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B380" w14:textId="77777777" w:rsidR="00951448" w:rsidRPr="00951448" w:rsidRDefault="00951448" w:rsidP="00951448">
      <w:pPr>
        <w:keepNext/>
        <w:jc w:val="right"/>
        <w:outlineLvl w:val="0"/>
        <w:rPr>
          <w:rFonts w:ascii="Arial" w:eastAsia="MS Mincho" w:hAnsi="Arial" w:cs="Arial"/>
          <w:b/>
          <w:color w:val="000000"/>
          <w:sz w:val="26"/>
          <w:szCs w:val="26"/>
          <w:lang w:val="de-DE" w:eastAsia="de-DE"/>
        </w:rPr>
      </w:pPr>
      <w:bookmarkStart w:id="0" w:name="_Hlk83304784"/>
      <w:bookmarkStart w:id="1" w:name="_Hlk95985056"/>
      <w:bookmarkStart w:id="2" w:name="_Hlk62126143"/>
      <w:bookmarkStart w:id="3" w:name="_Hlk110345923"/>
      <w:r w:rsidRPr="00951448">
        <w:rPr>
          <w:rFonts w:ascii="Arial" w:eastAsia="MS Mincho" w:hAnsi="Arial" w:cs="Arial"/>
          <w:b/>
          <w:color w:val="000000"/>
          <w:sz w:val="26"/>
          <w:szCs w:val="26"/>
          <w:lang w:val="de-DE" w:eastAsia="de-DE"/>
        </w:rPr>
        <w:t>Pressemitteilung</w:t>
      </w:r>
    </w:p>
    <w:p w14:paraId="46AFF869" w14:textId="2A21618F" w:rsidR="00951448" w:rsidRPr="00951448" w:rsidRDefault="00951448" w:rsidP="00951448">
      <w:pPr>
        <w:keepNext/>
        <w:tabs>
          <w:tab w:val="num" w:pos="432"/>
          <w:tab w:val="left" w:pos="3720"/>
          <w:tab w:val="right" w:pos="9184"/>
        </w:tabs>
        <w:suppressAutoHyphens/>
        <w:ind w:left="432" w:hanging="432"/>
        <w:jc w:val="right"/>
        <w:outlineLvl w:val="0"/>
        <w:rPr>
          <w:rFonts w:ascii="Arial" w:eastAsia="MS Mincho" w:hAnsi="Arial" w:cs="Arial"/>
          <w:color w:val="000000"/>
          <w:kern w:val="1"/>
          <w:sz w:val="20"/>
          <w:szCs w:val="20"/>
          <w:lang w:val="de-DE" w:eastAsia="ar-SA"/>
        </w:rPr>
      </w:pPr>
      <w:r w:rsidRPr="00951448">
        <w:rPr>
          <w:rFonts w:ascii="Arial" w:eastAsia="MS Mincho" w:hAnsi="Arial" w:cs="Arial"/>
          <w:color w:val="000000"/>
          <w:kern w:val="1"/>
          <w:sz w:val="20"/>
          <w:szCs w:val="20"/>
          <w:lang w:val="de-DE" w:eastAsia="ar-SA"/>
        </w:rPr>
        <w:t>Nr.: REN260</w:t>
      </w:r>
      <w:r w:rsidR="00A67EEB">
        <w:rPr>
          <w:rFonts w:ascii="Arial" w:eastAsia="MS Mincho" w:hAnsi="Arial" w:cs="Arial"/>
          <w:color w:val="000000"/>
          <w:kern w:val="1"/>
          <w:sz w:val="20"/>
          <w:szCs w:val="20"/>
          <w:lang w:val="de-DE" w:eastAsia="ar-SA"/>
        </w:rPr>
        <w:t>5</w:t>
      </w:r>
      <w:r w:rsidRPr="00951448">
        <w:rPr>
          <w:rFonts w:ascii="Arial" w:eastAsia="MS Mincho" w:hAnsi="Arial" w:cs="Arial"/>
          <w:color w:val="000000"/>
          <w:kern w:val="1"/>
          <w:sz w:val="20"/>
          <w:szCs w:val="20"/>
          <w:lang w:val="de-DE" w:eastAsia="ar-SA"/>
        </w:rPr>
        <w:t>(</w:t>
      </w:r>
      <w:r w:rsidR="00D90D88">
        <w:rPr>
          <w:rFonts w:ascii="Arial" w:eastAsia="MS Mincho" w:hAnsi="Arial" w:cs="Arial"/>
          <w:color w:val="000000"/>
          <w:kern w:val="1"/>
          <w:sz w:val="20"/>
          <w:szCs w:val="20"/>
          <w:lang w:val="de-DE" w:eastAsia="ar-SA"/>
        </w:rPr>
        <w:t>A</w:t>
      </w:r>
      <w:r w:rsidRPr="00951448">
        <w:rPr>
          <w:rFonts w:ascii="Arial" w:eastAsia="MS Mincho" w:hAnsi="Arial" w:cs="Arial"/>
          <w:color w:val="000000"/>
          <w:kern w:val="1"/>
          <w:sz w:val="20"/>
          <w:szCs w:val="20"/>
          <w:lang w:val="de-DE" w:eastAsia="ar-SA"/>
        </w:rPr>
        <w:t>)</w:t>
      </w:r>
    </w:p>
    <w:bookmarkEnd w:id="0"/>
    <w:p w14:paraId="604B80FB" w14:textId="33D73D97" w:rsidR="00207B0D" w:rsidRPr="00951448" w:rsidRDefault="00207B0D" w:rsidP="00207B0D">
      <w:pPr>
        <w:pStyle w:val="NurText"/>
        <w:snapToGrid w:val="0"/>
        <w:rPr>
          <w:rStyle w:val="field"/>
          <w:rFonts w:ascii="Arial" w:eastAsiaTheme="minorEastAsia" w:hAnsi="Arial" w:cs="Arial"/>
          <w:b/>
          <w:bCs/>
          <w:color w:val="000000" w:themeColor="text1"/>
          <w:sz w:val="28"/>
          <w:szCs w:val="28"/>
          <w:lang w:val="de-DE" w:eastAsia="ja-JP"/>
        </w:rPr>
      </w:pPr>
    </w:p>
    <w:p w14:paraId="0D367B92" w14:textId="1789C0E7" w:rsidR="00207B0D" w:rsidRPr="00951448" w:rsidRDefault="008C088A" w:rsidP="00207B0D">
      <w:pPr>
        <w:snapToGrid w:val="0"/>
        <w:jc w:val="center"/>
        <w:rPr>
          <w:rFonts w:ascii="Arial" w:eastAsia="MS PMincho" w:hAnsi="Arial" w:cs="Arial"/>
          <w:i/>
          <w:iCs/>
          <w:color w:val="000000" w:themeColor="text1"/>
          <w:lang w:val="de-DE" w:eastAsia="ja-JP"/>
        </w:rPr>
      </w:pPr>
      <w:bookmarkStart w:id="4" w:name="_Hlk127365432"/>
      <w:bookmarkStart w:id="5" w:name="_Hlk127350889"/>
      <w:bookmarkEnd w:id="1"/>
      <w:r w:rsidRPr="008C088A">
        <w:rPr>
          <w:rFonts w:ascii="Arial" w:eastAsiaTheme="minorEastAsia" w:hAnsi="Arial" w:cs="Arial"/>
          <w:b/>
          <w:bCs/>
          <w:color w:val="000000" w:themeColor="text1"/>
          <w:sz w:val="28"/>
          <w:szCs w:val="28"/>
          <w:lang w:val="de-DE" w:eastAsia="ja-JP"/>
        </w:rPr>
        <w:t>Renesas kündigt die allgemeine Verfügbarkeit von Renesas 365 an</w:t>
      </w:r>
    </w:p>
    <w:p w14:paraId="5B46E3D1" w14:textId="30425452" w:rsidR="00DA018C" w:rsidRPr="00951448" w:rsidRDefault="00DA018C" w:rsidP="00207B0D">
      <w:pPr>
        <w:snapToGrid w:val="0"/>
        <w:jc w:val="center"/>
        <w:rPr>
          <w:rFonts w:ascii="Arial" w:eastAsia="MS PMincho" w:hAnsi="Arial" w:cs="Arial"/>
          <w:i/>
          <w:iCs/>
          <w:color w:val="000000" w:themeColor="text1"/>
          <w:lang w:val="de-DE" w:eastAsia="ja-JP"/>
        </w:rPr>
      </w:pPr>
    </w:p>
    <w:p w14:paraId="3AD397A4" w14:textId="49B5C7E3" w:rsidR="009335DC" w:rsidRDefault="009335DC" w:rsidP="009335DC">
      <w:pPr>
        <w:pStyle w:val="Listenabsatz"/>
        <w:numPr>
          <w:ilvl w:val="0"/>
          <w:numId w:val="38"/>
        </w:numPr>
        <w:snapToGrid w:val="0"/>
        <w:ind w:leftChars="0"/>
        <w:jc w:val="left"/>
        <w:rPr>
          <w:rFonts w:ascii="Arial" w:eastAsiaTheme="minorEastAsia" w:hAnsi="Arial" w:cs="Arial"/>
          <w:color w:val="000000" w:themeColor="text1"/>
          <w:sz w:val="22"/>
          <w:szCs w:val="22"/>
          <w:lang w:val="de-DE" w:eastAsia="ja-JP"/>
        </w:rPr>
      </w:pPr>
      <w:r w:rsidRPr="009335DC">
        <w:rPr>
          <w:rFonts w:ascii="Arial" w:eastAsiaTheme="minorEastAsia" w:hAnsi="Arial" w:cs="Arial"/>
          <w:color w:val="000000" w:themeColor="text1"/>
          <w:sz w:val="22"/>
          <w:szCs w:val="22"/>
          <w:lang w:val="de-DE" w:eastAsia="ja-JP"/>
        </w:rPr>
        <w:t>Erste offene End-to-End-Plattform für die Elektronikentwicklung vereint Bauelemente-Evaluierung, modellbasierte Systementwicklung, Lifecycle-Management von Komponenten sowie frühe Konzeptvalidierung in einer einheitlichen Cloud-Umgebung</w:t>
      </w:r>
    </w:p>
    <w:p w14:paraId="2BAB009A" w14:textId="77777777" w:rsidR="009335DC" w:rsidRPr="009335DC" w:rsidRDefault="009335DC" w:rsidP="009335DC">
      <w:pPr>
        <w:pStyle w:val="Listenabsatz"/>
        <w:snapToGrid w:val="0"/>
        <w:ind w:leftChars="0" w:left="360"/>
        <w:jc w:val="left"/>
        <w:rPr>
          <w:rFonts w:ascii="Arial" w:eastAsiaTheme="minorEastAsia" w:hAnsi="Arial" w:cs="Arial"/>
          <w:color w:val="000000" w:themeColor="text1"/>
          <w:sz w:val="16"/>
          <w:szCs w:val="16"/>
          <w:lang w:val="de-DE" w:eastAsia="ja-JP"/>
        </w:rPr>
      </w:pPr>
    </w:p>
    <w:p w14:paraId="15F8C894" w14:textId="69C69BF5" w:rsidR="009335DC" w:rsidRDefault="009335DC" w:rsidP="009335DC">
      <w:pPr>
        <w:pStyle w:val="Listenabsatz"/>
        <w:numPr>
          <w:ilvl w:val="0"/>
          <w:numId w:val="38"/>
        </w:numPr>
        <w:snapToGrid w:val="0"/>
        <w:ind w:leftChars="0"/>
        <w:jc w:val="left"/>
        <w:rPr>
          <w:rFonts w:ascii="Arial" w:eastAsiaTheme="minorEastAsia" w:hAnsi="Arial" w:cs="Arial"/>
          <w:color w:val="000000" w:themeColor="text1"/>
          <w:sz w:val="22"/>
          <w:szCs w:val="22"/>
          <w:lang w:val="de-DE" w:eastAsia="ja-JP"/>
        </w:rPr>
      </w:pPr>
      <w:r w:rsidRPr="009335DC">
        <w:rPr>
          <w:rFonts w:ascii="Arial" w:eastAsiaTheme="minorEastAsia" w:hAnsi="Arial" w:cs="Arial"/>
          <w:color w:val="000000" w:themeColor="text1"/>
          <w:sz w:val="22"/>
          <w:szCs w:val="22"/>
          <w:lang w:val="de-DE" w:eastAsia="ja-JP"/>
        </w:rPr>
        <w:t>Modellbasierte Evaluierungs- und Optimierungstechnologie, die auf Basis des gesamten Systemdesign-Kontexts automatisch passende MCUs empfiehlt</w:t>
      </w:r>
    </w:p>
    <w:p w14:paraId="50A3F7FD" w14:textId="77777777" w:rsidR="009335DC" w:rsidRPr="009335DC" w:rsidRDefault="009335DC" w:rsidP="009335DC">
      <w:pPr>
        <w:snapToGrid w:val="0"/>
        <w:rPr>
          <w:rFonts w:ascii="Arial" w:eastAsiaTheme="minorEastAsia" w:hAnsi="Arial" w:cs="Arial"/>
          <w:color w:val="000000" w:themeColor="text1"/>
          <w:sz w:val="16"/>
          <w:szCs w:val="16"/>
          <w:lang w:val="de-DE" w:eastAsia="ja-JP"/>
        </w:rPr>
      </w:pPr>
    </w:p>
    <w:p w14:paraId="49AEAF7A" w14:textId="370A52DD" w:rsidR="009335DC" w:rsidRDefault="009335DC" w:rsidP="009335DC">
      <w:pPr>
        <w:pStyle w:val="Listenabsatz"/>
        <w:numPr>
          <w:ilvl w:val="0"/>
          <w:numId w:val="38"/>
        </w:numPr>
        <w:snapToGrid w:val="0"/>
        <w:ind w:leftChars="0"/>
        <w:jc w:val="left"/>
        <w:rPr>
          <w:rFonts w:ascii="Arial" w:eastAsiaTheme="minorEastAsia" w:hAnsi="Arial" w:cs="Arial"/>
          <w:color w:val="000000" w:themeColor="text1"/>
          <w:sz w:val="22"/>
          <w:szCs w:val="22"/>
          <w:lang w:val="de-DE" w:eastAsia="ja-JP"/>
        </w:rPr>
      </w:pPr>
      <w:r w:rsidRPr="009335DC">
        <w:rPr>
          <w:rFonts w:ascii="Arial" w:eastAsiaTheme="minorEastAsia" w:hAnsi="Arial" w:cs="Arial"/>
          <w:color w:val="000000" w:themeColor="text1"/>
          <w:sz w:val="22"/>
          <w:szCs w:val="22"/>
          <w:lang w:val="de-DE" w:eastAsia="ja-JP"/>
        </w:rPr>
        <w:t>Integration von RA-MCUs mit e² studio, SDKs und der Toolchain</w:t>
      </w:r>
      <w:r w:rsidR="0039318C">
        <w:rPr>
          <w:rFonts w:ascii="Arial" w:eastAsiaTheme="minorEastAsia" w:hAnsi="Arial" w:cs="Arial"/>
          <w:color w:val="000000" w:themeColor="text1"/>
          <w:sz w:val="22"/>
          <w:szCs w:val="22"/>
          <w:lang w:val="de-DE" w:eastAsia="ja-JP"/>
        </w:rPr>
        <w:t xml:space="preserve"> von Renesas</w:t>
      </w:r>
    </w:p>
    <w:p w14:paraId="5228C42C" w14:textId="77777777" w:rsidR="009335DC" w:rsidRPr="009335DC" w:rsidRDefault="009335DC" w:rsidP="009335DC">
      <w:pPr>
        <w:snapToGrid w:val="0"/>
        <w:rPr>
          <w:rFonts w:ascii="Arial" w:eastAsiaTheme="minorEastAsia" w:hAnsi="Arial" w:cs="Arial"/>
          <w:color w:val="000000" w:themeColor="text1"/>
          <w:sz w:val="16"/>
          <w:szCs w:val="16"/>
          <w:lang w:val="de-DE" w:eastAsia="ja-JP"/>
        </w:rPr>
      </w:pPr>
    </w:p>
    <w:p w14:paraId="491C1B26" w14:textId="529BAAE2" w:rsidR="00A67EEB" w:rsidRPr="009335DC" w:rsidRDefault="009335DC" w:rsidP="009335DC">
      <w:pPr>
        <w:pStyle w:val="Listenabsatz"/>
        <w:numPr>
          <w:ilvl w:val="0"/>
          <w:numId w:val="38"/>
        </w:numPr>
        <w:snapToGrid w:val="0"/>
        <w:ind w:leftChars="0"/>
        <w:jc w:val="left"/>
        <w:rPr>
          <w:rFonts w:ascii="Arial" w:eastAsiaTheme="minorEastAsia" w:hAnsi="Arial" w:cs="Arial"/>
          <w:color w:val="000000" w:themeColor="text1"/>
          <w:sz w:val="22"/>
          <w:szCs w:val="22"/>
          <w:lang w:val="de-DE" w:eastAsia="ja-JP"/>
        </w:rPr>
      </w:pPr>
      <w:r w:rsidRPr="009335DC">
        <w:rPr>
          <w:rFonts w:ascii="Arial" w:eastAsiaTheme="minorEastAsia" w:hAnsi="Arial" w:cs="Arial"/>
          <w:color w:val="000000" w:themeColor="text1"/>
          <w:sz w:val="22"/>
          <w:szCs w:val="22"/>
          <w:lang w:val="de-DE" w:eastAsia="ja-JP"/>
        </w:rPr>
        <w:t>Live-Demos auf der embedded world 2026 in Nürnberg (Halle 4, Stand 305 und Halle 1, Stand 234)</w:t>
      </w:r>
    </w:p>
    <w:p w14:paraId="34623766" w14:textId="77777777" w:rsidR="00B87CE8" w:rsidRPr="00B87CE8" w:rsidRDefault="00B87CE8" w:rsidP="00B87CE8">
      <w:pPr>
        <w:pStyle w:val="NurText"/>
        <w:snapToGrid w:val="0"/>
        <w:rPr>
          <w:rStyle w:val="normaltextrun"/>
          <w:rFonts w:ascii="Arial" w:hAnsi="Arial" w:cs="Arial"/>
          <w:b/>
          <w:bCs/>
          <w:color w:val="000000" w:themeColor="text1"/>
          <w:sz w:val="22"/>
          <w:szCs w:val="22"/>
          <w:shd w:val="clear" w:color="auto" w:fill="FFFFFF"/>
          <w:lang w:val="de-DE"/>
        </w:rPr>
      </w:pPr>
    </w:p>
    <w:p w14:paraId="39DDD61D" w14:textId="7309FB18" w:rsidR="00A67EEB" w:rsidRDefault="00E317B1" w:rsidP="00706498">
      <w:pPr>
        <w:pStyle w:val="NurText"/>
        <w:snapToGrid w:val="0"/>
        <w:rPr>
          <w:rStyle w:val="normaltextrun"/>
          <w:rFonts w:ascii="Arial" w:hAnsi="Arial" w:cs="Arial"/>
          <w:color w:val="000000" w:themeColor="text1"/>
          <w:sz w:val="22"/>
          <w:szCs w:val="22"/>
          <w:shd w:val="clear" w:color="auto" w:fill="FFFFFF"/>
          <w:lang w:val="de-DE"/>
        </w:rPr>
      </w:pPr>
      <w:r>
        <w:rPr>
          <w:rStyle w:val="normaltextrun"/>
          <w:rFonts w:ascii="Arial" w:hAnsi="Arial" w:cs="Arial"/>
          <w:b/>
          <w:bCs/>
          <w:color w:val="000000" w:themeColor="text1"/>
          <w:sz w:val="22"/>
          <w:szCs w:val="22"/>
          <w:shd w:val="clear" w:color="auto" w:fill="FFFFFF"/>
          <w:lang w:val="de-DE"/>
        </w:rPr>
        <w:t>Nürnberg / Tokio</w:t>
      </w:r>
      <w:r w:rsidR="006C48E7" w:rsidRPr="00951448">
        <w:rPr>
          <w:rStyle w:val="normaltextrun"/>
          <w:rFonts w:ascii="Arial" w:hAnsi="Arial" w:cs="Arial"/>
          <w:b/>
          <w:bCs/>
          <w:color w:val="000000" w:themeColor="text1"/>
          <w:sz w:val="22"/>
          <w:szCs w:val="22"/>
          <w:shd w:val="clear" w:color="auto" w:fill="FFFFFF"/>
          <w:lang w:val="de-DE"/>
        </w:rPr>
        <w:t xml:space="preserve">, </w:t>
      </w:r>
      <w:r w:rsidR="00A67EEB">
        <w:rPr>
          <w:rStyle w:val="normaltextrun"/>
          <w:rFonts w:ascii="Arial" w:hAnsi="Arial" w:cs="Arial"/>
          <w:b/>
          <w:bCs/>
          <w:color w:val="000000" w:themeColor="text1"/>
          <w:sz w:val="22"/>
          <w:szCs w:val="22"/>
          <w:shd w:val="clear" w:color="auto" w:fill="FFFFFF"/>
          <w:lang w:val="de-DE"/>
        </w:rPr>
        <w:t>11</w:t>
      </w:r>
      <w:r w:rsidR="006C48E7" w:rsidRPr="00951448">
        <w:rPr>
          <w:rStyle w:val="normaltextrun"/>
          <w:rFonts w:ascii="Arial" w:hAnsi="Arial" w:cs="Arial"/>
          <w:b/>
          <w:bCs/>
          <w:color w:val="000000" w:themeColor="text1"/>
          <w:sz w:val="22"/>
          <w:szCs w:val="22"/>
          <w:shd w:val="clear" w:color="auto" w:fill="FFFFFF"/>
          <w:lang w:val="de-DE"/>
        </w:rPr>
        <w:t xml:space="preserve">. März 2026 </w:t>
      </w:r>
      <w:r w:rsidR="006C48E7" w:rsidRPr="00951448">
        <w:rPr>
          <w:rStyle w:val="normaltextrun"/>
          <w:rFonts w:ascii="Arial" w:hAnsi="Arial" w:cs="Arial"/>
          <w:color w:val="000000" w:themeColor="text1"/>
          <w:sz w:val="22"/>
          <w:szCs w:val="22"/>
          <w:shd w:val="clear" w:color="auto" w:fill="FFFFFF"/>
          <w:lang w:val="de-DE"/>
        </w:rPr>
        <w:t xml:space="preserve">― Renesas Electronics Corporation (TSE:6723), ein führender Anbieter innovativer Halbleiterlösungen, </w:t>
      </w:r>
      <w:bookmarkEnd w:id="2"/>
      <w:bookmarkEnd w:id="3"/>
      <w:bookmarkEnd w:id="4"/>
      <w:bookmarkEnd w:id="5"/>
      <w:r w:rsidR="00706498" w:rsidRPr="00706498">
        <w:rPr>
          <w:rStyle w:val="normaltextrun"/>
          <w:rFonts w:ascii="Arial" w:hAnsi="Arial" w:cs="Arial"/>
          <w:color w:val="000000" w:themeColor="text1"/>
          <w:sz w:val="22"/>
          <w:szCs w:val="22"/>
          <w:shd w:val="clear" w:color="auto" w:fill="FFFFFF"/>
          <w:lang w:val="de-DE"/>
        </w:rPr>
        <w:t xml:space="preserve">gibt die allgemeine Verfügbarkeit von </w:t>
      </w:r>
      <w:hyperlink r:id="rId11" w:history="1">
        <w:r w:rsidR="00B904B6" w:rsidRPr="00B904B6">
          <w:rPr>
            <w:rFonts w:ascii="Arial" w:eastAsia="Microsoft JhengHei" w:hAnsi="Arial"/>
            <w:color w:val="0563C1"/>
            <w:sz w:val="22"/>
            <w:szCs w:val="22"/>
            <w:u w:val="single"/>
            <w:lang w:val="en-US" w:eastAsia="en-US"/>
          </w:rPr>
          <w:t>Renesas 365</w:t>
        </w:r>
      </w:hyperlink>
      <w:r w:rsidR="00706498" w:rsidRPr="00706498">
        <w:rPr>
          <w:rStyle w:val="normaltextrun"/>
          <w:rFonts w:ascii="Arial" w:hAnsi="Arial" w:cs="Arial"/>
          <w:color w:val="000000" w:themeColor="text1"/>
          <w:sz w:val="22"/>
          <w:szCs w:val="22"/>
          <w:shd w:val="clear" w:color="auto" w:fill="FFFFFF"/>
          <w:lang w:val="de-DE"/>
        </w:rPr>
        <w:t xml:space="preserve">, </w:t>
      </w:r>
      <w:r w:rsidR="0039318C">
        <w:rPr>
          <w:rStyle w:val="normaltextrun"/>
          <w:rFonts w:ascii="Arial" w:hAnsi="Arial" w:cs="Arial"/>
          <w:color w:val="000000" w:themeColor="text1"/>
          <w:sz w:val="22"/>
          <w:szCs w:val="22"/>
          <w:shd w:val="clear" w:color="auto" w:fill="FFFFFF"/>
          <w:lang w:val="de-DE"/>
        </w:rPr>
        <w:t>P</w:t>
      </w:r>
      <w:r w:rsidR="00706498" w:rsidRPr="00706498">
        <w:rPr>
          <w:rStyle w:val="normaltextrun"/>
          <w:rFonts w:ascii="Arial" w:hAnsi="Arial" w:cs="Arial"/>
          <w:color w:val="000000" w:themeColor="text1"/>
          <w:sz w:val="22"/>
          <w:szCs w:val="22"/>
          <w:shd w:val="clear" w:color="auto" w:fill="FFFFFF"/>
          <w:lang w:val="de-DE"/>
        </w:rPr>
        <w:t>owered by Altium, bekannt. Dabei handelt es sich um eine intelligente, modellbasierte Plattform, die Bauelemente-Evaluierung, modellbasierte Systementwicklung und frühe Konzeptvalidierung auf einer einheitlichen Plattform integriert.</w:t>
      </w:r>
      <w:r w:rsidR="00706498">
        <w:rPr>
          <w:rStyle w:val="normaltextrun"/>
          <w:rFonts w:ascii="Arial" w:hAnsi="Arial" w:cs="Arial"/>
          <w:color w:val="000000" w:themeColor="text1"/>
          <w:sz w:val="22"/>
          <w:szCs w:val="22"/>
          <w:shd w:val="clear" w:color="auto" w:fill="FFFFFF"/>
          <w:lang w:val="de-DE"/>
        </w:rPr>
        <w:t xml:space="preserve"> </w:t>
      </w:r>
      <w:r w:rsidR="00706498" w:rsidRPr="00706498">
        <w:rPr>
          <w:rStyle w:val="normaltextrun"/>
          <w:rFonts w:ascii="Arial" w:hAnsi="Arial" w:cs="Arial"/>
          <w:color w:val="000000" w:themeColor="text1"/>
          <w:sz w:val="22"/>
          <w:szCs w:val="22"/>
          <w:shd w:val="clear" w:color="auto" w:fill="FFFFFF"/>
          <w:lang w:val="de-DE"/>
        </w:rPr>
        <w:t xml:space="preserve">Renesas 365 basiert auf einer Cloud-Umgebung und ist die </w:t>
      </w:r>
      <w:r w:rsidR="0039318C">
        <w:rPr>
          <w:rStyle w:val="normaltextrun"/>
          <w:rFonts w:ascii="Arial" w:hAnsi="Arial" w:cs="Arial"/>
          <w:color w:val="000000" w:themeColor="text1"/>
          <w:sz w:val="22"/>
          <w:szCs w:val="22"/>
          <w:shd w:val="clear" w:color="auto" w:fill="FFFFFF"/>
          <w:lang w:val="de-DE"/>
        </w:rPr>
        <w:t xml:space="preserve">branchenweit </w:t>
      </w:r>
      <w:r w:rsidR="00706498" w:rsidRPr="00706498">
        <w:rPr>
          <w:rStyle w:val="normaltextrun"/>
          <w:rFonts w:ascii="Arial" w:hAnsi="Arial" w:cs="Arial"/>
          <w:color w:val="000000" w:themeColor="text1"/>
          <w:sz w:val="22"/>
          <w:szCs w:val="22"/>
          <w:shd w:val="clear" w:color="auto" w:fill="FFFFFF"/>
          <w:lang w:val="de-DE"/>
        </w:rPr>
        <w:t xml:space="preserve">erste Plattform ihrer Art, die Halbleiter und Systeme in einem offenen, skalierbaren </w:t>
      </w:r>
      <w:r w:rsidR="0039318C">
        <w:rPr>
          <w:rStyle w:val="normaltextrun"/>
          <w:rFonts w:ascii="Arial" w:hAnsi="Arial" w:cs="Arial"/>
          <w:color w:val="000000" w:themeColor="text1"/>
          <w:sz w:val="22"/>
          <w:szCs w:val="22"/>
          <w:shd w:val="clear" w:color="auto" w:fill="FFFFFF"/>
          <w:lang w:val="de-DE"/>
        </w:rPr>
        <w:t>Eco</w:t>
      </w:r>
      <w:r w:rsidR="00706498" w:rsidRPr="00706498">
        <w:rPr>
          <w:rStyle w:val="normaltextrun"/>
          <w:rFonts w:ascii="Arial" w:hAnsi="Arial" w:cs="Arial"/>
          <w:color w:val="000000" w:themeColor="text1"/>
          <w:sz w:val="22"/>
          <w:szCs w:val="22"/>
          <w:shd w:val="clear" w:color="auto" w:fill="FFFFFF"/>
          <w:lang w:val="de-DE"/>
        </w:rPr>
        <w:t>system zusammenführt.</w:t>
      </w:r>
    </w:p>
    <w:p w14:paraId="6B28B15B" w14:textId="77777777" w:rsidR="00706498" w:rsidRDefault="00706498" w:rsidP="00706498">
      <w:pPr>
        <w:pStyle w:val="NurText"/>
        <w:snapToGrid w:val="0"/>
        <w:rPr>
          <w:rStyle w:val="normaltextrun"/>
          <w:rFonts w:ascii="Arial" w:hAnsi="Arial" w:cs="Arial"/>
          <w:color w:val="000000" w:themeColor="text1"/>
          <w:sz w:val="22"/>
          <w:szCs w:val="22"/>
          <w:shd w:val="clear" w:color="auto" w:fill="FFFFFF"/>
          <w:lang w:val="de-DE"/>
        </w:rPr>
      </w:pPr>
    </w:p>
    <w:p w14:paraId="2456CEEF" w14:textId="4D94FFF1" w:rsidR="00706498" w:rsidRDefault="00A74BD7" w:rsidP="00A74BD7">
      <w:pPr>
        <w:pStyle w:val="NurText"/>
        <w:snapToGrid w:val="0"/>
        <w:rPr>
          <w:rStyle w:val="normaltextrun"/>
          <w:rFonts w:ascii="Arial" w:hAnsi="Arial" w:cs="Arial"/>
          <w:color w:val="000000" w:themeColor="text1"/>
          <w:sz w:val="22"/>
          <w:szCs w:val="22"/>
          <w:shd w:val="clear" w:color="auto" w:fill="FFFFFF"/>
          <w:lang w:val="de-DE"/>
        </w:rPr>
      </w:pPr>
      <w:r w:rsidRPr="00A74BD7">
        <w:rPr>
          <w:rStyle w:val="normaltextrun"/>
          <w:rFonts w:ascii="Arial" w:hAnsi="Arial" w:cs="Arial"/>
          <w:color w:val="000000" w:themeColor="text1"/>
          <w:sz w:val="22"/>
          <w:szCs w:val="22"/>
          <w:shd w:val="clear" w:color="auto" w:fill="FFFFFF"/>
          <w:lang w:val="de-DE"/>
        </w:rPr>
        <w:t xml:space="preserve">Entwickler sehen sich </w:t>
      </w:r>
      <w:r w:rsidR="00484EF9">
        <w:rPr>
          <w:rStyle w:val="normaltextrun"/>
          <w:rFonts w:ascii="Arial" w:hAnsi="Arial" w:cs="Arial"/>
          <w:color w:val="000000" w:themeColor="text1"/>
          <w:sz w:val="22"/>
          <w:szCs w:val="22"/>
          <w:shd w:val="clear" w:color="auto" w:fill="FFFFFF"/>
          <w:lang w:val="de-DE"/>
        </w:rPr>
        <w:t>beim</w:t>
      </w:r>
      <w:r w:rsidR="00484EF9" w:rsidRPr="00A74BD7">
        <w:rPr>
          <w:rStyle w:val="normaltextrun"/>
          <w:rFonts w:ascii="Arial" w:hAnsi="Arial" w:cs="Arial"/>
          <w:color w:val="000000" w:themeColor="text1"/>
          <w:sz w:val="22"/>
          <w:szCs w:val="22"/>
          <w:shd w:val="clear" w:color="auto" w:fill="FFFFFF"/>
          <w:lang w:val="de-DE"/>
        </w:rPr>
        <w:t xml:space="preserve"> </w:t>
      </w:r>
      <w:r w:rsidRPr="00A74BD7">
        <w:rPr>
          <w:rStyle w:val="normaltextrun"/>
          <w:rFonts w:ascii="Arial" w:hAnsi="Arial" w:cs="Arial"/>
          <w:color w:val="000000" w:themeColor="text1"/>
          <w:sz w:val="22"/>
          <w:szCs w:val="22"/>
          <w:shd w:val="clear" w:color="auto" w:fill="FFFFFF"/>
          <w:lang w:val="de-DE"/>
        </w:rPr>
        <w:t>modernen Embedded-Design häufig mit Herausforderungen wie fragmentierten Workflows, manueller Komponentensuche und eingeschränkter Systemtransparenz konfrontiert. Renesas 365 begegnet diesen Herausforderungen, indem bislang isolierte Werkzeuge</w:t>
      </w:r>
      <w:r w:rsidR="003C227B">
        <w:rPr>
          <w:rStyle w:val="normaltextrun"/>
          <w:rFonts w:ascii="Arial" w:hAnsi="Arial" w:cs="Arial"/>
          <w:color w:val="000000" w:themeColor="text1"/>
          <w:sz w:val="22"/>
          <w:szCs w:val="22"/>
          <w:shd w:val="clear" w:color="auto" w:fill="FFFFFF"/>
          <w:lang w:val="de-DE"/>
        </w:rPr>
        <w:t xml:space="preserve"> </w:t>
      </w:r>
      <w:r w:rsidRPr="00A74BD7">
        <w:rPr>
          <w:rStyle w:val="normaltextrun"/>
          <w:rFonts w:ascii="Arial" w:hAnsi="Arial" w:cs="Arial"/>
          <w:color w:val="000000" w:themeColor="text1"/>
          <w:sz w:val="22"/>
          <w:szCs w:val="22"/>
          <w:shd w:val="clear" w:color="auto" w:fill="FFFFFF"/>
          <w:lang w:val="de-DE"/>
        </w:rPr>
        <w:t xml:space="preserve">– </w:t>
      </w:r>
      <w:r w:rsidR="00161D24">
        <w:rPr>
          <w:rStyle w:val="normaltextrun"/>
          <w:rFonts w:ascii="Arial" w:hAnsi="Arial" w:cs="Arial"/>
          <w:color w:val="000000" w:themeColor="text1"/>
          <w:sz w:val="22"/>
          <w:szCs w:val="22"/>
          <w:shd w:val="clear" w:color="auto" w:fill="FFFFFF"/>
          <w:lang w:val="de-DE"/>
        </w:rPr>
        <w:t xml:space="preserve">wie </w:t>
      </w:r>
      <w:r w:rsidRPr="00A74BD7">
        <w:rPr>
          <w:rStyle w:val="normaltextrun"/>
          <w:rFonts w:ascii="Arial" w:hAnsi="Arial" w:cs="Arial"/>
          <w:color w:val="000000" w:themeColor="text1"/>
          <w:sz w:val="22"/>
          <w:szCs w:val="22"/>
          <w:shd w:val="clear" w:color="auto" w:fill="FFFFFF"/>
          <w:lang w:val="de-DE"/>
        </w:rPr>
        <w:t xml:space="preserve">etwa Embedded-Softwaredateien, Datenblätter und Applikationshinweise – in einer </w:t>
      </w:r>
      <w:r w:rsidR="00884C6B">
        <w:rPr>
          <w:rStyle w:val="normaltextrun"/>
          <w:rFonts w:ascii="Arial" w:hAnsi="Arial" w:cs="Arial"/>
          <w:color w:val="000000" w:themeColor="text1"/>
          <w:sz w:val="22"/>
          <w:szCs w:val="22"/>
          <w:shd w:val="clear" w:color="auto" w:fill="FFFFFF"/>
          <w:lang w:val="de-DE"/>
        </w:rPr>
        <w:t>integrierten</w:t>
      </w:r>
      <w:r w:rsidRPr="00A74BD7">
        <w:rPr>
          <w:rStyle w:val="normaltextrun"/>
          <w:rFonts w:ascii="Arial" w:hAnsi="Arial" w:cs="Arial"/>
          <w:color w:val="000000" w:themeColor="text1"/>
          <w:sz w:val="22"/>
          <w:szCs w:val="22"/>
          <w:shd w:val="clear" w:color="auto" w:fill="FFFFFF"/>
          <w:lang w:val="de-DE"/>
        </w:rPr>
        <w:t>, cloudbasierten Plattform zusammengeführt werden.</w:t>
      </w:r>
      <w:r>
        <w:rPr>
          <w:rStyle w:val="normaltextrun"/>
          <w:rFonts w:ascii="Arial" w:hAnsi="Arial" w:cs="Arial"/>
          <w:color w:val="000000" w:themeColor="text1"/>
          <w:sz w:val="22"/>
          <w:szCs w:val="22"/>
          <w:shd w:val="clear" w:color="auto" w:fill="FFFFFF"/>
          <w:lang w:val="de-DE"/>
        </w:rPr>
        <w:t xml:space="preserve"> </w:t>
      </w:r>
      <w:r w:rsidRPr="00A74BD7">
        <w:rPr>
          <w:rStyle w:val="normaltextrun"/>
          <w:rFonts w:ascii="Arial" w:hAnsi="Arial" w:cs="Arial"/>
          <w:color w:val="000000" w:themeColor="text1"/>
          <w:sz w:val="22"/>
          <w:szCs w:val="22"/>
          <w:shd w:val="clear" w:color="auto" w:fill="FFFFFF"/>
          <w:lang w:val="de-DE"/>
        </w:rPr>
        <w:t>Mit Renesas 365 können Entwicklungsteams Architekturen gemeinsam evaluieren, Hardware und Software parallel entwickeln und Systemdesign-Entscheidungen auf Basis von Echtzeit-Einblicken treffen.</w:t>
      </w:r>
    </w:p>
    <w:p w14:paraId="6A89EFE3" w14:textId="77777777" w:rsidR="00A74BD7" w:rsidRDefault="00A74BD7" w:rsidP="00A74BD7">
      <w:pPr>
        <w:pStyle w:val="NurText"/>
        <w:snapToGrid w:val="0"/>
        <w:rPr>
          <w:rStyle w:val="normaltextrun"/>
          <w:rFonts w:ascii="Arial" w:hAnsi="Arial" w:cs="Arial"/>
          <w:color w:val="000000" w:themeColor="text1"/>
          <w:sz w:val="22"/>
          <w:szCs w:val="22"/>
          <w:shd w:val="clear" w:color="auto" w:fill="FFFFFF"/>
          <w:lang w:val="de-DE"/>
        </w:rPr>
      </w:pPr>
    </w:p>
    <w:p w14:paraId="3F2B9F71" w14:textId="6A8A3544" w:rsidR="00A74BD7" w:rsidRDefault="00612313" w:rsidP="00A74BD7">
      <w:pPr>
        <w:pStyle w:val="NurText"/>
        <w:snapToGrid w:val="0"/>
        <w:rPr>
          <w:rStyle w:val="normaltextrun"/>
          <w:rFonts w:ascii="Arial" w:hAnsi="Arial" w:cs="Arial"/>
          <w:color w:val="000000" w:themeColor="text1"/>
          <w:sz w:val="22"/>
          <w:szCs w:val="22"/>
          <w:shd w:val="clear" w:color="auto" w:fill="FFFFFF"/>
          <w:lang w:val="de-DE"/>
        </w:rPr>
      </w:pPr>
      <w:r w:rsidRPr="00612313">
        <w:rPr>
          <w:rStyle w:val="normaltextrun"/>
          <w:rFonts w:ascii="Arial" w:hAnsi="Arial" w:cs="Arial"/>
          <w:color w:val="000000" w:themeColor="text1"/>
          <w:sz w:val="22"/>
          <w:szCs w:val="22"/>
          <w:shd w:val="clear" w:color="auto" w:fill="FFFFFF"/>
          <w:lang w:val="de-DE"/>
        </w:rPr>
        <w:t xml:space="preserve">Nach der </w:t>
      </w:r>
      <w:hyperlink r:id="rId12" w:history="1">
        <w:r w:rsidRPr="00916426">
          <w:rPr>
            <w:rStyle w:val="Hyperlink"/>
            <w:rFonts w:ascii="Arial" w:hAnsi="Arial" w:cs="Arial"/>
            <w:sz w:val="22"/>
            <w:szCs w:val="22"/>
            <w:shd w:val="clear" w:color="auto" w:fill="FFFFFF"/>
            <w:lang w:val="de-DE"/>
          </w:rPr>
          <w:t>Vorstellung des Konzepts</w:t>
        </w:r>
      </w:hyperlink>
      <w:r w:rsidRPr="00612313">
        <w:rPr>
          <w:rStyle w:val="normaltextrun"/>
          <w:rFonts w:ascii="Arial" w:hAnsi="Arial" w:cs="Arial"/>
          <w:color w:val="000000" w:themeColor="text1"/>
          <w:sz w:val="22"/>
          <w:szCs w:val="22"/>
          <w:shd w:val="clear" w:color="auto" w:fill="FFFFFF"/>
          <w:lang w:val="de-DE"/>
        </w:rPr>
        <w:t xml:space="preserve"> startet Renesas nun die erste Phase von Renesas 365 und integriert dabei mehr als 550 Varianten der </w:t>
      </w:r>
      <w:hyperlink r:id="rId13" w:history="1">
        <w:r w:rsidRPr="00916426">
          <w:rPr>
            <w:rStyle w:val="Hyperlink"/>
            <w:rFonts w:ascii="Arial" w:hAnsi="Arial" w:cs="Arial"/>
            <w:sz w:val="22"/>
            <w:szCs w:val="22"/>
            <w:shd w:val="clear" w:color="auto" w:fill="FFFFFF"/>
            <w:lang w:val="de-DE"/>
          </w:rPr>
          <w:t>RA-Mikrocontroller-Familie</w:t>
        </w:r>
      </w:hyperlink>
      <w:r w:rsidRPr="00612313">
        <w:rPr>
          <w:rStyle w:val="normaltextrun"/>
          <w:rFonts w:ascii="Arial" w:hAnsi="Arial" w:cs="Arial"/>
          <w:color w:val="000000" w:themeColor="text1"/>
          <w:sz w:val="22"/>
          <w:szCs w:val="22"/>
          <w:shd w:val="clear" w:color="auto" w:fill="FFFFFF"/>
          <w:lang w:val="de-DE"/>
        </w:rPr>
        <w:t xml:space="preserve"> (MCUs). Dabei handelt es sich um ein branchenführendes, Arm®-basiertes MCU-Portfolio, das </w:t>
      </w:r>
      <w:r>
        <w:rPr>
          <w:rStyle w:val="normaltextrun"/>
          <w:rFonts w:ascii="Arial" w:hAnsi="Arial" w:cs="Arial"/>
          <w:color w:val="000000" w:themeColor="text1"/>
          <w:sz w:val="22"/>
          <w:szCs w:val="22"/>
          <w:shd w:val="clear" w:color="auto" w:fill="FFFFFF"/>
          <w:lang w:val="de-DE"/>
        </w:rPr>
        <w:t xml:space="preserve">Renesas </w:t>
      </w:r>
      <w:r w:rsidRPr="00612313">
        <w:rPr>
          <w:rStyle w:val="normaltextrun"/>
          <w:rFonts w:ascii="Arial" w:hAnsi="Arial" w:cs="Arial"/>
          <w:color w:val="000000" w:themeColor="text1"/>
          <w:sz w:val="22"/>
          <w:szCs w:val="22"/>
          <w:shd w:val="clear" w:color="auto" w:fill="FFFFFF"/>
          <w:lang w:val="de-DE"/>
        </w:rPr>
        <w:t>zusammen mit einem umfassenden Set an Entwicklungstools</w:t>
      </w:r>
      <w:r>
        <w:rPr>
          <w:rStyle w:val="normaltextrun"/>
          <w:rFonts w:ascii="Arial" w:hAnsi="Arial" w:cs="Arial"/>
          <w:color w:val="000000" w:themeColor="text1"/>
          <w:sz w:val="22"/>
          <w:szCs w:val="22"/>
          <w:shd w:val="clear" w:color="auto" w:fill="FFFFFF"/>
          <w:lang w:val="de-DE"/>
        </w:rPr>
        <w:t xml:space="preserve"> bereitstellt.</w:t>
      </w:r>
    </w:p>
    <w:p w14:paraId="29C1474F" w14:textId="77777777" w:rsidR="00612313" w:rsidRDefault="00612313" w:rsidP="00A74BD7">
      <w:pPr>
        <w:pStyle w:val="NurText"/>
        <w:snapToGrid w:val="0"/>
        <w:rPr>
          <w:rStyle w:val="normaltextrun"/>
          <w:rFonts w:ascii="Arial" w:hAnsi="Arial" w:cs="Arial"/>
          <w:color w:val="000000" w:themeColor="text1"/>
          <w:sz w:val="22"/>
          <w:szCs w:val="22"/>
          <w:shd w:val="clear" w:color="auto" w:fill="FFFFFF"/>
          <w:lang w:val="de-DE"/>
        </w:rPr>
      </w:pPr>
    </w:p>
    <w:p w14:paraId="0BC20438" w14:textId="219D92F1" w:rsidR="00612313" w:rsidRDefault="00E15B06" w:rsidP="00E15B06">
      <w:pPr>
        <w:pStyle w:val="NurText"/>
        <w:snapToGrid w:val="0"/>
        <w:rPr>
          <w:rStyle w:val="normaltextrun"/>
          <w:rFonts w:ascii="Arial" w:hAnsi="Arial" w:cs="Arial"/>
          <w:color w:val="000000" w:themeColor="text1"/>
          <w:sz w:val="22"/>
          <w:szCs w:val="22"/>
          <w:shd w:val="clear" w:color="auto" w:fill="FFFFFF"/>
          <w:lang w:val="de-DE"/>
        </w:rPr>
      </w:pPr>
      <w:r w:rsidRPr="00E15B06">
        <w:rPr>
          <w:rStyle w:val="normaltextrun"/>
          <w:rFonts w:ascii="Arial" w:hAnsi="Arial" w:cs="Arial"/>
          <w:color w:val="000000" w:themeColor="text1"/>
          <w:sz w:val="22"/>
          <w:szCs w:val="22"/>
          <w:shd w:val="clear" w:color="auto" w:fill="FFFFFF"/>
          <w:lang w:val="de-DE"/>
        </w:rPr>
        <w:t xml:space="preserve">Mithilfe modellbasierter Evaluierungs- und Optimierungstechnologien können Entwickler Renesas 365 </w:t>
      </w:r>
      <w:r>
        <w:rPr>
          <w:rStyle w:val="normaltextrun"/>
          <w:rFonts w:ascii="Arial" w:hAnsi="Arial" w:cs="Arial"/>
          <w:color w:val="000000" w:themeColor="text1"/>
          <w:sz w:val="22"/>
          <w:szCs w:val="22"/>
          <w:shd w:val="clear" w:color="auto" w:fill="FFFFFF"/>
          <w:lang w:val="de-DE"/>
        </w:rPr>
        <w:t xml:space="preserve">nun </w:t>
      </w:r>
      <w:r w:rsidRPr="00E15B06">
        <w:rPr>
          <w:rStyle w:val="normaltextrun"/>
          <w:rFonts w:ascii="Arial" w:hAnsi="Arial" w:cs="Arial"/>
          <w:color w:val="000000" w:themeColor="text1"/>
          <w:sz w:val="22"/>
          <w:szCs w:val="22"/>
          <w:shd w:val="clear" w:color="auto" w:fill="FFFFFF"/>
          <w:lang w:val="de-DE"/>
        </w:rPr>
        <w:t>als intelligente Entwicklungsumgebung nutzen. Diese unterstützt sie aktiv bei der Auswahl der passenden MCUs auf Basis der vollständigen Systemanforderungen.</w:t>
      </w:r>
      <w:r w:rsidR="00177CEF">
        <w:rPr>
          <w:rStyle w:val="normaltextrun"/>
          <w:rFonts w:ascii="Arial" w:hAnsi="Arial" w:cs="Arial"/>
          <w:color w:val="000000" w:themeColor="text1"/>
          <w:sz w:val="22"/>
          <w:szCs w:val="22"/>
          <w:shd w:val="clear" w:color="auto" w:fill="FFFFFF"/>
          <w:lang w:val="de-DE"/>
        </w:rPr>
        <w:t xml:space="preserve"> </w:t>
      </w:r>
      <w:r w:rsidR="00177CEF" w:rsidRPr="00177CEF">
        <w:rPr>
          <w:rStyle w:val="normaltextrun"/>
          <w:rFonts w:ascii="Arial" w:hAnsi="Arial" w:cs="Arial"/>
          <w:color w:val="000000" w:themeColor="text1"/>
          <w:sz w:val="22"/>
          <w:szCs w:val="22"/>
          <w:shd w:val="clear" w:color="auto" w:fill="FFFFFF"/>
          <w:lang w:val="de-DE"/>
        </w:rPr>
        <w:t>Anstatt Datenblätter isoliert zu durchsuchen, erhalten Entwickler kontextbasierte Empfehlungen, die auf Pin-Belegung, Peripherie, Timing, Leistungsaufnahme und der Einbindung der Bausteine in die Systemarchitektur basieren.</w:t>
      </w:r>
      <w:r w:rsidR="00177CEF">
        <w:rPr>
          <w:rStyle w:val="normaltextrun"/>
          <w:rFonts w:ascii="Arial" w:hAnsi="Arial" w:cs="Arial"/>
          <w:color w:val="000000" w:themeColor="text1"/>
          <w:sz w:val="22"/>
          <w:szCs w:val="22"/>
          <w:shd w:val="clear" w:color="auto" w:fill="FFFFFF"/>
          <w:lang w:val="de-DE"/>
        </w:rPr>
        <w:t xml:space="preserve"> </w:t>
      </w:r>
      <w:r w:rsidRPr="00E15B06">
        <w:rPr>
          <w:rStyle w:val="normaltextrun"/>
          <w:rFonts w:ascii="Arial" w:hAnsi="Arial" w:cs="Arial"/>
          <w:color w:val="000000" w:themeColor="text1"/>
          <w:sz w:val="22"/>
          <w:szCs w:val="22"/>
          <w:shd w:val="clear" w:color="auto" w:fill="FFFFFF"/>
          <w:lang w:val="de-DE"/>
        </w:rPr>
        <w:t>Aufgaben, für die Entwickler typischerweise</w:t>
      </w:r>
      <w:r w:rsidR="00D90D88">
        <w:rPr>
          <w:rStyle w:val="normaltextrun"/>
          <w:rFonts w:ascii="Arial" w:hAnsi="Arial" w:cs="Arial"/>
          <w:color w:val="000000" w:themeColor="text1"/>
          <w:sz w:val="22"/>
          <w:szCs w:val="22"/>
          <w:shd w:val="clear" w:color="auto" w:fill="FFFFFF"/>
          <w:lang w:val="de-DE"/>
        </w:rPr>
        <w:t xml:space="preserve"> </w:t>
      </w:r>
      <w:r w:rsidRPr="00E15B06">
        <w:rPr>
          <w:rStyle w:val="normaltextrun"/>
          <w:rFonts w:ascii="Arial" w:hAnsi="Arial" w:cs="Arial"/>
          <w:color w:val="000000" w:themeColor="text1"/>
          <w:sz w:val="22"/>
          <w:szCs w:val="22"/>
          <w:shd w:val="clear" w:color="auto" w:fill="FFFFFF"/>
          <w:lang w:val="de-DE"/>
        </w:rPr>
        <w:t>Stunde</w:t>
      </w:r>
      <w:r w:rsidR="00D90D88">
        <w:rPr>
          <w:rStyle w:val="normaltextrun"/>
          <w:rFonts w:ascii="Arial" w:hAnsi="Arial" w:cs="Arial"/>
          <w:color w:val="000000" w:themeColor="text1"/>
          <w:sz w:val="22"/>
          <w:szCs w:val="22"/>
          <w:shd w:val="clear" w:color="auto" w:fill="FFFFFF"/>
          <w:lang w:val="de-DE"/>
        </w:rPr>
        <w:t>n</w:t>
      </w:r>
      <w:r w:rsidRPr="00E15B06">
        <w:rPr>
          <w:rStyle w:val="normaltextrun"/>
          <w:rFonts w:ascii="Arial" w:hAnsi="Arial" w:cs="Arial"/>
          <w:color w:val="000000" w:themeColor="text1"/>
          <w:sz w:val="22"/>
          <w:szCs w:val="22"/>
          <w:shd w:val="clear" w:color="auto" w:fill="FFFFFF"/>
          <w:lang w:val="de-DE"/>
        </w:rPr>
        <w:t xml:space="preserve"> für die Durchsicht von Datenblättern und Tool-Anforderungen benötigen, lassen sich so in wenigen Minuten erledigen, wodurch sich die Evaluierungszeit erheblich verkürzt.</w:t>
      </w:r>
      <w:r>
        <w:rPr>
          <w:rStyle w:val="normaltextrun"/>
          <w:rFonts w:ascii="Arial" w:hAnsi="Arial" w:cs="Arial"/>
          <w:color w:val="000000" w:themeColor="text1"/>
          <w:sz w:val="22"/>
          <w:szCs w:val="22"/>
          <w:shd w:val="clear" w:color="auto" w:fill="FFFFFF"/>
          <w:lang w:val="de-DE"/>
        </w:rPr>
        <w:t xml:space="preserve"> </w:t>
      </w:r>
      <w:r w:rsidRPr="00E15B06">
        <w:rPr>
          <w:rStyle w:val="normaltextrun"/>
          <w:rFonts w:ascii="Arial" w:hAnsi="Arial" w:cs="Arial"/>
          <w:color w:val="000000" w:themeColor="text1"/>
          <w:sz w:val="22"/>
          <w:szCs w:val="22"/>
          <w:shd w:val="clear" w:color="auto" w:fill="FFFFFF"/>
          <w:lang w:val="de-DE"/>
        </w:rPr>
        <w:t>Diese Systemintelligenz beschleunigt die Designkonvergenz, minimiert nachgelagerte Überarbeitungen und verkürzt die Time-to-Market – bei gleichzeitig robusterer, effizienterer und kosteneffektiverer Embedded-Entwicklung.</w:t>
      </w:r>
    </w:p>
    <w:p w14:paraId="029ECA58" w14:textId="77777777" w:rsidR="00706498" w:rsidRDefault="00706498" w:rsidP="00706498">
      <w:pPr>
        <w:pStyle w:val="NurText"/>
        <w:snapToGrid w:val="0"/>
        <w:rPr>
          <w:rFonts w:ascii="Arial" w:eastAsia="MS Mincho" w:hAnsi="Arial" w:cs="Arial"/>
          <w:bCs/>
          <w:kern w:val="2"/>
          <w:sz w:val="22"/>
          <w:szCs w:val="22"/>
          <w:lang w:val="de-DE" w:eastAsia="ja-JP"/>
        </w:rPr>
      </w:pPr>
    </w:p>
    <w:p w14:paraId="54505CCE" w14:textId="589F27A4" w:rsidR="00E15B06" w:rsidRPr="00951448" w:rsidRDefault="00472CA8" w:rsidP="00706498">
      <w:pPr>
        <w:pStyle w:val="NurText"/>
        <w:snapToGrid w:val="0"/>
        <w:rPr>
          <w:rFonts w:ascii="Arial" w:eastAsia="MS Mincho" w:hAnsi="Arial" w:cs="Arial"/>
          <w:bCs/>
          <w:kern w:val="2"/>
          <w:sz w:val="22"/>
          <w:szCs w:val="22"/>
          <w:lang w:val="de-DE" w:eastAsia="ja-JP"/>
        </w:rPr>
      </w:pPr>
      <w:r>
        <w:rPr>
          <w:rFonts w:ascii="Arial" w:eastAsia="MS Mincho" w:hAnsi="Arial" w:cs="Arial"/>
          <w:bCs/>
          <w:kern w:val="2"/>
          <w:sz w:val="22"/>
          <w:szCs w:val="22"/>
          <w:lang w:val="de-DE" w:eastAsia="ja-JP"/>
        </w:rPr>
        <w:t>„</w:t>
      </w:r>
      <w:r w:rsidRPr="00472CA8">
        <w:rPr>
          <w:rFonts w:ascii="Arial" w:eastAsia="MS Mincho" w:hAnsi="Arial" w:cs="Arial"/>
          <w:bCs/>
          <w:kern w:val="2"/>
          <w:sz w:val="22"/>
          <w:szCs w:val="22"/>
          <w:lang w:val="de-DE" w:eastAsia="ja-JP"/>
        </w:rPr>
        <w:t xml:space="preserve">Die allgemeine Verfügbarkeit von Renesas 365 markiert einen entscheidenden Meilenstein bei der Umsetzung der Digitalisierungsvision von Renesas“, erklärt </w:t>
      </w:r>
      <w:r w:rsidRPr="00472CA8">
        <w:rPr>
          <w:rFonts w:ascii="Arial" w:eastAsia="MS Mincho" w:hAnsi="Arial" w:cs="Arial"/>
          <w:b/>
          <w:kern w:val="2"/>
          <w:sz w:val="22"/>
          <w:szCs w:val="22"/>
          <w:lang w:val="de-DE" w:eastAsia="ja-JP"/>
        </w:rPr>
        <w:t>Gaurang Shah, Vice President und General Manager Embedded Processing bei Renesas</w:t>
      </w:r>
      <w:r w:rsidRPr="00472CA8">
        <w:rPr>
          <w:rFonts w:ascii="Arial" w:eastAsia="MS Mincho" w:hAnsi="Arial" w:cs="Arial"/>
          <w:bCs/>
          <w:kern w:val="2"/>
          <w:sz w:val="22"/>
          <w:szCs w:val="22"/>
          <w:lang w:val="de-DE" w:eastAsia="ja-JP"/>
        </w:rPr>
        <w:t xml:space="preserve">. „Mit der </w:t>
      </w:r>
      <w:r w:rsidR="006048AA">
        <w:rPr>
          <w:rFonts w:ascii="Arial" w:eastAsia="MS Mincho" w:hAnsi="Arial" w:cs="Arial"/>
          <w:bCs/>
          <w:kern w:val="2"/>
          <w:sz w:val="22"/>
          <w:szCs w:val="22"/>
          <w:lang w:val="de-DE" w:eastAsia="ja-JP"/>
        </w:rPr>
        <w:t xml:space="preserve">Einführung </w:t>
      </w:r>
      <w:r w:rsidRPr="00472CA8">
        <w:rPr>
          <w:rFonts w:ascii="Arial" w:eastAsia="MS Mincho" w:hAnsi="Arial" w:cs="Arial"/>
          <w:bCs/>
          <w:kern w:val="2"/>
          <w:sz w:val="22"/>
          <w:szCs w:val="22"/>
          <w:lang w:val="de-DE" w:eastAsia="ja-JP"/>
        </w:rPr>
        <w:t xml:space="preserve">der ersten Phase einer intelligenten Entwicklungsumgebung, die die frühe Entwicklungsphase unterstützt, schaffen wir die Grundlage für die nächste Ausbaustufe, in der Hardware- und Software-Subsysteme innerhalb von Renesas 365 verwaltet werden. </w:t>
      </w:r>
      <w:r w:rsidR="00193DFA" w:rsidRPr="00193DFA">
        <w:rPr>
          <w:rFonts w:ascii="Arial" w:eastAsia="MS Mincho" w:hAnsi="Arial" w:cs="Arial"/>
          <w:bCs/>
          <w:kern w:val="2"/>
          <w:sz w:val="22"/>
          <w:szCs w:val="22"/>
          <w:lang w:val="de-DE" w:eastAsia="ja-JP"/>
        </w:rPr>
        <w:t xml:space="preserve">Damit können unsere Kunden </w:t>
      </w:r>
      <w:r w:rsidR="00193DFA">
        <w:rPr>
          <w:rFonts w:ascii="Arial" w:eastAsia="MS Mincho" w:hAnsi="Arial" w:cs="Arial"/>
          <w:bCs/>
          <w:kern w:val="2"/>
          <w:sz w:val="22"/>
          <w:szCs w:val="22"/>
          <w:lang w:val="de-DE" w:eastAsia="ja-JP"/>
        </w:rPr>
        <w:t>s</w:t>
      </w:r>
      <w:r w:rsidR="00193DFA" w:rsidRPr="00193DFA">
        <w:rPr>
          <w:rFonts w:ascii="Arial" w:eastAsia="MS Mincho" w:hAnsi="Arial" w:cs="Arial"/>
          <w:bCs/>
          <w:kern w:val="2"/>
          <w:sz w:val="22"/>
          <w:szCs w:val="22"/>
          <w:lang w:val="de-DE" w:eastAsia="ja-JP"/>
        </w:rPr>
        <w:t xml:space="preserve">oftwaredefinierte Produkte der nächsten Generation schneller und kosteneffizienter entwickeln, skalieren und </w:t>
      </w:r>
      <w:r w:rsidR="00193DFA">
        <w:rPr>
          <w:rFonts w:ascii="Arial" w:eastAsia="MS Mincho" w:hAnsi="Arial" w:cs="Arial"/>
          <w:bCs/>
          <w:kern w:val="2"/>
          <w:sz w:val="22"/>
          <w:szCs w:val="22"/>
          <w:lang w:val="de-DE" w:eastAsia="ja-JP"/>
        </w:rPr>
        <w:t>wart</w:t>
      </w:r>
      <w:r w:rsidR="00193DFA" w:rsidRPr="00193DFA">
        <w:rPr>
          <w:rFonts w:ascii="Arial" w:eastAsia="MS Mincho" w:hAnsi="Arial" w:cs="Arial"/>
          <w:bCs/>
          <w:kern w:val="2"/>
          <w:sz w:val="22"/>
          <w:szCs w:val="22"/>
          <w:lang w:val="de-DE" w:eastAsia="ja-JP"/>
        </w:rPr>
        <w:t>en.</w:t>
      </w:r>
      <w:r>
        <w:rPr>
          <w:rFonts w:ascii="Arial" w:eastAsia="MS Mincho" w:hAnsi="Arial" w:cs="Arial"/>
          <w:bCs/>
          <w:kern w:val="2"/>
          <w:sz w:val="22"/>
          <w:szCs w:val="22"/>
          <w:lang w:val="de-DE" w:eastAsia="ja-JP"/>
        </w:rPr>
        <w:t>“</w:t>
      </w:r>
    </w:p>
    <w:p w14:paraId="4DA0B9DC" w14:textId="2AA4D2D7" w:rsidR="00951448" w:rsidRDefault="00951448" w:rsidP="00EE3E4D">
      <w:pPr>
        <w:pStyle w:val="NurText"/>
        <w:snapToGrid w:val="0"/>
        <w:rPr>
          <w:rFonts w:ascii="Arial" w:eastAsia="MS Mincho" w:hAnsi="Arial" w:cs="Arial"/>
          <w:bCs/>
          <w:kern w:val="2"/>
          <w:sz w:val="22"/>
          <w:szCs w:val="22"/>
          <w:lang w:val="de-DE" w:eastAsia="ja-JP"/>
        </w:rPr>
      </w:pPr>
    </w:p>
    <w:p w14:paraId="730B4AFD" w14:textId="25C789BE" w:rsidR="00472CA8" w:rsidRDefault="00C56390" w:rsidP="00EE3E4D">
      <w:pPr>
        <w:pStyle w:val="NurText"/>
        <w:snapToGrid w:val="0"/>
        <w:rPr>
          <w:rFonts w:ascii="Arial" w:eastAsia="MS Mincho" w:hAnsi="Arial" w:cs="Arial"/>
          <w:bCs/>
          <w:kern w:val="2"/>
          <w:sz w:val="22"/>
          <w:szCs w:val="22"/>
          <w:lang w:val="de-DE" w:eastAsia="ja-JP"/>
        </w:rPr>
      </w:pPr>
      <w:r w:rsidRPr="00C56390">
        <w:rPr>
          <w:rFonts w:ascii="Arial" w:eastAsia="MS Mincho" w:hAnsi="Arial" w:cs="Arial"/>
          <w:bCs/>
          <w:kern w:val="2"/>
          <w:sz w:val="22"/>
          <w:szCs w:val="22"/>
          <w:lang w:val="de-DE" w:eastAsia="ja-JP"/>
        </w:rPr>
        <w:t xml:space="preserve">In Verbindung mit der integrierten Entwicklungsumgebung (IDE) e² studio, dem Flexible Software Package (FSP) und intelligenter Dokumentation können Entwickler integrierte Design-Workflows nutzen, die speziell für RA-MCU-Bausteine entwickelt wurden. </w:t>
      </w:r>
      <w:r w:rsidR="002247B9" w:rsidRPr="002247B9">
        <w:rPr>
          <w:rFonts w:ascii="Arial" w:eastAsia="MS Mincho" w:hAnsi="Arial" w:cs="Arial"/>
          <w:bCs/>
          <w:kern w:val="2"/>
          <w:sz w:val="22"/>
          <w:szCs w:val="22"/>
          <w:lang w:val="de-DE" w:eastAsia="ja-JP"/>
        </w:rPr>
        <w:t>Dazu gehören Sensortechnik, Power-Management und Compiler-Unterstützung.</w:t>
      </w:r>
    </w:p>
    <w:p w14:paraId="69F9C839" w14:textId="77777777" w:rsidR="00C56390" w:rsidRDefault="00C56390" w:rsidP="00EE3E4D">
      <w:pPr>
        <w:pStyle w:val="NurText"/>
        <w:snapToGrid w:val="0"/>
        <w:rPr>
          <w:rFonts w:ascii="Arial" w:eastAsia="MS Mincho" w:hAnsi="Arial" w:cs="Arial"/>
          <w:bCs/>
          <w:kern w:val="2"/>
          <w:sz w:val="22"/>
          <w:szCs w:val="22"/>
          <w:lang w:val="de-DE" w:eastAsia="ja-JP"/>
        </w:rPr>
      </w:pPr>
    </w:p>
    <w:p w14:paraId="6C3BF1A4" w14:textId="77777777" w:rsidR="00C56390" w:rsidRPr="009B62A8" w:rsidRDefault="00C56390" w:rsidP="00C56390">
      <w:pPr>
        <w:pStyle w:val="NurText"/>
        <w:snapToGrid w:val="0"/>
        <w:rPr>
          <w:rFonts w:ascii="Arial" w:eastAsia="MS Mincho" w:hAnsi="Arial" w:cs="Arial"/>
          <w:b/>
          <w:kern w:val="2"/>
          <w:sz w:val="22"/>
          <w:szCs w:val="22"/>
          <w:lang w:val="de-DE" w:eastAsia="ja-JP"/>
        </w:rPr>
      </w:pPr>
      <w:r w:rsidRPr="009B62A8">
        <w:rPr>
          <w:rFonts w:ascii="Arial" w:eastAsia="MS Mincho" w:hAnsi="Arial" w:cs="Arial"/>
          <w:b/>
          <w:kern w:val="2"/>
          <w:sz w:val="22"/>
          <w:szCs w:val="22"/>
          <w:lang w:val="de-DE" w:eastAsia="ja-JP"/>
        </w:rPr>
        <w:t>Zu den wichtigsten Funktionen von Renesas 365 zählen:</w:t>
      </w:r>
    </w:p>
    <w:p w14:paraId="52B2177D" w14:textId="77777777" w:rsidR="00C56390" w:rsidRPr="00C56390" w:rsidRDefault="00C56390" w:rsidP="00C56390">
      <w:pPr>
        <w:pStyle w:val="NurText"/>
        <w:snapToGrid w:val="0"/>
        <w:rPr>
          <w:rFonts w:ascii="Arial" w:eastAsia="MS Mincho" w:hAnsi="Arial" w:cs="Arial"/>
          <w:bCs/>
          <w:kern w:val="2"/>
          <w:sz w:val="22"/>
          <w:szCs w:val="22"/>
          <w:lang w:val="de-DE" w:eastAsia="ja-JP"/>
        </w:rPr>
      </w:pPr>
    </w:p>
    <w:p w14:paraId="153C08D4" w14:textId="4999EFE9" w:rsidR="00C56390" w:rsidRPr="003C227B" w:rsidRDefault="00C91AA3" w:rsidP="00C56390">
      <w:pPr>
        <w:pStyle w:val="StandardWeb"/>
        <w:numPr>
          <w:ilvl w:val="0"/>
          <w:numId w:val="39"/>
        </w:numPr>
        <w:snapToGrid w:val="0"/>
        <w:spacing w:before="0" w:beforeAutospacing="0" w:after="120" w:afterAutospacing="0"/>
        <w:ind w:left="426"/>
        <w:rPr>
          <w:rFonts w:ascii="Arial" w:eastAsia="Yu Mincho" w:hAnsi="Arial" w:cs="Arial"/>
          <w:sz w:val="22"/>
          <w:szCs w:val="22"/>
          <w:lang w:val="de-DE" w:eastAsia="ja-JP"/>
        </w:rPr>
      </w:pPr>
      <w:r w:rsidRPr="003C227B">
        <w:rPr>
          <w:rFonts w:ascii="Arial" w:eastAsia="Yu Mincho" w:hAnsi="Arial" w:cs="Arial"/>
          <w:sz w:val="22"/>
          <w:szCs w:val="22"/>
          <w:lang w:val="de-DE" w:eastAsia="ja-JP"/>
        </w:rPr>
        <w:t>Modellbasierte Analyse, Identifikation und Auswahl von Komponenten und Systemen</w:t>
      </w:r>
    </w:p>
    <w:p w14:paraId="3B2B6E81" w14:textId="01684D98" w:rsidR="00C56390" w:rsidRPr="003C227B" w:rsidRDefault="00750A85" w:rsidP="00C56390">
      <w:pPr>
        <w:pStyle w:val="StandardWeb"/>
        <w:numPr>
          <w:ilvl w:val="0"/>
          <w:numId w:val="39"/>
        </w:numPr>
        <w:snapToGrid w:val="0"/>
        <w:spacing w:before="0" w:beforeAutospacing="0" w:after="120" w:afterAutospacing="0"/>
        <w:ind w:left="426"/>
        <w:rPr>
          <w:rFonts w:ascii="Arial" w:eastAsia="Yu Mincho" w:hAnsi="Arial" w:cs="Arial"/>
          <w:sz w:val="22"/>
          <w:szCs w:val="22"/>
          <w:lang w:val="de-DE" w:eastAsia="ja-JP"/>
        </w:rPr>
      </w:pPr>
      <w:r w:rsidRPr="003C227B">
        <w:rPr>
          <w:rFonts w:ascii="Arial" w:eastAsia="Yu Mincho" w:hAnsi="Arial" w:cs="Arial"/>
          <w:sz w:val="22"/>
          <w:szCs w:val="22"/>
          <w:lang w:val="de-DE" w:eastAsia="ja-JP"/>
        </w:rPr>
        <w:t>Durchgängige digitale Workflows für Systeme, Hardware und Software</w:t>
      </w:r>
    </w:p>
    <w:p w14:paraId="0C3B1B44" w14:textId="682B9AD6" w:rsidR="00C56390" w:rsidRPr="003C227B" w:rsidRDefault="00C56390" w:rsidP="00C56390">
      <w:pPr>
        <w:pStyle w:val="StandardWeb"/>
        <w:numPr>
          <w:ilvl w:val="0"/>
          <w:numId w:val="39"/>
        </w:numPr>
        <w:snapToGrid w:val="0"/>
        <w:spacing w:before="0" w:beforeAutospacing="0" w:after="120" w:afterAutospacing="0"/>
        <w:ind w:left="426"/>
        <w:rPr>
          <w:rFonts w:ascii="Arial" w:eastAsia="Yu Mincho" w:hAnsi="Arial" w:cs="Arial"/>
          <w:sz w:val="22"/>
          <w:szCs w:val="22"/>
          <w:lang w:val="de-DE" w:eastAsia="ja-JP"/>
        </w:rPr>
      </w:pPr>
      <w:r w:rsidRPr="003C227B">
        <w:rPr>
          <w:rFonts w:ascii="Arial" w:eastAsia="Yu Mincho" w:hAnsi="Arial" w:cs="Arial"/>
          <w:sz w:val="22"/>
          <w:szCs w:val="22"/>
          <w:lang w:val="de-DE" w:eastAsia="ja-JP"/>
        </w:rPr>
        <w:t>KI-gestützte Unterstützung bei Designr</w:t>
      </w:r>
      <w:r w:rsidR="00531BAC">
        <w:rPr>
          <w:rFonts w:ascii="Arial" w:eastAsia="Yu Mincho" w:hAnsi="Arial" w:cs="Arial"/>
          <w:sz w:val="22"/>
          <w:szCs w:val="22"/>
          <w:lang w:val="de-DE" w:eastAsia="ja-JP"/>
        </w:rPr>
        <w:t>andbedingungen</w:t>
      </w:r>
      <w:r w:rsidRPr="003C227B">
        <w:rPr>
          <w:rFonts w:ascii="Arial" w:eastAsia="Yu Mincho" w:hAnsi="Arial" w:cs="Arial"/>
          <w:sz w:val="22"/>
          <w:szCs w:val="22"/>
          <w:lang w:val="de-DE" w:eastAsia="ja-JP"/>
        </w:rPr>
        <w:t>, Ressourcenmanagement und Fehlerbehebung</w:t>
      </w:r>
    </w:p>
    <w:p w14:paraId="76373500" w14:textId="6BDFFF39" w:rsidR="00C56390" w:rsidRPr="00C56390" w:rsidRDefault="003C227B" w:rsidP="00C56390">
      <w:pPr>
        <w:pStyle w:val="StandardWeb"/>
        <w:numPr>
          <w:ilvl w:val="0"/>
          <w:numId w:val="39"/>
        </w:numPr>
        <w:snapToGrid w:val="0"/>
        <w:spacing w:before="0" w:beforeAutospacing="0" w:after="120" w:afterAutospacing="0"/>
        <w:ind w:left="426"/>
        <w:rPr>
          <w:rFonts w:ascii="Arial" w:eastAsia="Yu Mincho" w:hAnsi="Arial" w:cs="Arial"/>
          <w:sz w:val="22"/>
          <w:szCs w:val="22"/>
          <w:lang w:eastAsia="ja-JP"/>
        </w:rPr>
      </w:pPr>
      <w:r w:rsidRPr="00484EF9">
        <w:rPr>
          <w:rFonts w:ascii="Arial" w:eastAsia="Yu Mincho" w:hAnsi="Arial" w:cs="Arial"/>
          <w:sz w:val="22"/>
          <w:szCs w:val="22"/>
          <w:lang w:eastAsia="ja-JP"/>
        </w:rPr>
        <w:t>Over-the-Air</w:t>
      </w:r>
      <w:r w:rsidR="00C56390" w:rsidRPr="00484EF9">
        <w:rPr>
          <w:rFonts w:ascii="Arial" w:eastAsia="Yu Mincho" w:hAnsi="Arial" w:cs="Arial"/>
          <w:sz w:val="22"/>
          <w:szCs w:val="22"/>
          <w:lang w:eastAsia="ja-JP"/>
        </w:rPr>
        <w:t>-</w:t>
      </w:r>
      <w:r w:rsidR="009B62A8" w:rsidRPr="00484EF9">
        <w:rPr>
          <w:rFonts w:ascii="Arial" w:eastAsia="Yu Mincho" w:hAnsi="Arial" w:cs="Arial"/>
          <w:sz w:val="22"/>
          <w:szCs w:val="22"/>
          <w:lang w:eastAsia="ja-JP"/>
        </w:rPr>
        <w:t>M</w:t>
      </w:r>
      <w:r w:rsidR="00C56390" w:rsidRPr="00484EF9">
        <w:rPr>
          <w:rFonts w:ascii="Arial" w:eastAsia="Yu Mincho" w:hAnsi="Arial" w:cs="Arial"/>
          <w:sz w:val="22"/>
          <w:szCs w:val="22"/>
          <w:lang w:eastAsia="ja-JP"/>
        </w:rPr>
        <w:t>anagement</w:t>
      </w:r>
      <w:r w:rsidRPr="00484EF9">
        <w:t xml:space="preserve"> </w:t>
      </w:r>
      <w:r w:rsidR="009B62A8" w:rsidRPr="00484EF9">
        <w:rPr>
          <w:rFonts w:ascii="Arial" w:eastAsia="Yu Mincho" w:hAnsi="Arial" w:cs="Arial"/>
          <w:sz w:val="22"/>
          <w:szCs w:val="22"/>
          <w:lang w:eastAsia="ja-JP"/>
        </w:rPr>
        <w:t>(</w:t>
      </w:r>
      <w:r w:rsidRPr="00484EF9">
        <w:rPr>
          <w:rFonts w:ascii="Arial" w:eastAsia="Yu Mincho" w:hAnsi="Arial" w:cs="Arial"/>
          <w:sz w:val="22"/>
          <w:szCs w:val="22"/>
          <w:lang w:eastAsia="ja-JP"/>
        </w:rPr>
        <w:t>OTA</w:t>
      </w:r>
      <w:r w:rsidR="009B62A8" w:rsidRPr="00484EF9">
        <w:rPr>
          <w:rFonts w:ascii="Arial" w:eastAsia="Yu Mincho" w:hAnsi="Arial" w:cs="Arial"/>
          <w:sz w:val="22"/>
          <w:szCs w:val="22"/>
          <w:lang w:eastAsia="ja-JP"/>
        </w:rPr>
        <w:t>)</w:t>
      </w:r>
      <w:r w:rsidRPr="00484EF9">
        <w:rPr>
          <w:rFonts w:ascii="Arial" w:eastAsia="Yu Mincho" w:hAnsi="Arial" w:cs="Arial"/>
          <w:sz w:val="22"/>
          <w:szCs w:val="22"/>
          <w:lang w:eastAsia="ja-JP"/>
        </w:rPr>
        <w:t xml:space="preserve"> </w:t>
      </w:r>
      <w:r w:rsidR="00C56390" w:rsidRPr="00484EF9">
        <w:rPr>
          <w:rFonts w:ascii="Arial" w:eastAsia="Yu Mincho" w:hAnsi="Arial" w:cs="Arial"/>
          <w:sz w:val="22"/>
          <w:szCs w:val="22"/>
          <w:lang w:eastAsia="ja-JP"/>
        </w:rPr>
        <w:t>für RA-MCUs</w:t>
      </w:r>
    </w:p>
    <w:p w14:paraId="21512FC6" w14:textId="77777777" w:rsidR="00951448" w:rsidRPr="00484EF9" w:rsidRDefault="00951448" w:rsidP="00951448">
      <w:pPr>
        <w:snapToGrid w:val="0"/>
        <w:rPr>
          <w:rFonts w:ascii="Arial" w:eastAsia="MS Mincho" w:hAnsi="Arial" w:cs="Arial"/>
          <w:bCs/>
          <w:kern w:val="2"/>
          <w:sz w:val="22"/>
          <w:szCs w:val="22"/>
          <w:lang w:eastAsia="ja-JP"/>
        </w:rPr>
      </w:pPr>
    </w:p>
    <w:p w14:paraId="65930737" w14:textId="70E90602" w:rsidR="004C6379" w:rsidRDefault="009A6BB7" w:rsidP="009A6BB7">
      <w:pPr>
        <w:snapToGrid w:val="0"/>
        <w:rPr>
          <w:rFonts w:ascii="Arial" w:eastAsia="MS Mincho" w:hAnsi="Arial" w:cs="Arial"/>
          <w:bCs/>
          <w:kern w:val="2"/>
          <w:sz w:val="22"/>
          <w:szCs w:val="22"/>
          <w:lang w:val="de-DE" w:eastAsia="ja-JP"/>
        </w:rPr>
      </w:pPr>
      <w:r w:rsidRPr="009A6BB7">
        <w:rPr>
          <w:rFonts w:ascii="Arial" w:eastAsia="MS Mincho" w:hAnsi="Arial" w:cs="Arial"/>
          <w:bCs/>
          <w:kern w:val="2"/>
          <w:sz w:val="22"/>
          <w:szCs w:val="22"/>
          <w:lang w:val="de-DE" w:eastAsia="ja-JP"/>
        </w:rPr>
        <w:t xml:space="preserve">Bestehende Kunden können ihre aktuellen Projekte mit e² studio und Renesas 365 verknüpfen und die Plattform sofort nutzen. </w:t>
      </w:r>
      <w:r w:rsidR="003C227B">
        <w:rPr>
          <w:rFonts w:ascii="Arial" w:eastAsia="MS Mincho" w:hAnsi="Arial" w:cs="Arial"/>
          <w:bCs/>
          <w:kern w:val="2"/>
          <w:sz w:val="22"/>
          <w:szCs w:val="22"/>
          <w:lang w:val="de-DE" w:eastAsia="ja-JP"/>
        </w:rPr>
        <w:t xml:space="preserve">Hingegen werden </w:t>
      </w:r>
      <w:r w:rsidRPr="009A6BB7">
        <w:rPr>
          <w:rFonts w:ascii="Arial" w:eastAsia="MS Mincho" w:hAnsi="Arial" w:cs="Arial"/>
          <w:bCs/>
          <w:kern w:val="2"/>
          <w:sz w:val="22"/>
          <w:szCs w:val="22"/>
          <w:lang w:val="de-DE" w:eastAsia="ja-JP"/>
        </w:rPr>
        <w:t>Entwickler, die ein neues Projekt starten,</w:t>
      </w:r>
      <w:r w:rsidR="003C227B">
        <w:rPr>
          <w:rFonts w:ascii="Arial" w:eastAsia="MS Mincho" w:hAnsi="Arial" w:cs="Arial"/>
          <w:bCs/>
          <w:kern w:val="2"/>
          <w:sz w:val="22"/>
          <w:szCs w:val="22"/>
          <w:lang w:val="de-DE" w:eastAsia="ja-JP"/>
        </w:rPr>
        <w:t xml:space="preserve"> </w:t>
      </w:r>
      <w:r w:rsidRPr="009A6BB7">
        <w:rPr>
          <w:rFonts w:ascii="Arial" w:eastAsia="MS Mincho" w:hAnsi="Arial" w:cs="Arial"/>
          <w:bCs/>
          <w:kern w:val="2"/>
          <w:sz w:val="22"/>
          <w:szCs w:val="22"/>
          <w:lang w:val="de-DE" w:eastAsia="ja-JP"/>
        </w:rPr>
        <w:t>durch die systembezogene Auswahl von Komponenten und Lösungen geführt. So können sie kompatible Bausteine identifizieren und die Umsetzbarkeit evaluieren.</w:t>
      </w:r>
      <w:r>
        <w:rPr>
          <w:rFonts w:ascii="Arial" w:eastAsia="MS Mincho" w:hAnsi="Arial" w:cs="Arial"/>
          <w:bCs/>
          <w:kern w:val="2"/>
          <w:sz w:val="22"/>
          <w:szCs w:val="22"/>
          <w:lang w:val="de-DE" w:eastAsia="ja-JP"/>
        </w:rPr>
        <w:t xml:space="preserve"> </w:t>
      </w:r>
      <w:r w:rsidRPr="009A6BB7">
        <w:rPr>
          <w:rFonts w:ascii="Arial" w:eastAsia="MS Mincho" w:hAnsi="Arial" w:cs="Arial"/>
          <w:bCs/>
          <w:kern w:val="2"/>
          <w:sz w:val="22"/>
          <w:szCs w:val="22"/>
          <w:lang w:val="de-DE" w:eastAsia="ja-JP"/>
        </w:rPr>
        <w:t>Dieses systembezogene Kontextverständnis beschleunigt die frühe Entwicklungsphase erheblich und reduziert Iterationsschleifen.</w:t>
      </w:r>
    </w:p>
    <w:p w14:paraId="25CDCB02" w14:textId="77777777" w:rsidR="009A6BB7" w:rsidRDefault="009A6BB7" w:rsidP="009A6BB7">
      <w:pPr>
        <w:snapToGrid w:val="0"/>
        <w:rPr>
          <w:rFonts w:ascii="Arial" w:eastAsia="MS Mincho" w:hAnsi="Arial" w:cs="Arial"/>
          <w:bCs/>
          <w:kern w:val="2"/>
          <w:sz w:val="22"/>
          <w:szCs w:val="22"/>
          <w:lang w:val="de-DE" w:eastAsia="ja-JP"/>
        </w:rPr>
      </w:pPr>
    </w:p>
    <w:p w14:paraId="37D2C72F" w14:textId="77777777" w:rsidR="00BF54A1" w:rsidRPr="00BF54A1" w:rsidRDefault="00BF54A1" w:rsidP="00BF54A1">
      <w:pPr>
        <w:snapToGrid w:val="0"/>
        <w:rPr>
          <w:rFonts w:ascii="Arial" w:eastAsia="MS Mincho" w:hAnsi="Arial" w:cs="Arial"/>
          <w:b/>
          <w:kern w:val="2"/>
          <w:sz w:val="22"/>
          <w:szCs w:val="22"/>
          <w:lang w:val="de-DE" w:eastAsia="ja-JP"/>
        </w:rPr>
      </w:pPr>
      <w:r w:rsidRPr="00BF54A1">
        <w:rPr>
          <w:rFonts w:ascii="Arial" w:eastAsia="MS Mincho" w:hAnsi="Arial" w:cs="Arial"/>
          <w:b/>
          <w:kern w:val="2"/>
          <w:sz w:val="22"/>
          <w:szCs w:val="22"/>
          <w:lang w:val="de-DE" w:eastAsia="ja-JP"/>
        </w:rPr>
        <w:t>Digital vernetzte Hardware- und Softwarekonfigurationen</w:t>
      </w:r>
    </w:p>
    <w:p w14:paraId="741AC7B1" w14:textId="0D69C119" w:rsidR="009A6BB7" w:rsidRDefault="00BF54A1" w:rsidP="00BF54A1">
      <w:pPr>
        <w:snapToGrid w:val="0"/>
        <w:rPr>
          <w:rFonts w:ascii="Arial" w:eastAsia="MS Mincho" w:hAnsi="Arial" w:cs="Arial"/>
          <w:bCs/>
          <w:kern w:val="2"/>
          <w:sz w:val="22"/>
          <w:szCs w:val="22"/>
          <w:lang w:val="de-DE" w:eastAsia="ja-JP"/>
        </w:rPr>
      </w:pPr>
      <w:r w:rsidRPr="00BF54A1">
        <w:rPr>
          <w:rFonts w:ascii="Arial" w:eastAsia="MS Mincho" w:hAnsi="Arial" w:cs="Arial"/>
          <w:bCs/>
          <w:kern w:val="2"/>
          <w:sz w:val="22"/>
          <w:szCs w:val="22"/>
          <w:lang w:val="de-DE" w:eastAsia="ja-JP"/>
        </w:rPr>
        <w:t>Wenn Entwickler Änderungen an ihrem System vornehmen, erfasst die Plattform automatisch alle Iterationen und verknüpft sie mit den entsprechenden Designelementen. Dadurch können Teams jederzeit auf frühere Hardware- und Softwarekonfigurationen zurückgreifen.</w:t>
      </w:r>
      <w:r>
        <w:rPr>
          <w:rFonts w:ascii="Arial" w:eastAsia="MS Mincho" w:hAnsi="Arial" w:cs="Arial"/>
          <w:bCs/>
          <w:kern w:val="2"/>
          <w:sz w:val="22"/>
          <w:szCs w:val="22"/>
          <w:lang w:val="de-DE" w:eastAsia="ja-JP"/>
        </w:rPr>
        <w:t xml:space="preserve"> </w:t>
      </w:r>
      <w:r w:rsidRPr="00BF54A1">
        <w:rPr>
          <w:rFonts w:ascii="Arial" w:eastAsia="MS Mincho" w:hAnsi="Arial" w:cs="Arial"/>
          <w:bCs/>
          <w:kern w:val="2"/>
          <w:sz w:val="22"/>
          <w:szCs w:val="22"/>
          <w:lang w:val="de-DE" w:eastAsia="ja-JP"/>
        </w:rPr>
        <w:t>Dank eines kontext</w:t>
      </w:r>
      <w:r w:rsidR="007925F2">
        <w:rPr>
          <w:rFonts w:ascii="Arial" w:eastAsia="MS Mincho" w:hAnsi="Arial" w:cs="Arial"/>
          <w:bCs/>
          <w:kern w:val="2"/>
          <w:sz w:val="22"/>
          <w:szCs w:val="22"/>
          <w:lang w:val="de-DE" w:eastAsia="ja-JP"/>
        </w:rPr>
        <w:t>basierten</w:t>
      </w:r>
      <w:r w:rsidRPr="00BF54A1">
        <w:rPr>
          <w:rFonts w:ascii="Arial" w:eastAsia="MS Mincho" w:hAnsi="Arial" w:cs="Arial"/>
          <w:bCs/>
          <w:kern w:val="2"/>
          <w:sz w:val="22"/>
          <w:szCs w:val="22"/>
          <w:lang w:val="de-DE" w:eastAsia="ja-JP"/>
        </w:rPr>
        <w:t xml:space="preserve"> intelligenten Systems hilft Renesas 365 dabei, Ressourcen- oder Designrestriktionen frühzeitig zu erkennen, geeignete Lösungsansätze vorzuschlagen und Designentscheidungen mit weniger Iterationen </w:t>
      </w:r>
      <w:r w:rsidR="007435F3">
        <w:rPr>
          <w:rFonts w:ascii="Arial" w:eastAsia="MS Mincho" w:hAnsi="Arial" w:cs="Arial"/>
          <w:bCs/>
          <w:kern w:val="2"/>
          <w:sz w:val="22"/>
          <w:szCs w:val="22"/>
          <w:lang w:val="de-DE" w:eastAsia="ja-JP"/>
        </w:rPr>
        <w:t>fundierter</w:t>
      </w:r>
      <w:r w:rsidRPr="00BF54A1">
        <w:rPr>
          <w:rFonts w:ascii="Arial" w:eastAsia="MS Mincho" w:hAnsi="Arial" w:cs="Arial"/>
          <w:bCs/>
          <w:kern w:val="2"/>
          <w:sz w:val="22"/>
          <w:szCs w:val="22"/>
          <w:lang w:val="de-DE" w:eastAsia="ja-JP"/>
        </w:rPr>
        <w:t xml:space="preserve"> zu treffen.</w:t>
      </w:r>
      <w:r>
        <w:rPr>
          <w:rFonts w:ascii="Arial" w:eastAsia="MS Mincho" w:hAnsi="Arial" w:cs="Arial"/>
          <w:bCs/>
          <w:kern w:val="2"/>
          <w:sz w:val="22"/>
          <w:szCs w:val="22"/>
          <w:lang w:val="de-DE" w:eastAsia="ja-JP"/>
        </w:rPr>
        <w:t xml:space="preserve"> </w:t>
      </w:r>
      <w:r w:rsidRPr="00BF54A1">
        <w:rPr>
          <w:rFonts w:ascii="Arial" w:eastAsia="MS Mincho" w:hAnsi="Arial" w:cs="Arial"/>
          <w:bCs/>
          <w:kern w:val="2"/>
          <w:sz w:val="22"/>
          <w:szCs w:val="22"/>
          <w:lang w:val="de-DE" w:eastAsia="ja-JP"/>
        </w:rPr>
        <w:t xml:space="preserve">Darüber hinaus ermöglicht Renesas 365 </w:t>
      </w:r>
      <w:r w:rsidR="000F7642">
        <w:rPr>
          <w:rFonts w:ascii="Arial" w:eastAsia="MS Mincho" w:hAnsi="Arial" w:cs="Arial"/>
          <w:bCs/>
          <w:kern w:val="2"/>
          <w:sz w:val="22"/>
          <w:szCs w:val="22"/>
          <w:lang w:val="de-DE" w:eastAsia="ja-JP"/>
        </w:rPr>
        <w:t>das Management</w:t>
      </w:r>
      <w:r w:rsidRPr="00BF54A1">
        <w:rPr>
          <w:rFonts w:ascii="Arial" w:eastAsia="MS Mincho" w:hAnsi="Arial" w:cs="Arial"/>
          <w:bCs/>
          <w:kern w:val="2"/>
          <w:sz w:val="22"/>
          <w:szCs w:val="22"/>
          <w:lang w:val="de-DE" w:eastAsia="ja-JP"/>
        </w:rPr>
        <w:t xml:space="preserve"> und </w:t>
      </w:r>
      <w:r w:rsidR="000F7642">
        <w:rPr>
          <w:rFonts w:ascii="Arial" w:eastAsia="MS Mincho" w:hAnsi="Arial" w:cs="Arial"/>
          <w:bCs/>
          <w:kern w:val="2"/>
          <w:sz w:val="22"/>
          <w:szCs w:val="22"/>
          <w:lang w:val="de-DE" w:eastAsia="ja-JP"/>
        </w:rPr>
        <w:t xml:space="preserve">die </w:t>
      </w:r>
      <w:r w:rsidRPr="00BF54A1">
        <w:rPr>
          <w:rFonts w:ascii="Arial" w:eastAsia="MS Mincho" w:hAnsi="Arial" w:cs="Arial"/>
          <w:bCs/>
          <w:kern w:val="2"/>
          <w:sz w:val="22"/>
          <w:szCs w:val="22"/>
          <w:lang w:val="de-DE" w:eastAsia="ja-JP"/>
        </w:rPr>
        <w:t>Aktualisierung von RA-basierten Komponenten auch nach Abschluss des ursprünglichen Designs über eine integrierte OTA-Funktion</w:t>
      </w:r>
      <w:r w:rsidR="00750A85">
        <w:rPr>
          <w:rFonts w:ascii="Arial" w:eastAsia="MS Mincho" w:hAnsi="Arial" w:cs="Arial"/>
          <w:bCs/>
          <w:kern w:val="2"/>
          <w:sz w:val="22"/>
          <w:szCs w:val="22"/>
          <w:lang w:val="de-DE" w:eastAsia="ja-JP"/>
        </w:rPr>
        <w:t xml:space="preserve"> (</w:t>
      </w:r>
      <w:r w:rsidR="00750A85" w:rsidRPr="00BF54A1">
        <w:rPr>
          <w:rFonts w:ascii="Arial" w:eastAsia="MS Mincho" w:hAnsi="Arial" w:cs="Arial"/>
          <w:bCs/>
          <w:kern w:val="2"/>
          <w:sz w:val="22"/>
          <w:szCs w:val="22"/>
          <w:lang w:val="de-DE" w:eastAsia="ja-JP"/>
        </w:rPr>
        <w:t>Over-the-Air</w:t>
      </w:r>
      <w:r w:rsidR="00750A85">
        <w:rPr>
          <w:rFonts w:ascii="Arial" w:eastAsia="MS Mincho" w:hAnsi="Arial" w:cs="Arial"/>
          <w:bCs/>
          <w:kern w:val="2"/>
          <w:sz w:val="22"/>
          <w:szCs w:val="22"/>
          <w:lang w:val="de-DE" w:eastAsia="ja-JP"/>
        </w:rPr>
        <w:t>)</w:t>
      </w:r>
      <w:r w:rsidRPr="00BF54A1">
        <w:rPr>
          <w:rFonts w:ascii="Arial" w:eastAsia="MS Mincho" w:hAnsi="Arial" w:cs="Arial"/>
          <w:bCs/>
          <w:kern w:val="2"/>
          <w:sz w:val="22"/>
          <w:szCs w:val="22"/>
          <w:lang w:val="de-DE" w:eastAsia="ja-JP"/>
        </w:rPr>
        <w:t>.</w:t>
      </w:r>
    </w:p>
    <w:p w14:paraId="46A35882" w14:textId="77777777" w:rsidR="00BF54A1" w:rsidRDefault="00BF54A1" w:rsidP="00BF54A1">
      <w:pPr>
        <w:snapToGrid w:val="0"/>
        <w:rPr>
          <w:rFonts w:ascii="Arial" w:eastAsia="MS Mincho" w:hAnsi="Arial" w:cs="Arial"/>
          <w:bCs/>
          <w:kern w:val="2"/>
          <w:sz w:val="22"/>
          <w:szCs w:val="22"/>
          <w:lang w:val="de-DE" w:eastAsia="ja-JP"/>
        </w:rPr>
      </w:pPr>
    </w:p>
    <w:p w14:paraId="4472D93A" w14:textId="77777777" w:rsidR="00B26A3F" w:rsidRPr="00B26A3F" w:rsidRDefault="00B26A3F" w:rsidP="00B26A3F">
      <w:pPr>
        <w:snapToGrid w:val="0"/>
        <w:rPr>
          <w:rFonts w:ascii="Arial" w:eastAsia="MS Mincho" w:hAnsi="Arial" w:cs="Arial"/>
          <w:b/>
          <w:kern w:val="2"/>
          <w:sz w:val="22"/>
          <w:szCs w:val="22"/>
          <w:lang w:val="de-DE" w:eastAsia="ja-JP"/>
        </w:rPr>
      </w:pPr>
      <w:r w:rsidRPr="00B26A3F">
        <w:rPr>
          <w:rFonts w:ascii="Arial" w:eastAsia="MS Mincho" w:hAnsi="Arial" w:cs="Arial"/>
          <w:b/>
          <w:kern w:val="2"/>
          <w:sz w:val="22"/>
          <w:szCs w:val="22"/>
          <w:lang w:val="de-DE" w:eastAsia="ja-JP"/>
        </w:rPr>
        <w:t>Eine offene Plattform für maximale Flexibilität</w:t>
      </w:r>
    </w:p>
    <w:p w14:paraId="7995CBFB" w14:textId="796B05D6" w:rsidR="00BF54A1" w:rsidRDefault="00B26A3F" w:rsidP="00B26A3F">
      <w:pPr>
        <w:snapToGrid w:val="0"/>
        <w:rPr>
          <w:rFonts w:ascii="Arial" w:eastAsia="MS Mincho" w:hAnsi="Arial" w:cs="Arial"/>
          <w:bCs/>
          <w:kern w:val="2"/>
          <w:sz w:val="22"/>
          <w:szCs w:val="22"/>
          <w:lang w:val="de-DE" w:eastAsia="ja-JP"/>
        </w:rPr>
      </w:pPr>
      <w:r w:rsidRPr="00B26A3F">
        <w:rPr>
          <w:rFonts w:ascii="Arial" w:eastAsia="MS Mincho" w:hAnsi="Arial" w:cs="Arial"/>
          <w:bCs/>
          <w:kern w:val="2"/>
          <w:sz w:val="22"/>
          <w:szCs w:val="22"/>
          <w:lang w:val="de-DE" w:eastAsia="ja-JP"/>
        </w:rPr>
        <w:t>Renesas 365 ist eine offene und skalierbare Plattform, die den realen Entwicklungsprozess elektronischer Systeme widerspiegelt. Entwickler haben die Möglichkeit, Komponenten von Drittanbietern, Sensoren und Partnertools direkt in ihre Systemdesigns zu integrieren.</w:t>
      </w:r>
      <w:r>
        <w:rPr>
          <w:rFonts w:ascii="Arial" w:eastAsia="MS Mincho" w:hAnsi="Arial" w:cs="Arial"/>
          <w:bCs/>
          <w:kern w:val="2"/>
          <w:sz w:val="22"/>
          <w:szCs w:val="22"/>
          <w:lang w:val="de-DE" w:eastAsia="ja-JP"/>
        </w:rPr>
        <w:t xml:space="preserve"> </w:t>
      </w:r>
      <w:r w:rsidRPr="00B26A3F">
        <w:rPr>
          <w:rFonts w:ascii="Arial" w:eastAsia="MS Mincho" w:hAnsi="Arial" w:cs="Arial"/>
          <w:bCs/>
          <w:kern w:val="2"/>
          <w:sz w:val="22"/>
          <w:szCs w:val="22"/>
          <w:lang w:val="de-DE" w:eastAsia="ja-JP"/>
        </w:rPr>
        <w:t xml:space="preserve">Dieser offene Ansatz ermöglicht es </w:t>
      </w:r>
      <w:r w:rsidR="00A67ED5">
        <w:rPr>
          <w:rFonts w:ascii="Arial" w:eastAsia="MS Mincho" w:hAnsi="Arial" w:cs="Arial"/>
          <w:bCs/>
          <w:kern w:val="2"/>
          <w:sz w:val="22"/>
          <w:szCs w:val="22"/>
          <w:lang w:val="de-DE" w:eastAsia="ja-JP"/>
        </w:rPr>
        <w:t>Entwicklungst</w:t>
      </w:r>
      <w:r w:rsidRPr="00B26A3F">
        <w:rPr>
          <w:rFonts w:ascii="Arial" w:eastAsia="MS Mincho" w:hAnsi="Arial" w:cs="Arial"/>
          <w:bCs/>
          <w:kern w:val="2"/>
          <w:sz w:val="22"/>
          <w:szCs w:val="22"/>
          <w:lang w:val="de-DE" w:eastAsia="ja-JP"/>
        </w:rPr>
        <w:t>eams, Zielkonflikte zu bewerten, Multi-Vendor-Architekturen zu berücksichtigen</w:t>
      </w:r>
      <w:r>
        <w:rPr>
          <w:rFonts w:ascii="Arial" w:eastAsia="MS Mincho" w:hAnsi="Arial" w:cs="Arial"/>
          <w:bCs/>
          <w:kern w:val="2"/>
          <w:sz w:val="22"/>
          <w:szCs w:val="22"/>
          <w:lang w:val="de-DE" w:eastAsia="ja-JP"/>
        </w:rPr>
        <w:t>, um</w:t>
      </w:r>
      <w:r w:rsidRPr="00B26A3F">
        <w:rPr>
          <w:rFonts w:ascii="Arial" w:eastAsia="MS Mincho" w:hAnsi="Arial" w:cs="Arial"/>
          <w:bCs/>
          <w:kern w:val="2"/>
          <w:sz w:val="22"/>
          <w:szCs w:val="22"/>
          <w:lang w:val="de-DE" w:eastAsia="ja-JP"/>
        </w:rPr>
        <w:t xml:space="preserve"> Lösungen mit integriertem Systemkontext individuell anzupassen.</w:t>
      </w:r>
    </w:p>
    <w:p w14:paraId="27ED4AD8" w14:textId="77777777" w:rsidR="00B26A3F" w:rsidRDefault="00B26A3F" w:rsidP="00B26A3F">
      <w:pPr>
        <w:snapToGrid w:val="0"/>
        <w:rPr>
          <w:rFonts w:ascii="Arial" w:eastAsia="MS Mincho" w:hAnsi="Arial" w:cs="Arial"/>
          <w:bCs/>
          <w:kern w:val="2"/>
          <w:sz w:val="22"/>
          <w:szCs w:val="22"/>
          <w:lang w:val="de-DE" w:eastAsia="ja-JP"/>
        </w:rPr>
      </w:pPr>
    </w:p>
    <w:p w14:paraId="1469CEEB" w14:textId="77475405" w:rsidR="00F7041F" w:rsidRPr="00F7041F" w:rsidRDefault="00F7041F" w:rsidP="00F7041F">
      <w:pPr>
        <w:snapToGrid w:val="0"/>
        <w:rPr>
          <w:rFonts w:ascii="Arial" w:eastAsia="MS Mincho" w:hAnsi="Arial" w:cs="Arial"/>
          <w:b/>
          <w:kern w:val="2"/>
          <w:sz w:val="22"/>
          <w:szCs w:val="22"/>
          <w:lang w:val="de-DE" w:eastAsia="ja-JP"/>
        </w:rPr>
      </w:pPr>
      <w:r w:rsidRPr="00F7041F">
        <w:rPr>
          <w:rFonts w:ascii="Arial" w:eastAsia="MS Mincho" w:hAnsi="Arial" w:cs="Arial"/>
          <w:b/>
          <w:kern w:val="2"/>
          <w:sz w:val="22"/>
          <w:szCs w:val="22"/>
          <w:lang w:val="de-DE" w:eastAsia="ja-JP"/>
        </w:rPr>
        <w:lastRenderedPageBreak/>
        <w:t>Ausbau des Renesas</w:t>
      </w:r>
      <w:r w:rsidR="00A67ED5">
        <w:rPr>
          <w:rFonts w:ascii="Arial" w:eastAsia="MS Mincho" w:hAnsi="Arial" w:cs="Arial"/>
          <w:b/>
          <w:kern w:val="2"/>
          <w:sz w:val="22"/>
          <w:szCs w:val="22"/>
          <w:lang w:val="de-DE" w:eastAsia="ja-JP"/>
        </w:rPr>
        <w:t xml:space="preserve"> </w:t>
      </w:r>
      <w:r w:rsidRPr="00F7041F">
        <w:rPr>
          <w:rFonts w:ascii="Arial" w:eastAsia="MS Mincho" w:hAnsi="Arial" w:cs="Arial"/>
          <w:b/>
          <w:kern w:val="2"/>
          <w:sz w:val="22"/>
          <w:szCs w:val="22"/>
          <w:lang w:val="de-DE" w:eastAsia="ja-JP"/>
        </w:rPr>
        <w:t>365</w:t>
      </w:r>
      <w:r w:rsidR="00A67ED5">
        <w:rPr>
          <w:rFonts w:ascii="Arial" w:eastAsia="MS Mincho" w:hAnsi="Arial" w:cs="Arial"/>
          <w:b/>
          <w:kern w:val="2"/>
          <w:sz w:val="22"/>
          <w:szCs w:val="22"/>
          <w:lang w:val="de-DE" w:eastAsia="ja-JP"/>
        </w:rPr>
        <w:t xml:space="preserve"> </w:t>
      </w:r>
      <w:r w:rsidRPr="00F7041F">
        <w:rPr>
          <w:rFonts w:ascii="Arial" w:eastAsia="MS Mincho" w:hAnsi="Arial" w:cs="Arial"/>
          <w:b/>
          <w:kern w:val="2"/>
          <w:sz w:val="22"/>
          <w:szCs w:val="22"/>
          <w:lang w:val="de-DE" w:eastAsia="ja-JP"/>
        </w:rPr>
        <w:t>Ecosystem</w:t>
      </w:r>
      <w:r w:rsidR="006C2724">
        <w:rPr>
          <w:rFonts w:ascii="Arial" w:eastAsia="MS Mincho" w:hAnsi="Arial" w:cs="Arial"/>
          <w:b/>
          <w:kern w:val="2"/>
          <w:sz w:val="22"/>
          <w:szCs w:val="22"/>
          <w:lang w:val="de-DE" w:eastAsia="ja-JP"/>
        </w:rPr>
        <w:t>s</w:t>
      </w:r>
    </w:p>
    <w:p w14:paraId="6E76C980" w14:textId="2B453ACF" w:rsidR="00B26A3F" w:rsidRDefault="00B65F0B" w:rsidP="00F7041F">
      <w:pPr>
        <w:snapToGrid w:val="0"/>
        <w:rPr>
          <w:rFonts w:ascii="Arial" w:eastAsia="MS Mincho" w:hAnsi="Arial" w:cs="Arial"/>
          <w:bCs/>
          <w:kern w:val="2"/>
          <w:sz w:val="22"/>
          <w:szCs w:val="22"/>
          <w:lang w:val="de-DE" w:eastAsia="ja-JP"/>
        </w:rPr>
      </w:pPr>
      <w:r w:rsidRPr="00B65F0B">
        <w:rPr>
          <w:rFonts w:ascii="Arial" w:eastAsia="MS Mincho" w:hAnsi="Arial" w:cs="Arial"/>
          <w:bCs/>
          <w:kern w:val="2"/>
          <w:sz w:val="22"/>
          <w:szCs w:val="22"/>
          <w:lang w:val="de-DE" w:eastAsia="ja-JP"/>
        </w:rPr>
        <w:t>Die nächste Phase von Renesas 365 befindet sich derzeit in der Entwicklung. Sie ebnet den Weg dafür, dass vollständige Subsystem-Bausteine als von der Plattform gepflegte Komponenten modelliert werden können. Im Zuge dieser Weiterentwicklung werden weitere Produktfamilien von Renesas unterstützt und das Ecosystem für Komponenten um zusätzliche Bau</w:t>
      </w:r>
      <w:r>
        <w:rPr>
          <w:rFonts w:ascii="Arial" w:eastAsia="MS Mincho" w:hAnsi="Arial" w:cs="Arial"/>
          <w:bCs/>
          <w:kern w:val="2"/>
          <w:sz w:val="22"/>
          <w:szCs w:val="22"/>
          <w:lang w:val="de-DE" w:eastAsia="ja-JP"/>
        </w:rPr>
        <w:t>s</w:t>
      </w:r>
      <w:r w:rsidRPr="00B65F0B">
        <w:rPr>
          <w:rFonts w:ascii="Arial" w:eastAsia="MS Mincho" w:hAnsi="Arial" w:cs="Arial"/>
          <w:bCs/>
          <w:kern w:val="2"/>
          <w:sz w:val="22"/>
          <w:szCs w:val="22"/>
          <w:lang w:val="de-DE" w:eastAsia="ja-JP"/>
        </w:rPr>
        <w:t>tei</w:t>
      </w:r>
      <w:r>
        <w:rPr>
          <w:rFonts w:ascii="Arial" w:eastAsia="MS Mincho" w:hAnsi="Arial" w:cs="Arial"/>
          <w:bCs/>
          <w:kern w:val="2"/>
          <w:sz w:val="22"/>
          <w:szCs w:val="22"/>
          <w:lang w:val="de-DE" w:eastAsia="ja-JP"/>
        </w:rPr>
        <w:t>n</w:t>
      </w:r>
      <w:r w:rsidRPr="00B65F0B">
        <w:rPr>
          <w:rFonts w:ascii="Arial" w:eastAsia="MS Mincho" w:hAnsi="Arial" w:cs="Arial"/>
          <w:bCs/>
          <w:kern w:val="2"/>
          <w:sz w:val="22"/>
          <w:szCs w:val="22"/>
          <w:lang w:val="de-DE" w:eastAsia="ja-JP"/>
        </w:rPr>
        <w:t>e von Drittanbietern erweitert.</w:t>
      </w:r>
      <w:r>
        <w:rPr>
          <w:rFonts w:ascii="Arial" w:eastAsia="MS Mincho" w:hAnsi="Arial" w:cs="Arial"/>
          <w:bCs/>
          <w:kern w:val="2"/>
          <w:sz w:val="22"/>
          <w:szCs w:val="22"/>
          <w:lang w:val="de-DE" w:eastAsia="ja-JP"/>
        </w:rPr>
        <w:t xml:space="preserve"> </w:t>
      </w:r>
      <w:r w:rsidR="00F7041F" w:rsidRPr="00F7041F">
        <w:rPr>
          <w:rFonts w:ascii="Arial" w:eastAsia="MS Mincho" w:hAnsi="Arial" w:cs="Arial"/>
          <w:bCs/>
          <w:kern w:val="2"/>
          <w:sz w:val="22"/>
          <w:szCs w:val="22"/>
          <w:lang w:val="de-DE" w:eastAsia="ja-JP"/>
        </w:rPr>
        <w:t>Subsystem-Komponenten wie Peripheriekonfiguration, Power-Management und Software werden automatisch definiert, verwaltet und auf Kompatibilität geprüft.</w:t>
      </w:r>
      <w:r w:rsidR="00F7041F">
        <w:rPr>
          <w:rFonts w:ascii="Arial" w:eastAsia="MS Mincho" w:hAnsi="Arial" w:cs="Arial"/>
          <w:bCs/>
          <w:kern w:val="2"/>
          <w:sz w:val="22"/>
          <w:szCs w:val="22"/>
          <w:lang w:val="de-DE" w:eastAsia="ja-JP"/>
        </w:rPr>
        <w:t xml:space="preserve"> </w:t>
      </w:r>
      <w:r w:rsidR="00F7041F" w:rsidRPr="00F7041F">
        <w:rPr>
          <w:rFonts w:ascii="Arial" w:eastAsia="MS Mincho" w:hAnsi="Arial" w:cs="Arial"/>
          <w:bCs/>
          <w:kern w:val="2"/>
          <w:sz w:val="22"/>
          <w:szCs w:val="22"/>
          <w:lang w:val="de-DE" w:eastAsia="ja-JP"/>
        </w:rPr>
        <w:t>Mit diesen anpassbaren Bausteinen können Anwender ihre Time-to-Market verkürzen, den Entwicklungsaufwand reduzieren und Zugang zu modernsten Technologien erhalten.</w:t>
      </w:r>
    </w:p>
    <w:p w14:paraId="3E42D80E" w14:textId="77777777" w:rsidR="009A6BB7" w:rsidRDefault="009A6BB7" w:rsidP="00951448">
      <w:pPr>
        <w:snapToGrid w:val="0"/>
        <w:rPr>
          <w:rFonts w:ascii="Arial" w:eastAsia="MS Mincho" w:hAnsi="Arial" w:cs="Arial"/>
          <w:bCs/>
          <w:kern w:val="2"/>
          <w:sz w:val="22"/>
          <w:szCs w:val="22"/>
          <w:lang w:val="de-DE" w:eastAsia="ja-JP"/>
        </w:rPr>
      </w:pPr>
    </w:p>
    <w:p w14:paraId="247FE90D" w14:textId="77777777" w:rsidR="002E1BA6" w:rsidRPr="002E1BA6" w:rsidRDefault="002E1BA6" w:rsidP="002E1BA6">
      <w:pPr>
        <w:snapToGrid w:val="0"/>
        <w:rPr>
          <w:rFonts w:ascii="Arial" w:eastAsia="MS Mincho" w:hAnsi="Arial" w:cs="Arial"/>
          <w:bCs/>
          <w:kern w:val="2"/>
          <w:sz w:val="22"/>
          <w:szCs w:val="22"/>
          <w:lang w:val="de-DE" w:eastAsia="ja-JP"/>
        </w:rPr>
      </w:pPr>
      <w:r w:rsidRPr="002E1BA6">
        <w:rPr>
          <w:rFonts w:ascii="Arial" w:eastAsia="MS Mincho" w:hAnsi="Arial" w:cs="Arial"/>
          <w:bCs/>
          <w:kern w:val="2"/>
          <w:sz w:val="22"/>
          <w:szCs w:val="22"/>
          <w:lang w:val="de-DE" w:eastAsia="ja-JP"/>
        </w:rPr>
        <w:t>Renesas präsentiert Renesas 365 auf der embedded world 2026 in Nürnberg an zwei Standorten:</w:t>
      </w:r>
    </w:p>
    <w:p w14:paraId="5A1C69B1" w14:textId="77777777" w:rsidR="002E1BA6" w:rsidRPr="002E1BA6" w:rsidRDefault="002E1BA6" w:rsidP="002E1BA6">
      <w:pPr>
        <w:snapToGrid w:val="0"/>
        <w:rPr>
          <w:rFonts w:ascii="Arial" w:eastAsia="MS Mincho" w:hAnsi="Arial" w:cs="Arial"/>
          <w:bCs/>
          <w:kern w:val="2"/>
          <w:sz w:val="22"/>
          <w:szCs w:val="22"/>
          <w:lang w:val="de-DE" w:eastAsia="ja-JP"/>
        </w:rPr>
      </w:pPr>
    </w:p>
    <w:p w14:paraId="0F0FA091" w14:textId="44053035" w:rsidR="002E1BA6" w:rsidRPr="002E1BA6" w:rsidRDefault="002E1BA6" w:rsidP="002E1BA6">
      <w:pPr>
        <w:snapToGrid w:val="0"/>
        <w:rPr>
          <w:rFonts w:ascii="Arial" w:eastAsia="MS Mincho" w:hAnsi="Arial" w:cs="Arial"/>
          <w:bCs/>
          <w:kern w:val="2"/>
          <w:sz w:val="22"/>
          <w:szCs w:val="22"/>
          <w:lang w:val="de-DE" w:eastAsia="ja-JP"/>
        </w:rPr>
      </w:pPr>
      <w:r w:rsidRPr="002E1BA6">
        <w:rPr>
          <w:rFonts w:ascii="Arial" w:eastAsia="MS Mincho" w:hAnsi="Arial" w:cs="Arial"/>
          <w:b/>
          <w:kern w:val="2"/>
          <w:sz w:val="22"/>
          <w:szCs w:val="22"/>
          <w:lang w:val="de-DE" w:eastAsia="ja-JP"/>
        </w:rPr>
        <w:t>Renesas-365-Stand (Halle 4, Stand 4-305)</w:t>
      </w:r>
      <w:r w:rsidRPr="002E1BA6">
        <w:rPr>
          <w:rFonts w:ascii="Arial" w:eastAsia="MS Mincho" w:hAnsi="Arial" w:cs="Arial"/>
          <w:bCs/>
          <w:kern w:val="2"/>
          <w:sz w:val="22"/>
          <w:szCs w:val="22"/>
          <w:lang w:val="de-DE" w:eastAsia="ja-JP"/>
        </w:rPr>
        <w:t>: Der Stand ist vollständig der Lösung Renesas 365 gewidmet und bietet Live-Demos zu integrierten RA-Workflows, modellbasierter System</w:t>
      </w:r>
      <w:r w:rsidR="00270CAA">
        <w:rPr>
          <w:rFonts w:ascii="Arial" w:eastAsia="MS Mincho" w:hAnsi="Arial" w:cs="Arial"/>
          <w:bCs/>
          <w:kern w:val="2"/>
          <w:sz w:val="22"/>
          <w:szCs w:val="22"/>
          <w:lang w:val="de-DE" w:eastAsia="ja-JP"/>
        </w:rPr>
        <w:t>analyse</w:t>
      </w:r>
      <w:r w:rsidRPr="002E1BA6">
        <w:rPr>
          <w:rFonts w:ascii="Arial" w:eastAsia="MS Mincho" w:hAnsi="Arial" w:cs="Arial"/>
          <w:bCs/>
          <w:kern w:val="2"/>
          <w:sz w:val="22"/>
          <w:szCs w:val="22"/>
          <w:lang w:val="de-DE" w:eastAsia="ja-JP"/>
        </w:rPr>
        <w:t xml:space="preserve"> und intelligenter Validierung.</w:t>
      </w:r>
    </w:p>
    <w:p w14:paraId="658F986A" w14:textId="77777777" w:rsidR="002E1BA6" w:rsidRPr="002E1BA6" w:rsidRDefault="002E1BA6" w:rsidP="002E1BA6">
      <w:pPr>
        <w:snapToGrid w:val="0"/>
        <w:rPr>
          <w:rFonts w:ascii="Arial" w:eastAsia="MS Mincho" w:hAnsi="Arial" w:cs="Arial"/>
          <w:bCs/>
          <w:kern w:val="2"/>
          <w:sz w:val="22"/>
          <w:szCs w:val="22"/>
          <w:lang w:val="de-DE" w:eastAsia="ja-JP"/>
        </w:rPr>
      </w:pPr>
    </w:p>
    <w:p w14:paraId="2C1AAC63" w14:textId="6ED7AFEB" w:rsidR="00F7041F" w:rsidRDefault="002E1BA6" w:rsidP="002E1BA6">
      <w:pPr>
        <w:snapToGrid w:val="0"/>
        <w:rPr>
          <w:rFonts w:ascii="Arial" w:eastAsia="MS Mincho" w:hAnsi="Arial" w:cs="Arial"/>
          <w:bCs/>
          <w:kern w:val="2"/>
          <w:sz w:val="22"/>
          <w:szCs w:val="22"/>
          <w:lang w:val="de-DE" w:eastAsia="ja-JP"/>
        </w:rPr>
      </w:pPr>
      <w:r w:rsidRPr="002E1BA6">
        <w:rPr>
          <w:rFonts w:ascii="Arial" w:eastAsia="MS Mincho" w:hAnsi="Arial" w:cs="Arial"/>
          <w:b/>
          <w:kern w:val="2"/>
          <w:sz w:val="22"/>
          <w:szCs w:val="22"/>
          <w:lang w:val="de-DE" w:eastAsia="ja-JP"/>
        </w:rPr>
        <w:t>Renesas-Stand (Halle 1, Stand 1-234)</w:t>
      </w:r>
      <w:r w:rsidRPr="002E1BA6">
        <w:rPr>
          <w:rFonts w:ascii="Arial" w:eastAsia="MS Mincho" w:hAnsi="Arial" w:cs="Arial"/>
          <w:bCs/>
          <w:kern w:val="2"/>
          <w:sz w:val="22"/>
          <w:szCs w:val="22"/>
          <w:lang w:val="de-DE" w:eastAsia="ja-JP"/>
        </w:rPr>
        <w:t>: Hier präsentiert Renesas Produkte aus seinem umfassenden Portfolio führender Halbleiterlösungen mit Live-Demos.</w:t>
      </w:r>
    </w:p>
    <w:p w14:paraId="78031F15" w14:textId="77777777" w:rsidR="002E1BA6" w:rsidRDefault="002E1BA6" w:rsidP="002E1BA6">
      <w:pPr>
        <w:snapToGrid w:val="0"/>
        <w:rPr>
          <w:rFonts w:ascii="Arial" w:eastAsia="MS Mincho" w:hAnsi="Arial" w:cs="Arial"/>
          <w:bCs/>
          <w:kern w:val="2"/>
          <w:sz w:val="22"/>
          <w:szCs w:val="22"/>
          <w:lang w:val="de-DE" w:eastAsia="ja-JP"/>
        </w:rPr>
      </w:pPr>
    </w:p>
    <w:p w14:paraId="60A780B5" w14:textId="77777777" w:rsidR="00905A82" w:rsidRDefault="00905A82" w:rsidP="002E1BA6">
      <w:pPr>
        <w:snapToGrid w:val="0"/>
        <w:rPr>
          <w:rFonts w:ascii="Arial" w:eastAsia="MS Mincho" w:hAnsi="Arial" w:cs="Arial"/>
          <w:bCs/>
          <w:kern w:val="2"/>
          <w:sz w:val="22"/>
          <w:szCs w:val="22"/>
          <w:lang w:val="de-DE" w:eastAsia="ja-JP"/>
        </w:rPr>
      </w:pPr>
    </w:p>
    <w:p w14:paraId="41ACD9E7" w14:textId="77777777" w:rsidR="00C677A2" w:rsidRPr="00C677A2" w:rsidRDefault="00C677A2" w:rsidP="00C677A2">
      <w:pPr>
        <w:snapToGrid w:val="0"/>
        <w:rPr>
          <w:rFonts w:ascii="Arial" w:eastAsia="MS Mincho" w:hAnsi="Arial" w:cs="Arial"/>
          <w:b/>
          <w:kern w:val="2"/>
          <w:sz w:val="22"/>
          <w:szCs w:val="22"/>
          <w:lang w:val="de-DE" w:eastAsia="ja-JP"/>
        </w:rPr>
      </w:pPr>
      <w:r w:rsidRPr="00C677A2">
        <w:rPr>
          <w:rFonts w:ascii="Arial" w:eastAsia="MS Mincho" w:hAnsi="Arial" w:cs="Arial"/>
          <w:b/>
          <w:kern w:val="2"/>
          <w:sz w:val="22"/>
          <w:szCs w:val="22"/>
          <w:lang w:val="de-DE" w:eastAsia="ja-JP"/>
        </w:rPr>
        <w:t>Verfügbarkeit</w:t>
      </w:r>
    </w:p>
    <w:p w14:paraId="4027A068" w14:textId="5C1D8145" w:rsidR="00C677A2" w:rsidRPr="0010035E" w:rsidRDefault="00C677A2" w:rsidP="00C677A2">
      <w:pPr>
        <w:pStyle w:val="NurText"/>
        <w:snapToGrid w:val="0"/>
        <w:rPr>
          <w:rFonts w:ascii="Arial" w:hAnsi="Arial" w:cs="Arial"/>
          <w:b/>
          <w:bCs/>
          <w:color w:val="000000" w:themeColor="text1"/>
          <w:sz w:val="22"/>
          <w:szCs w:val="22"/>
        </w:rPr>
      </w:pPr>
      <w:r w:rsidRPr="00C677A2">
        <w:rPr>
          <w:rFonts w:ascii="Arial" w:eastAsia="MS Mincho" w:hAnsi="Arial" w:cs="Arial"/>
          <w:bCs/>
          <w:kern w:val="2"/>
          <w:sz w:val="22"/>
          <w:szCs w:val="22"/>
          <w:lang w:val="de-DE" w:eastAsia="ja-JP"/>
        </w:rPr>
        <w:t xml:space="preserve">Renesas 365 ist ab sofort für </w:t>
      </w:r>
      <w:r w:rsidR="00270CAA">
        <w:rPr>
          <w:rFonts w:ascii="Arial" w:eastAsia="MS Mincho" w:hAnsi="Arial" w:cs="Arial"/>
          <w:bCs/>
          <w:kern w:val="2"/>
          <w:sz w:val="22"/>
          <w:szCs w:val="22"/>
          <w:lang w:val="de-DE" w:eastAsia="ja-JP"/>
        </w:rPr>
        <w:t xml:space="preserve">neue </w:t>
      </w:r>
      <w:r w:rsidRPr="00C677A2">
        <w:rPr>
          <w:rFonts w:ascii="Arial" w:eastAsia="MS Mincho" w:hAnsi="Arial" w:cs="Arial"/>
          <w:bCs/>
          <w:kern w:val="2"/>
          <w:sz w:val="22"/>
          <w:szCs w:val="22"/>
          <w:lang w:val="de-DE" w:eastAsia="ja-JP"/>
        </w:rPr>
        <w:t>und bestehende RA-Entwickler verfügbar. Weitere Informationen unter:</w:t>
      </w:r>
      <w:r>
        <w:rPr>
          <w:rFonts w:ascii="Arial" w:eastAsia="MS Mincho" w:hAnsi="Arial" w:cs="Arial"/>
          <w:bCs/>
          <w:kern w:val="2"/>
          <w:sz w:val="22"/>
          <w:szCs w:val="22"/>
          <w:lang w:val="de-DE" w:eastAsia="ja-JP"/>
        </w:rPr>
        <w:t xml:space="preserve"> </w:t>
      </w:r>
      <w:hyperlink r:id="rId14" w:history="1">
        <w:r w:rsidRPr="0010035E">
          <w:rPr>
            <w:rStyle w:val="Hyperlink"/>
            <w:rFonts w:ascii="Arial" w:eastAsia="Verdana" w:hAnsi="Arial" w:cs="Arial"/>
            <w:sz w:val="22"/>
            <w:szCs w:val="22"/>
          </w:rPr>
          <w:t>www.renesas.com/en/renesas365</w:t>
        </w:r>
      </w:hyperlink>
    </w:p>
    <w:p w14:paraId="7AF35255" w14:textId="4B419DB5" w:rsidR="002E1BA6" w:rsidRDefault="002E1BA6" w:rsidP="00C677A2">
      <w:pPr>
        <w:snapToGrid w:val="0"/>
        <w:rPr>
          <w:rFonts w:ascii="Arial" w:eastAsia="MS Mincho" w:hAnsi="Arial" w:cs="Arial"/>
          <w:bCs/>
          <w:kern w:val="2"/>
          <w:sz w:val="22"/>
          <w:szCs w:val="22"/>
          <w:lang w:val="de-DE" w:eastAsia="ja-JP"/>
        </w:rPr>
      </w:pPr>
    </w:p>
    <w:p w14:paraId="764BFABF" w14:textId="77777777" w:rsidR="00905A82" w:rsidRDefault="00905A82" w:rsidP="00C677A2">
      <w:pPr>
        <w:snapToGrid w:val="0"/>
        <w:rPr>
          <w:rFonts w:ascii="Arial" w:eastAsia="MS Mincho" w:hAnsi="Arial" w:cs="Arial"/>
          <w:bCs/>
          <w:kern w:val="2"/>
          <w:sz w:val="22"/>
          <w:szCs w:val="22"/>
          <w:lang w:val="de-DE" w:eastAsia="ja-JP"/>
        </w:rPr>
      </w:pPr>
    </w:p>
    <w:p w14:paraId="1AEC0C2B" w14:textId="0566C6DE" w:rsidR="004C6379" w:rsidRDefault="00A67ED5" w:rsidP="00B8270F">
      <w:pPr>
        <w:snapToGrid w:val="0"/>
        <w:jc w:val="both"/>
        <w:rPr>
          <w:rFonts w:ascii="Arial" w:eastAsia="MS Mincho" w:hAnsi="Arial" w:cs="Arial"/>
          <w:bCs/>
          <w:kern w:val="2"/>
          <w:sz w:val="22"/>
          <w:szCs w:val="22"/>
          <w:lang w:val="de-DE" w:eastAsia="ja-JP"/>
        </w:rPr>
      </w:pPr>
      <w:r>
        <w:rPr>
          <w:rFonts w:ascii="Arial" w:eastAsia="MS Mincho" w:hAnsi="Arial" w:cs="Arial"/>
          <w:bCs/>
          <w:kern w:val="2"/>
          <w:sz w:val="22"/>
          <w:szCs w:val="22"/>
          <w:lang w:val="de-DE" w:eastAsia="ja-JP"/>
        </w:rPr>
        <w:t xml:space="preserve">Video: </w:t>
      </w:r>
      <w:hyperlink r:id="rId15" w:history="1">
        <w:r w:rsidR="00B8270F" w:rsidRPr="00F8236F">
          <w:rPr>
            <w:rStyle w:val="Hyperlink"/>
            <w:rFonts w:ascii="Arial" w:eastAsia="MS Mincho" w:hAnsi="Arial" w:cs="Arial"/>
            <w:bCs/>
            <w:kern w:val="2"/>
            <w:sz w:val="22"/>
            <w:szCs w:val="22"/>
            <w:lang w:val="de-DE" w:eastAsia="ja-JP"/>
          </w:rPr>
          <w:t>https://presse.hbi.de/pub/Renesas/Presskits/EW2026/Renesas_365_demo_video.mp4</w:t>
        </w:r>
      </w:hyperlink>
    </w:p>
    <w:p w14:paraId="2A76FA21" w14:textId="77777777" w:rsidR="00A67EEB" w:rsidRDefault="00A67EEB" w:rsidP="00951448">
      <w:pPr>
        <w:snapToGrid w:val="0"/>
        <w:rPr>
          <w:rFonts w:ascii="Arial" w:eastAsia="MS Mincho" w:hAnsi="Arial" w:cs="Arial"/>
          <w:bCs/>
          <w:kern w:val="2"/>
          <w:sz w:val="22"/>
          <w:szCs w:val="22"/>
          <w:lang w:val="de-DE" w:eastAsia="ja-JP"/>
        </w:rPr>
      </w:pPr>
    </w:p>
    <w:p w14:paraId="512AE94D" w14:textId="77777777" w:rsidR="00A67ED5" w:rsidRPr="00951448" w:rsidRDefault="00A67ED5" w:rsidP="00951448">
      <w:pPr>
        <w:snapToGrid w:val="0"/>
        <w:rPr>
          <w:rFonts w:ascii="Arial" w:eastAsia="MS Mincho" w:hAnsi="Arial" w:cs="Arial"/>
          <w:bCs/>
          <w:kern w:val="2"/>
          <w:sz w:val="22"/>
          <w:szCs w:val="22"/>
          <w:lang w:val="de-DE" w:eastAsia="ja-JP"/>
        </w:rPr>
      </w:pPr>
    </w:p>
    <w:p w14:paraId="2A071958" w14:textId="77777777" w:rsidR="00951448" w:rsidRPr="00951448" w:rsidRDefault="00951448" w:rsidP="00951448">
      <w:pPr>
        <w:widowControl w:val="0"/>
        <w:snapToGrid w:val="0"/>
        <w:rPr>
          <w:rFonts w:ascii="Arial" w:eastAsia="MS Mincho" w:hAnsi="Arial" w:cs="Arial"/>
          <w:b/>
          <w:kern w:val="2"/>
          <w:sz w:val="22"/>
          <w:szCs w:val="22"/>
          <w:lang w:val="de-DE" w:eastAsia="ja-JP"/>
        </w:rPr>
      </w:pPr>
      <w:r w:rsidRPr="00951448">
        <w:rPr>
          <w:rFonts w:ascii="Arial" w:eastAsia="MS Mincho" w:hAnsi="Arial" w:cs="Arial"/>
          <w:b/>
          <w:kern w:val="2"/>
          <w:sz w:val="22"/>
          <w:szCs w:val="22"/>
          <w:lang w:val="de-DE" w:eastAsia="ja-JP"/>
        </w:rPr>
        <w:t>Über Renesas Electronics Corporation</w:t>
      </w:r>
    </w:p>
    <w:p w14:paraId="6D641870" w14:textId="77777777" w:rsidR="00951448" w:rsidRPr="00951448" w:rsidRDefault="00951448" w:rsidP="00951448">
      <w:pPr>
        <w:widowControl w:val="0"/>
        <w:snapToGrid w:val="0"/>
        <w:rPr>
          <w:rFonts w:ascii="Arial" w:eastAsia="MS Mincho" w:hAnsi="Arial" w:cs="Arial"/>
          <w:kern w:val="2"/>
          <w:sz w:val="22"/>
          <w:szCs w:val="22"/>
          <w:lang w:val="de-DE" w:eastAsia="ja-JP"/>
        </w:rPr>
      </w:pPr>
      <w:r w:rsidRPr="00951448">
        <w:rPr>
          <w:rFonts w:ascii="Arial" w:eastAsia="MS Mincho" w:hAnsi="Arial" w:cs="Arial"/>
          <w:kern w:val="2"/>
          <w:sz w:val="22"/>
          <w:szCs w:val="22"/>
          <w:lang w:val="de-DE" w:eastAsia="ja-JP"/>
        </w:rPr>
        <w:t xml:space="preserve">Renesas Electronics Corporation (TSE: 6723) engagiert sich für eine sicherere, intelligentere und nachhaltigere Zukunft, in der Technologie das Leben der Menschen vereinfacht. Als einer der weltweit führenden Anbieter von Mikrocontrollern vereint Renesas sein Know-how in den Bereichen Embedded Processing, Analog &amp; Power sowie Connectivity und stellt ein umfassendes Portfolio an Halbleiterlösungen bereit. Diese Winning Combinations beschleunigen die Markteinführung von Automotive-, Industrie-, Infrastruktur- und IoT-Anwendungen. Renesas ermöglicht damit Milliarden von vernetzten, intelligenten Lösungen, die die Lebens- und Arbeitswelt der Menschen verbessern. Weitere Informationen unter: </w:t>
      </w:r>
      <w:hyperlink r:id="rId16" w:history="1">
        <w:r w:rsidRPr="00951448">
          <w:rPr>
            <w:rFonts w:ascii="Arial" w:eastAsia="MS Mincho" w:hAnsi="Arial" w:cs="Arial"/>
            <w:color w:val="0000FF"/>
            <w:kern w:val="2"/>
            <w:sz w:val="21"/>
            <w:szCs w:val="21"/>
            <w:u w:val="single"/>
            <w:lang w:val="de-DE" w:eastAsia="ja-JP"/>
          </w:rPr>
          <w:t>renesas.com</w:t>
        </w:r>
      </w:hyperlink>
      <w:r w:rsidRPr="00951448">
        <w:rPr>
          <w:rFonts w:ascii="Arial" w:eastAsia="MS Mincho" w:hAnsi="Arial" w:cs="Arial"/>
          <w:kern w:val="2"/>
          <w:sz w:val="22"/>
          <w:szCs w:val="22"/>
          <w:lang w:val="de-DE" w:eastAsia="ja-JP"/>
        </w:rPr>
        <w:t xml:space="preserve">. Folgen Sie Renesas auch auf </w:t>
      </w:r>
      <w:hyperlink r:id="rId17" w:history="1">
        <w:r w:rsidRPr="00951448">
          <w:rPr>
            <w:rFonts w:ascii="Arial" w:eastAsia="MS Mincho" w:hAnsi="Arial" w:cs="Arial"/>
            <w:color w:val="0000FF"/>
            <w:kern w:val="1"/>
            <w:sz w:val="22"/>
            <w:szCs w:val="22"/>
            <w:u w:val="single"/>
            <w:lang w:val="de-DE" w:eastAsia="ar-SA"/>
          </w:rPr>
          <w:t>LinkedIn</w:t>
        </w:r>
      </w:hyperlink>
      <w:r w:rsidRPr="00951448">
        <w:rPr>
          <w:rFonts w:ascii="Arial" w:eastAsia="MS Mincho" w:hAnsi="Arial" w:cs="Arial"/>
          <w:kern w:val="1"/>
          <w:sz w:val="22"/>
          <w:szCs w:val="22"/>
          <w:lang w:val="de-DE" w:eastAsia="ar-SA"/>
        </w:rPr>
        <w:t xml:space="preserve">, </w:t>
      </w:r>
      <w:hyperlink r:id="rId18" w:history="1">
        <w:r w:rsidRPr="00951448">
          <w:rPr>
            <w:rFonts w:ascii="Arial" w:eastAsia="MS Mincho" w:hAnsi="Arial" w:cs="Arial"/>
            <w:color w:val="0000FF"/>
            <w:kern w:val="1"/>
            <w:sz w:val="22"/>
            <w:szCs w:val="22"/>
            <w:u w:val="single"/>
            <w:lang w:val="de-DE" w:eastAsia="ar-SA"/>
          </w:rPr>
          <w:t>Facebook</w:t>
        </w:r>
      </w:hyperlink>
      <w:r w:rsidRPr="00951448">
        <w:rPr>
          <w:rFonts w:ascii="Arial" w:eastAsia="MS Mincho" w:hAnsi="Arial" w:cs="Arial"/>
          <w:kern w:val="1"/>
          <w:sz w:val="22"/>
          <w:szCs w:val="22"/>
          <w:lang w:val="de-DE" w:eastAsia="ar-SA"/>
        </w:rPr>
        <w:t xml:space="preserve">, </w:t>
      </w:r>
      <w:hyperlink r:id="rId19" w:tgtFrame="_blank" w:history="1">
        <w:r w:rsidRPr="00951448">
          <w:rPr>
            <w:rStyle w:val="Hyperlink"/>
            <w:rFonts w:ascii="Arial" w:eastAsia="MS Mincho" w:hAnsi="Arial" w:cs="Arial"/>
            <w:kern w:val="1"/>
            <w:sz w:val="22"/>
            <w:szCs w:val="22"/>
            <w:lang w:val="de-DE" w:eastAsia="ar-SA"/>
          </w:rPr>
          <w:t>X</w:t>
        </w:r>
      </w:hyperlink>
      <w:r w:rsidRPr="00951448">
        <w:rPr>
          <w:rFonts w:ascii="Arial" w:eastAsia="MS Mincho" w:hAnsi="Arial" w:cs="Arial"/>
          <w:color w:val="000000"/>
          <w:kern w:val="1"/>
          <w:sz w:val="22"/>
          <w:szCs w:val="22"/>
          <w:lang w:val="de-DE" w:eastAsia="ar-SA"/>
        </w:rPr>
        <w:t xml:space="preserve">, </w:t>
      </w:r>
      <w:hyperlink r:id="rId20" w:history="1">
        <w:r w:rsidRPr="00951448">
          <w:rPr>
            <w:rFonts w:ascii="Arial" w:eastAsia="MS Mincho" w:hAnsi="Arial" w:cs="Arial"/>
            <w:color w:val="0000FF"/>
            <w:kern w:val="1"/>
            <w:sz w:val="22"/>
            <w:szCs w:val="22"/>
            <w:u w:val="single"/>
            <w:lang w:val="de-DE" w:eastAsia="ar-SA"/>
          </w:rPr>
          <w:t>YouTube</w:t>
        </w:r>
      </w:hyperlink>
      <w:r w:rsidRPr="00951448">
        <w:rPr>
          <w:rFonts w:ascii="Arial" w:eastAsia="MS Mincho" w:hAnsi="Arial" w:cs="Arial"/>
          <w:kern w:val="1"/>
          <w:sz w:val="22"/>
          <w:szCs w:val="22"/>
          <w:lang w:val="de-DE" w:eastAsia="ar-SA"/>
        </w:rPr>
        <w:t xml:space="preserve"> und </w:t>
      </w:r>
      <w:hyperlink r:id="rId21" w:history="1">
        <w:r w:rsidRPr="00951448">
          <w:rPr>
            <w:rFonts w:ascii="Arial" w:eastAsia="MS Mincho" w:hAnsi="Arial" w:cs="Arial"/>
            <w:color w:val="0000FF"/>
            <w:kern w:val="2"/>
            <w:sz w:val="22"/>
            <w:szCs w:val="22"/>
            <w:u w:val="single"/>
            <w:lang w:val="de-DE" w:eastAsia="ja-JP"/>
          </w:rPr>
          <w:t>Instagram</w:t>
        </w:r>
      </w:hyperlink>
      <w:r w:rsidRPr="00951448">
        <w:rPr>
          <w:rFonts w:ascii="Arial" w:eastAsia="MS Mincho" w:hAnsi="Arial" w:cs="Arial"/>
          <w:kern w:val="2"/>
          <w:sz w:val="22"/>
          <w:szCs w:val="22"/>
          <w:lang w:val="de-DE" w:eastAsia="ja-JP"/>
        </w:rPr>
        <w:t>.</w:t>
      </w:r>
    </w:p>
    <w:p w14:paraId="0E3F67C6" w14:textId="77777777" w:rsidR="00951448" w:rsidRDefault="00951448" w:rsidP="00951448">
      <w:pPr>
        <w:widowControl w:val="0"/>
        <w:snapToGrid w:val="0"/>
        <w:rPr>
          <w:rFonts w:ascii="Arial" w:eastAsia="MS Mincho" w:hAnsi="Arial" w:cs="Arial"/>
          <w:kern w:val="2"/>
          <w:sz w:val="22"/>
          <w:szCs w:val="22"/>
          <w:lang w:val="de-DE" w:eastAsia="ja-JP"/>
        </w:rPr>
      </w:pPr>
    </w:p>
    <w:p w14:paraId="6BBA3EC4" w14:textId="77777777" w:rsidR="00905A82" w:rsidRPr="00951448" w:rsidRDefault="00905A82" w:rsidP="00951448">
      <w:pPr>
        <w:widowControl w:val="0"/>
        <w:snapToGrid w:val="0"/>
        <w:rPr>
          <w:rFonts w:ascii="Arial" w:eastAsia="MS Mincho" w:hAnsi="Arial" w:cs="Arial"/>
          <w:kern w:val="2"/>
          <w:sz w:val="22"/>
          <w:szCs w:val="22"/>
          <w:lang w:val="de-DE" w:eastAsia="ja-JP"/>
        </w:rPr>
      </w:pPr>
    </w:p>
    <w:p w14:paraId="2699B9A8" w14:textId="77777777" w:rsidR="00905A82" w:rsidRDefault="00951448" w:rsidP="00951448">
      <w:pPr>
        <w:tabs>
          <w:tab w:val="center" w:pos="4657"/>
          <w:tab w:val="left" w:pos="7245"/>
        </w:tabs>
        <w:rPr>
          <w:rFonts w:ascii="Arial" w:hAnsi="Arial" w:cs="Arial"/>
          <w:b/>
          <w:bCs/>
          <w:sz w:val="16"/>
          <w:szCs w:val="16"/>
          <w:lang w:val="de-DE"/>
        </w:rPr>
      </w:pPr>
      <w:r w:rsidRPr="00951448">
        <w:rPr>
          <w:rFonts w:ascii="Arial" w:eastAsia="Arial" w:hAnsi="Arial" w:cs="Arial"/>
          <w:sz w:val="22"/>
          <w:szCs w:val="22"/>
          <w:lang w:val="de-DE"/>
        </w:rPr>
        <w:tab/>
      </w:r>
      <w:r w:rsidRPr="00951448">
        <w:rPr>
          <w:rFonts w:ascii="Arial" w:eastAsia="Arial" w:hAnsi="Arial" w:cs="Arial"/>
          <w:color w:val="000000" w:themeColor="text1"/>
          <w:sz w:val="22"/>
          <w:szCs w:val="22"/>
          <w:lang w:val="de-DE"/>
        </w:rPr>
        <w:t>###</w:t>
      </w:r>
      <w:r w:rsidRPr="00951448">
        <w:rPr>
          <w:rFonts w:ascii="Arial" w:eastAsia="Arial" w:hAnsi="Arial" w:cs="Arial"/>
          <w:color w:val="000000" w:themeColor="text1"/>
          <w:sz w:val="22"/>
          <w:szCs w:val="22"/>
          <w:lang w:val="de-DE"/>
        </w:rPr>
        <w:br/>
      </w:r>
    </w:p>
    <w:p w14:paraId="1BB5A639" w14:textId="5BDF7509" w:rsidR="00951448" w:rsidRPr="00D90D88" w:rsidRDefault="00951448" w:rsidP="00951448">
      <w:pPr>
        <w:tabs>
          <w:tab w:val="center" w:pos="4657"/>
          <w:tab w:val="left" w:pos="7245"/>
        </w:tabs>
        <w:rPr>
          <w:rFonts w:ascii="Arial" w:hAnsi="Arial" w:cs="Arial"/>
          <w:b/>
          <w:bCs/>
          <w:sz w:val="16"/>
          <w:szCs w:val="16"/>
          <w:lang w:val="de-DE"/>
        </w:rPr>
      </w:pPr>
      <w:r w:rsidRPr="00D90D88">
        <w:rPr>
          <w:rFonts w:ascii="Arial" w:hAnsi="Arial" w:cs="Arial"/>
          <w:b/>
          <w:bCs/>
          <w:sz w:val="16"/>
          <w:szCs w:val="16"/>
          <w:lang w:val="de-DE"/>
        </w:rPr>
        <w:t>Hinweis</w:t>
      </w:r>
    </w:p>
    <w:p w14:paraId="22B697CC" w14:textId="77777777" w:rsidR="00951448" w:rsidRPr="00D90D88" w:rsidRDefault="00951448" w:rsidP="00951448">
      <w:pPr>
        <w:snapToGrid w:val="0"/>
        <w:rPr>
          <w:rFonts w:ascii="Arial" w:hAnsi="Arial" w:cs="Arial"/>
          <w:sz w:val="16"/>
          <w:szCs w:val="16"/>
          <w:lang w:val="de-DE"/>
        </w:rPr>
      </w:pPr>
      <w:r w:rsidRPr="00D90D88">
        <w:rPr>
          <w:rFonts w:ascii="Arial" w:hAnsi="Arial" w:cs="Arial"/>
          <w:sz w:val="16"/>
          <w:szCs w:val="16"/>
          <w:lang w:val="de-DE"/>
        </w:rPr>
        <w:t>Alle in dieser Pressemitteilung erwähnten Namen von Produkten oder Dienstleistungen sind Marken oder eingetragene Marken ihrer jeweiligen Inhaber.</w:t>
      </w:r>
    </w:p>
    <w:p w14:paraId="235A6DD5" w14:textId="77777777" w:rsidR="00951448" w:rsidRPr="00951448" w:rsidRDefault="00951448" w:rsidP="00951448">
      <w:pPr>
        <w:widowControl w:val="0"/>
        <w:suppressAutoHyphens/>
        <w:snapToGrid w:val="0"/>
        <w:rPr>
          <w:rFonts w:ascii="Arial" w:eastAsia="MS Mincho" w:hAnsi="Arial" w:cs="Arial"/>
          <w:bCs/>
          <w:kern w:val="1"/>
          <w:sz w:val="16"/>
          <w:szCs w:val="16"/>
          <w:lang w:val="de-DE" w:eastAsia="ar-SA"/>
        </w:rPr>
      </w:pPr>
    </w:p>
    <w:p w14:paraId="5F343FF2" w14:textId="77777777" w:rsidR="00951448" w:rsidRPr="00951448" w:rsidRDefault="00951448" w:rsidP="00951448">
      <w:pPr>
        <w:widowControl w:val="0"/>
        <w:suppressAutoHyphens/>
        <w:snapToGrid w:val="0"/>
        <w:rPr>
          <w:rFonts w:ascii="Arial" w:eastAsia="MS Mincho" w:hAnsi="Arial" w:cs="Arial"/>
          <w:bCs/>
          <w:kern w:val="1"/>
          <w:sz w:val="16"/>
          <w:szCs w:val="16"/>
          <w:lang w:val="de-DE" w:eastAsia="ar-SA"/>
        </w:rPr>
      </w:pPr>
    </w:p>
    <w:p w14:paraId="72861043" w14:textId="77777777" w:rsidR="00951448" w:rsidRPr="00951448" w:rsidRDefault="00951448" w:rsidP="00951448">
      <w:pPr>
        <w:widowControl w:val="0"/>
        <w:suppressAutoHyphens/>
        <w:snapToGrid w:val="0"/>
        <w:rPr>
          <w:rFonts w:ascii="Arial" w:eastAsia="MS Mincho" w:hAnsi="Arial" w:cs="Arial"/>
          <w:bCs/>
          <w:kern w:val="1"/>
          <w:sz w:val="16"/>
          <w:szCs w:val="16"/>
          <w:lang w:val="de-DE" w:eastAsia="ar-SA"/>
        </w:rPr>
      </w:pPr>
    </w:p>
    <w:p w14:paraId="1C2AC304" w14:textId="77777777" w:rsidR="00951448" w:rsidRPr="00951448" w:rsidRDefault="00951448" w:rsidP="00951448">
      <w:pPr>
        <w:widowControl w:val="0"/>
        <w:suppressAutoHyphens/>
        <w:rPr>
          <w:rFonts w:ascii="Arial" w:eastAsia="MS Mincho" w:hAnsi="Arial" w:cs="Arial"/>
          <w:b/>
          <w:kern w:val="1"/>
          <w:sz w:val="20"/>
          <w:szCs w:val="20"/>
          <w:lang w:val="de-DE" w:eastAsia="ar-SA"/>
        </w:rPr>
      </w:pPr>
      <w:r w:rsidRPr="00951448">
        <w:rPr>
          <w:rFonts w:ascii="Arial" w:eastAsia="MS Mincho" w:hAnsi="Arial" w:cs="Arial"/>
          <w:b/>
          <w:kern w:val="1"/>
          <w:sz w:val="20"/>
          <w:szCs w:val="20"/>
          <w:lang w:val="de-DE" w:eastAsia="ar-SA"/>
        </w:rPr>
        <w:lastRenderedPageBreak/>
        <w:t>Medienkontakt für weitere Presseinformationen, Bildmaterial oder Artikelanfragen:</w:t>
      </w:r>
    </w:p>
    <w:p w14:paraId="2F8840DA" w14:textId="77777777" w:rsidR="00951448" w:rsidRPr="00951448" w:rsidRDefault="00951448" w:rsidP="00951448">
      <w:pPr>
        <w:widowControl w:val="0"/>
        <w:suppressAutoHyphens/>
        <w:rPr>
          <w:rFonts w:ascii="Arial" w:eastAsia="MS Mincho" w:hAnsi="Arial" w:cs="Arial"/>
          <w:kern w:val="1"/>
          <w:sz w:val="20"/>
          <w:szCs w:val="20"/>
          <w:lang w:val="de-DE" w:eastAsia="ar-SA"/>
        </w:rPr>
      </w:pPr>
      <w:r w:rsidRPr="00951448">
        <w:rPr>
          <w:rFonts w:ascii="Arial" w:eastAsia="MS Mincho" w:hAnsi="Arial" w:cs="Arial"/>
          <w:kern w:val="1"/>
          <w:sz w:val="20"/>
          <w:szCs w:val="20"/>
          <w:lang w:val="de-DE" w:eastAsia="ar-SA"/>
        </w:rPr>
        <w:t>Alexandra Janetzko</w:t>
      </w:r>
    </w:p>
    <w:p w14:paraId="192CC137" w14:textId="77777777" w:rsidR="00951448" w:rsidRPr="00951448" w:rsidRDefault="00951448" w:rsidP="00951448">
      <w:pPr>
        <w:widowControl w:val="0"/>
        <w:suppressAutoHyphens/>
        <w:rPr>
          <w:rFonts w:ascii="Arial" w:eastAsia="MS Mincho" w:hAnsi="Arial" w:cs="Arial"/>
          <w:kern w:val="1"/>
          <w:sz w:val="20"/>
          <w:szCs w:val="20"/>
          <w:lang w:val="de-DE" w:eastAsia="ar-SA"/>
        </w:rPr>
      </w:pPr>
      <w:r w:rsidRPr="00951448">
        <w:rPr>
          <w:rFonts w:ascii="Arial" w:eastAsia="MS Mincho" w:hAnsi="Arial" w:cs="Arial"/>
          <w:kern w:val="1"/>
          <w:sz w:val="20"/>
          <w:szCs w:val="20"/>
          <w:lang w:val="de-DE" w:eastAsia="ar-SA"/>
        </w:rPr>
        <w:t>HBI Communication Helga Bailey GmbH (PR-Agentur), Hermann-Weinhauser-Str. 73, 81673 München</w:t>
      </w:r>
    </w:p>
    <w:p w14:paraId="64FD2289" w14:textId="77777777" w:rsidR="00951448" w:rsidRPr="00951448" w:rsidRDefault="00951448" w:rsidP="00951448">
      <w:pPr>
        <w:widowControl w:val="0"/>
        <w:suppressAutoHyphens/>
        <w:rPr>
          <w:rFonts w:ascii="Arial" w:eastAsia="MS Mincho" w:hAnsi="Arial" w:cs="Arial"/>
          <w:kern w:val="1"/>
          <w:sz w:val="20"/>
          <w:szCs w:val="20"/>
          <w:lang w:val="de-DE" w:eastAsia="ar-SA"/>
        </w:rPr>
      </w:pPr>
      <w:r w:rsidRPr="00951448">
        <w:rPr>
          <w:rFonts w:ascii="Arial" w:eastAsia="MS Mincho" w:hAnsi="Arial" w:cs="Arial"/>
          <w:kern w:val="1"/>
          <w:sz w:val="20"/>
          <w:szCs w:val="20"/>
          <w:lang w:val="de-DE" w:eastAsia="ar-SA"/>
        </w:rPr>
        <w:t>Tel.: +49 89 99 38 87-32</w:t>
      </w:r>
    </w:p>
    <w:p w14:paraId="5E22CD84" w14:textId="77777777" w:rsidR="00951448" w:rsidRPr="00951448" w:rsidRDefault="00951448" w:rsidP="00951448">
      <w:pPr>
        <w:widowControl w:val="0"/>
        <w:suppressAutoHyphens/>
        <w:rPr>
          <w:rFonts w:ascii="Arial" w:eastAsia="MS Mincho" w:hAnsi="Arial" w:cs="Arial"/>
          <w:kern w:val="1"/>
          <w:sz w:val="20"/>
          <w:szCs w:val="20"/>
          <w:u w:val="single"/>
          <w:lang w:val="de-DE" w:eastAsia="ar-SA"/>
        </w:rPr>
      </w:pPr>
      <w:r w:rsidRPr="00951448">
        <w:rPr>
          <w:rFonts w:ascii="Arial" w:eastAsia="MS Mincho" w:hAnsi="Arial" w:cs="Arial"/>
          <w:kern w:val="1"/>
          <w:sz w:val="20"/>
          <w:szCs w:val="20"/>
          <w:lang w:val="de-DE" w:eastAsia="ar-SA"/>
        </w:rPr>
        <w:t xml:space="preserve">E-Mail: </w:t>
      </w:r>
      <w:hyperlink r:id="rId22" w:history="1">
        <w:r w:rsidRPr="00951448">
          <w:rPr>
            <w:rFonts w:ascii="Arial" w:eastAsia="MS Mincho" w:hAnsi="Arial" w:cs="Arial"/>
            <w:color w:val="0000FF"/>
            <w:kern w:val="1"/>
            <w:sz w:val="20"/>
            <w:szCs w:val="20"/>
            <w:u w:val="single"/>
            <w:lang w:val="de-DE" w:eastAsia="ar-SA"/>
          </w:rPr>
          <w:t>alexandra_janetzko@hbi.de</w:t>
        </w:r>
      </w:hyperlink>
    </w:p>
    <w:p w14:paraId="7833226F" w14:textId="77777777" w:rsidR="00951448" w:rsidRPr="00951448" w:rsidRDefault="00951448" w:rsidP="00951448">
      <w:pPr>
        <w:widowControl w:val="0"/>
        <w:suppressAutoHyphens/>
        <w:rPr>
          <w:rFonts w:ascii="Arial" w:eastAsia="MS Mincho" w:hAnsi="Arial" w:cs="Arial"/>
          <w:kern w:val="1"/>
          <w:sz w:val="20"/>
          <w:szCs w:val="20"/>
          <w:lang w:val="de-DE" w:eastAsia="ar-SA"/>
        </w:rPr>
      </w:pPr>
      <w:r w:rsidRPr="00951448">
        <w:rPr>
          <w:rFonts w:ascii="Arial" w:eastAsia="MS Mincho" w:hAnsi="Arial" w:cs="Arial"/>
          <w:kern w:val="1"/>
          <w:sz w:val="20"/>
          <w:szCs w:val="20"/>
          <w:lang w:val="de-DE" w:eastAsia="ar-SA"/>
        </w:rPr>
        <w:t xml:space="preserve">Web: </w:t>
      </w:r>
      <w:hyperlink r:id="rId23" w:history="1">
        <w:r w:rsidRPr="00951448">
          <w:rPr>
            <w:rFonts w:ascii="Arial" w:eastAsia="MS Mincho" w:hAnsi="Arial" w:cs="Arial"/>
            <w:color w:val="0000FF"/>
            <w:kern w:val="1"/>
            <w:sz w:val="20"/>
            <w:szCs w:val="20"/>
            <w:u w:val="single"/>
            <w:lang w:val="de-DE" w:eastAsia="ar-SA"/>
          </w:rPr>
          <w:t>www.hbi.de</w:t>
        </w:r>
      </w:hyperlink>
    </w:p>
    <w:p w14:paraId="0572BECD" w14:textId="5CBCE23A" w:rsidR="00207B0D" w:rsidRPr="00951448" w:rsidRDefault="00207B0D" w:rsidP="00207B0D">
      <w:pPr>
        <w:pStyle w:val="NurText"/>
        <w:snapToGrid w:val="0"/>
        <w:rPr>
          <w:rFonts w:ascii="Arial" w:eastAsiaTheme="minorEastAsia" w:hAnsi="Arial" w:cs="Arial"/>
          <w:color w:val="000000" w:themeColor="text1"/>
          <w:sz w:val="22"/>
          <w:szCs w:val="22"/>
          <w:lang w:val="de-DE" w:eastAsia="ja-JP"/>
        </w:rPr>
      </w:pPr>
    </w:p>
    <w:sectPr w:rsidR="00207B0D" w:rsidRPr="00951448" w:rsidSect="00066F89">
      <w:headerReference w:type="default" r:id="rId24"/>
      <w:headerReference w:type="first" r:id="rId25"/>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974D" w14:textId="77777777" w:rsidR="004366E7" w:rsidRPr="007207C0" w:rsidRDefault="004366E7" w:rsidP="00E457EF">
      <w:r w:rsidRPr="007207C0">
        <w:separator/>
      </w:r>
    </w:p>
  </w:endnote>
  <w:endnote w:type="continuationSeparator" w:id="0">
    <w:p w14:paraId="20A190BE" w14:textId="77777777" w:rsidR="004366E7" w:rsidRPr="007207C0" w:rsidRDefault="004366E7" w:rsidP="00E457EF">
      <w:r w:rsidRPr="007207C0">
        <w:continuationSeparator/>
      </w:r>
    </w:p>
  </w:endnote>
  <w:endnote w:type="continuationNotice" w:id="1">
    <w:p w14:paraId="6F61C2A8" w14:textId="77777777" w:rsidR="004366E7" w:rsidRPr="007207C0" w:rsidRDefault="00436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97D2" w14:textId="77777777" w:rsidR="004366E7" w:rsidRPr="007207C0" w:rsidRDefault="004366E7" w:rsidP="00E457EF">
      <w:r w:rsidRPr="007207C0">
        <w:separator/>
      </w:r>
    </w:p>
  </w:footnote>
  <w:footnote w:type="continuationSeparator" w:id="0">
    <w:p w14:paraId="31F9BF7D" w14:textId="77777777" w:rsidR="004366E7" w:rsidRPr="007207C0" w:rsidRDefault="004366E7" w:rsidP="00E457EF">
      <w:r w:rsidRPr="007207C0">
        <w:continuationSeparator/>
      </w:r>
    </w:p>
  </w:footnote>
  <w:footnote w:type="continuationNotice" w:id="1">
    <w:p w14:paraId="46CD1527" w14:textId="77777777" w:rsidR="004366E7" w:rsidRPr="007207C0" w:rsidRDefault="00436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5835"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14E9D"/>
    <w:multiLevelType w:val="hybridMultilevel"/>
    <w:tmpl w:val="4492EA42"/>
    <w:lvl w:ilvl="0" w:tplc="AE6847EA">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4706A3"/>
    <w:multiLevelType w:val="hybridMultilevel"/>
    <w:tmpl w:val="94924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D7982"/>
    <w:multiLevelType w:val="hybridMultilevel"/>
    <w:tmpl w:val="8E725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C14DB"/>
    <w:multiLevelType w:val="hybridMultilevel"/>
    <w:tmpl w:val="B8B2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35103"/>
    <w:multiLevelType w:val="hybridMultilevel"/>
    <w:tmpl w:val="3C54C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6"/>
  </w:num>
  <w:num w:numId="2" w16cid:durableId="1270312506">
    <w:abstractNumId w:val="3"/>
  </w:num>
  <w:num w:numId="3" w16cid:durableId="890994542">
    <w:abstractNumId w:val="0"/>
  </w:num>
  <w:num w:numId="4" w16cid:durableId="1603301840">
    <w:abstractNumId w:val="2"/>
  </w:num>
  <w:num w:numId="5" w16cid:durableId="5708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21"/>
  </w:num>
  <w:num w:numId="8" w16cid:durableId="1506282686">
    <w:abstractNumId w:val="35"/>
  </w:num>
  <w:num w:numId="9" w16cid:durableId="1524586645">
    <w:abstractNumId w:val="28"/>
  </w:num>
  <w:num w:numId="10" w16cid:durableId="1475097472">
    <w:abstractNumId w:val="26"/>
  </w:num>
  <w:num w:numId="11" w16cid:durableId="244728803">
    <w:abstractNumId w:val="24"/>
  </w:num>
  <w:num w:numId="12" w16cid:durableId="912275013">
    <w:abstractNumId w:val="22"/>
  </w:num>
  <w:num w:numId="13" w16cid:durableId="1603762601">
    <w:abstractNumId w:val="13"/>
  </w:num>
  <w:num w:numId="14" w16cid:durableId="1062101322">
    <w:abstractNumId w:val="8"/>
  </w:num>
  <w:num w:numId="15" w16cid:durableId="1945768117">
    <w:abstractNumId w:val="34"/>
  </w:num>
  <w:num w:numId="16" w16cid:durableId="264121974">
    <w:abstractNumId w:val="14"/>
  </w:num>
  <w:num w:numId="17" w16cid:durableId="368343010">
    <w:abstractNumId w:val="12"/>
  </w:num>
  <w:num w:numId="18" w16cid:durableId="1825508205">
    <w:abstractNumId w:val="31"/>
  </w:num>
  <w:num w:numId="19" w16cid:durableId="2112360595">
    <w:abstractNumId w:val="36"/>
  </w:num>
  <w:num w:numId="20" w16cid:durableId="1765998878">
    <w:abstractNumId w:val="19"/>
  </w:num>
  <w:num w:numId="21" w16cid:durableId="701055546">
    <w:abstractNumId w:val="7"/>
  </w:num>
  <w:num w:numId="22" w16cid:durableId="1586186716">
    <w:abstractNumId w:val="33"/>
  </w:num>
  <w:num w:numId="23" w16cid:durableId="1538349801">
    <w:abstractNumId w:val="15"/>
  </w:num>
  <w:num w:numId="24" w16cid:durableId="693926525">
    <w:abstractNumId w:val="20"/>
  </w:num>
  <w:num w:numId="25" w16cid:durableId="1677152351">
    <w:abstractNumId w:val="29"/>
  </w:num>
  <w:num w:numId="26" w16cid:durableId="252056475">
    <w:abstractNumId w:val="9"/>
  </w:num>
  <w:num w:numId="27" w16cid:durableId="524102992">
    <w:abstractNumId w:val="4"/>
  </w:num>
  <w:num w:numId="28" w16cid:durableId="461654095">
    <w:abstractNumId w:val="17"/>
  </w:num>
  <w:num w:numId="29" w16cid:durableId="996109921">
    <w:abstractNumId w:val="25"/>
  </w:num>
  <w:num w:numId="30" w16cid:durableId="1625965126">
    <w:abstractNumId w:val="23"/>
  </w:num>
  <w:num w:numId="31" w16cid:durableId="1518805973">
    <w:abstractNumId w:val="11"/>
  </w:num>
  <w:num w:numId="32" w16cid:durableId="636256066">
    <w:abstractNumId w:val="18"/>
  </w:num>
  <w:num w:numId="33" w16cid:durableId="1736393047">
    <w:abstractNumId w:val="27"/>
  </w:num>
  <w:num w:numId="34" w16cid:durableId="549532922">
    <w:abstractNumId w:val="1"/>
  </w:num>
  <w:num w:numId="35" w16cid:durableId="1213955302">
    <w:abstractNumId w:val="30"/>
  </w:num>
  <w:num w:numId="36" w16cid:durableId="858665128">
    <w:abstractNumId w:val="5"/>
  </w:num>
  <w:num w:numId="37" w16cid:durableId="126121305">
    <w:abstractNumId w:val="6"/>
  </w:num>
  <w:num w:numId="38" w16cid:durableId="1295910906">
    <w:abstractNumId w:val="10"/>
  </w:num>
  <w:num w:numId="39" w16cid:durableId="1303658923">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de-DE" w:vendorID="64" w:dllVersion="0" w:nlCheck="1" w:checkStyle="0"/>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A66"/>
    <w:rsid w:val="00004ABF"/>
    <w:rsid w:val="00004BCC"/>
    <w:rsid w:val="00004C54"/>
    <w:rsid w:val="00004FCB"/>
    <w:rsid w:val="000050ED"/>
    <w:rsid w:val="00005BEA"/>
    <w:rsid w:val="0000629A"/>
    <w:rsid w:val="000063F1"/>
    <w:rsid w:val="000063F9"/>
    <w:rsid w:val="000064D7"/>
    <w:rsid w:val="000066AE"/>
    <w:rsid w:val="00006A26"/>
    <w:rsid w:val="00006AF8"/>
    <w:rsid w:val="000075AE"/>
    <w:rsid w:val="00007A6C"/>
    <w:rsid w:val="000101DA"/>
    <w:rsid w:val="0001070B"/>
    <w:rsid w:val="00010EE4"/>
    <w:rsid w:val="00011012"/>
    <w:rsid w:val="00011113"/>
    <w:rsid w:val="000112BA"/>
    <w:rsid w:val="00012A7D"/>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AA4"/>
    <w:rsid w:val="00042279"/>
    <w:rsid w:val="00042D9E"/>
    <w:rsid w:val="000434B6"/>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18C0"/>
    <w:rsid w:val="00051BAD"/>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145"/>
    <w:rsid w:val="0006547D"/>
    <w:rsid w:val="0006571C"/>
    <w:rsid w:val="00065727"/>
    <w:rsid w:val="00065C2C"/>
    <w:rsid w:val="00065F8A"/>
    <w:rsid w:val="000661BB"/>
    <w:rsid w:val="00066CCA"/>
    <w:rsid w:val="00066F89"/>
    <w:rsid w:val="00067504"/>
    <w:rsid w:val="00067F7E"/>
    <w:rsid w:val="00070A22"/>
    <w:rsid w:val="0007139B"/>
    <w:rsid w:val="000715B6"/>
    <w:rsid w:val="00071689"/>
    <w:rsid w:val="0007188C"/>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A48"/>
    <w:rsid w:val="00091109"/>
    <w:rsid w:val="0009178D"/>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9746F"/>
    <w:rsid w:val="000A003A"/>
    <w:rsid w:val="000A00DE"/>
    <w:rsid w:val="000A04DA"/>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01"/>
    <w:rsid w:val="000B0CFA"/>
    <w:rsid w:val="000B1430"/>
    <w:rsid w:val="000B16A2"/>
    <w:rsid w:val="000B1972"/>
    <w:rsid w:val="000B2723"/>
    <w:rsid w:val="000B2C1B"/>
    <w:rsid w:val="000B2F25"/>
    <w:rsid w:val="000B3282"/>
    <w:rsid w:val="000B375F"/>
    <w:rsid w:val="000B3F54"/>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642"/>
    <w:rsid w:val="000F7F13"/>
    <w:rsid w:val="0010025C"/>
    <w:rsid w:val="001002D9"/>
    <w:rsid w:val="00100345"/>
    <w:rsid w:val="00100705"/>
    <w:rsid w:val="00100CC7"/>
    <w:rsid w:val="0010184D"/>
    <w:rsid w:val="001025BD"/>
    <w:rsid w:val="00103F4B"/>
    <w:rsid w:val="001042A0"/>
    <w:rsid w:val="001055E2"/>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C6F"/>
    <w:rsid w:val="00115749"/>
    <w:rsid w:val="00115AD1"/>
    <w:rsid w:val="0011616B"/>
    <w:rsid w:val="001162FE"/>
    <w:rsid w:val="001165D0"/>
    <w:rsid w:val="001166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3DEE"/>
    <w:rsid w:val="00124038"/>
    <w:rsid w:val="001240D1"/>
    <w:rsid w:val="00124652"/>
    <w:rsid w:val="00124A09"/>
    <w:rsid w:val="00124F92"/>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0FB"/>
    <w:rsid w:val="0013220B"/>
    <w:rsid w:val="00132FD9"/>
    <w:rsid w:val="00133407"/>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3AE4"/>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FD"/>
    <w:rsid w:val="0015781E"/>
    <w:rsid w:val="00157C32"/>
    <w:rsid w:val="00157E13"/>
    <w:rsid w:val="00160284"/>
    <w:rsid w:val="0016029A"/>
    <w:rsid w:val="00160A11"/>
    <w:rsid w:val="00161023"/>
    <w:rsid w:val="00161201"/>
    <w:rsid w:val="0016143E"/>
    <w:rsid w:val="00161D24"/>
    <w:rsid w:val="00162536"/>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3DDF"/>
    <w:rsid w:val="00174092"/>
    <w:rsid w:val="00174698"/>
    <w:rsid w:val="00174AD4"/>
    <w:rsid w:val="00175614"/>
    <w:rsid w:val="00175762"/>
    <w:rsid w:val="0017698A"/>
    <w:rsid w:val="0017717E"/>
    <w:rsid w:val="001772D8"/>
    <w:rsid w:val="0017768D"/>
    <w:rsid w:val="00177CEF"/>
    <w:rsid w:val="00177FEE"/>
    <w:rsid w:val="0018025E"/>
    <w:rsid w:val="001808A9"/>
    <w:rsid w:val="00180B3C"/>
    <w:rsid w:val="001811C3"/>
    <w:rsid w:val="001814DA"/>
    <w:rsid w:val="001819EC"/>
    <w:rsid w:val="00182528"/>
    <w:rsid w:val="001827E5"/>
    <w:rsid w:val="0018281F"/>
    <w:rsid w:val="00182F88"/>
    <w:rsid w:val="001835BA"/>
    <w:rsid w:val="00183952"/>
    <w:rsid w:val="00183B3D"/>
    <w:rsid w:val="00183BFE"/>
    <w:rsid w:val="00183C5E"/>
    <w:rsid w:val="00183E33"/>
    <w:rsid w:val="001842D5"/>
    <w:rsid w:val="001843B0"/>
    <w:rsid w:val="00184464"/>
    <w:rsid w:val="00185BB3"/>
    <w:rsid w:val="00185DC1"/>
    <w:rsid w:val="0018633D"/>
    <w:rsid w:val="00186999"/>
    <w:rsid w:val="001869ED"/>
    <w:rsid w:val="00187003"/>
    <w:rsid w:val="0018747C"/>
    <w:rsid w:val="0018748C"/>
    <w:rsid w:val="001875E6"/>
    <w:rsid w:val="00187C75"/>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DFA"/>
    <w:rsid w:val="00193E36"/>
    <w:rsid w:val="00194B7E"/>
    <w:rsid w:val="00194C86"/>
    <w:rsid w:val="00194EB3"/>
    <w:rsid w:val="00194EB5"/>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C32"/>
    <w:rsid w:val="001B5264"/>
    <w:rsid w:val="001B5881"/>
    <w:rsid w:val="001B59B3"/>
    <w:rsid w:val="001B6841"/>
    <w:rsid w:val="001B6A3D"/>
    <w:rsid w:val="001B7B72"/>
    <w:rsid w:val="001B7B86"/>
    <w:rsid w:val="001C1177"/>
    <w:rsid w:val="001C13FD"/>
    <w:rsid w:val="001C173A"/>
    <w:rsid w:val="001C1C17"/>
    <w:rsid w:val="001C1C85"/>
    <w:rsid w:val="001C1F05"/>
    <w:rsid w:val="001C203B"/>
    <w:rsid w:val="001C228C"/>
    <w:rsid w:val="001C24A4"/>
    <w:rsid w:val="001C26A8"/>
    <w:rsid w:val="001C2F5A"/>
    <w:rsid w:val="001C2F9B"/>
    <w:rsid w:val="001C2FC4"/>
    <w:rsid w:val="001C3543"/>
    <w:rsid w:val="001C3D19"/>
    <w:rsid w:val="001C3DE6"/>
    <w:rsid w:val="001C42A4"/>
    <w:rsid w:val="001C47E5"/>
    <w:rsid w:val="001C494F"/>
    <w:rsid w:val="001C4998"/>
    <w:rsid w:val="001C52D2"/>
    <w:rsid w:val="001C5446"/>
    <w:rsid w:val="001C5BA9"/>
    <w:rsid w:val="001C61D4"/>
    <w:rsid w:val="001C62CB"/>
    <w:rsid w:val="001C6424"/>
    <w:rsid w:val="001C665B"/>
    <w:rsid w:val="001C6A1C"/>
    <w:rsid w:val="001C6B9E"/>
    <w:rsid w:val="001C6DEB"/>
    <w:rsid w:val="001D0A52"/>
    <w:rsid w:val="001D0F76"/>
    <w:rsid w:val="001D10BE"/>
    <w:rsid w:val="001D1531"/>
    <w:rsid w:val="001D15C6"/>
    <w:rsid w:val="001D1ECD"/>
    <w:rsid w:val="001D2601"/>
    <w:rsid w:val="001D3133"/>
    <w:rsid w:val="001D39E3"/>
    <w:rsid w:val="001D3E8F"/>
    <w:rsid w:val="001D46BD"/>
    <w:rsid w:val="001D4B03"/>
    <w:rsid w:val="001D4C56"/>
    <w:rsid w:val="001D53F3"/>
    <w:rsid w:val="001D57D0"/>
    <w:rsid w:val="001D614E"/>
    <w:rsid w:val="001D61C5"/>
    <w:rsid w:val="001D6D79"/>
    <w:rsid w:val="001D6F65"/>
    <w:rsid w:val="001D7099"/>
    <w:rsid w:val="001D7FD3"/>
    <w:rsid w:val="001E015A"/>
    <w:rsid w:val="001E0371"/>
    <w:rsid w:val="001E0392"/>
    <w:rsid w:val="001E04BB"/>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2104"/>
    <w:rsid w:val="002035DF"/>
    <w:rsid w:val="00203807"/>
    <w:rsid w:val="00203B78"/>
    <w:rsid w:val="00203B8A"/>
    <w:rsid w:val="00203B8F"/>
    <w:rsid w:val="002041E8"/>
    <w:rsid w:val="002042B5"/>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651"/>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7B9"/>
    <w:rsid w:val="00224D8C"/>
    <w:rsid w:val="00224E09"/>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4A3"/>
    <w:rsid w:val="00232BFF"/>
    <w:rsid w:val="00233076"/>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3BD"/>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75"/>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121"/>
    <w:rsid w:val="00270CAA"/>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983"/>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80C"/>
    <w:rsid w:val="00281A88"/>
    <w:rsid w:val="00281B0D"/>
    <w:rsid w:val="00281C7B"/>
    <w:rsid w:val="00281DE2"/>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2A9"/>
    <w:rsid w:val="002A7643"/>
    <w:rsid w:val="002A7AE7"/>
    <w:rsid w:val="002A7C12"/>
    <w:rsid w:val="002B0C29"/>
    <w:rsid w:val="002B1112"/>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E1"/>
    <w:rsid w:val="002C2B9C"/>
    <w:rsid w:val="002C3131"/>
    <w:rsid w:val="002C33CB"/>
    <w:rsid w:val="002C3423"/>
    <w:rsid w:val="002C3617"/>
    <w:rsid w:val="002C4102"/>
    <w:rsid w:val="002C4557"/>
    <w:rsid w:val="002C5578"/>
    <w:rsid w:val="002C563F"/>
    <w:rsid w:val="002C566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BA6"/>
    <w:rsid w:val="002E1C10"/>
    <w:rsid w:val="002E1CA7"/>
    <w:rsid w:val="002E1E7A"/>
    <w:rsid w:val="002E2AF7"/>
    <w:rsid w:val="002E2CFE"/>
    <w:rsid w:val="002E34A8"/>
    <w:rsid w:val="002E34B4"/>
    <w:rsid w:val="002E39B5"/>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F6B"/>
    <w:rsid w:val="002F0125"/>
    <w:rsid w:val="002F0823"/>
    <w:rsid w:val="002F0BF1"/>
    <w:rsid w:val="002F1726"/>
    <w:rsid w:val="002F1865"/>
    <w:rsid w:val="002F18FB"/>
    <w:rsid w:val="002F1BEA"/>
    <w:rsid w:val="002F205A"/>
    <w:rsid w:val="002F20B6"/>
    <w:rsid w:val="002F20DF"/>
    <w:rsid w:val="002F2B69"/>
    <w:rsid w:val="002F451A"/>
    <w:rsid w:val="002F4748"/>
    <w:rsid w:val="002F56D5"/>
    <w:rsid w:val="002F664E"/>
    <w:rsid w:val="002F6AD5"/>
    <w:rsid w:val="002F70B8"/>
    <w:rsid w:val="002F75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77EC"/>
    <w:rsid w:val="00340D93"/>
    <w:rsid w:val="0034206D"/>
    <w:rsid w:val="003420A2"/>
    <w:rsid w:val="0034290E"/>
    <w:rsid w:val="00342B0F"/>
    <w:rsid w:val="00343056"/>
    <w:rsid w:val="0034368A"/>
    <w:rsid w:val="00343897"/>
    <w:rsid w:val="003448F6"/>
    <w:rsid w:val="003452FD"/>
    <w:rsid w:val="0034573C"/>
    <w:rsid w:val="00345CB7"/>
    <w:rsid w:val="00345E1C"/>
    <w:rsid w:val="00345E95"/>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2F2"/>
    <w:rsid w:val="0035447A"/>
    <w:rsid w:val="00354CC4"/>
    <w:rsid w:val="003552DD"/>
    <w:rsid w:val="00355403"/>
    <w:rsid w:val="003554B8"/>
    <w:rsid w:val="00355969"/>
    <w:rsid w:val="00355C3F"/>
    <w:rsid w:val="00355EC8"/>
    <w:rsid w:val="00355EDF"/>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3F6F"/>
    <w:rsid w:val="00364190"/>
    <w:rsid w:val="003646B6"/>
    <w:rsid w:val="0036522C"/>
    <w:rsid w:val="00365386"/>
    <w:rsid w:val="00365938"/>
    <w:rsid w:val="00365D87"/>
    <w:rsid w:val="00366327"/>
    <w:rsid w:val="003668ED"/>
    <w:rsid w:val="003670D4"/>
    <w:rsid w:val="00367185"/>
    <w:rsid w:val="0036751C"/>
    <w:rsid w:val="00367959"/>
    <w:rsid w:val="00367B63"/>
    <w:rsid w:val="00367B9C"/>
    <w:rsid w:val="003701C7"/>
    <w:rsid w:val="0037073D"/>
    <w:rsid w:val="0037105E"/>
    <w:rsid w:val="003712FD"/>
    <w:rsid w:val="0037180B"/>
    <w:rsid w:val="00371DD5"/>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37B"/>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4CF4"/>
    <w:rsid w:val="003852D0"/>
    <w:rsid w:val="00385B06"/>
    <w:rsid w:val="00385B52"/>
    <w:rsid w:val="00385B54"/>
    <w:rsid w:val="00385D16"/>
    <w:rsid w:val="0038610A"/>
    <w:rsid w:val="00386739"/>
    <w:rsid w:val="00387220"/>
    <w:rsid w:val="003872AB"/>
    <w:rsid w:val="00387326"/>
    <w:rsid w:val="00387E38"/>
    <w:rsid w:val="0039020B"/>
    <w:rsid w:val="003905CD"/>
    <w:rsid w:val="00390F0D"/>
    <w:rsid w:val="003913D8"/>
    <w:rsid w:val="00391B2A"/>
    <w:rsid w:val="0039238E"/>
    <w:rsid w:val="00392BD6"/>
    <w:rsid w:val="0039318C"/>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36A"/>
    <w:rsid w:val="003A3701"/>
    <w:rsid w:val="003A3D83"/>
    <w:rsid w:val="003A3F37"/>
    <w:rsid w:val="003A44AF"/>
    <w:rsid w:val="003A45C0"/>
    <w:rsid w:val="003A5241"/>
    <w:rsid w:val="003A7FB7"/>
    <w:rsid w:val="003B00A1"/>
    <w:rsid w:val="003B015C"/>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A61"/>
    <w:rsid w:val="003B6BEA"/>
    <w:rsid w:val="003B6D08"/>
    <w:rsid w:val="003B6DB7"/>
    <w:rsid w:val="003B732C"/>
    <w:rsid w:val="003B7C5C"/>
    <w:rsid w:val="003B7EFC"/>
    <w:rsid w:val="003C0631"/>
    <w:rsid w:val="003C0981"/>
    <w:rsid w:val="003C0EF1"/>
    <w:rsid w:val="003C1913"/>
    <w:rsid w:val="003C1B43"/>
    <w:rsid w:val="003C1F33"/>
    <w:rsid w:val="003C227B"/>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6871"/>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4839"/>
    <w:rsid w:val="003E51A6"/>
    <w:rsid w:val="003E522D"/>
    <w:rsid w:val="003E57FE"/>
    <w:rsid w:val="003E5C4B"/>
    <w:rsid w:val="003E5F38"/>
    <w:rsid w:val="003E62F7"/>
    <w:rsid w:val="003E64C8"/>
    <w:rsid w:val="003E6E0D"/>
    <w:rsid w:val="003E6EC4"/>
    <w:rsid w:val="003E7167"/>
    <w:rsid w:val="003E761D"/>
    <w:rsid w:val="003F0280"/>
    <w:rsid w:val="003F03CB"/>
    <w:rsid w:val="003F09CD"/>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102"/>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17E04"/>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6C3F"/>
    <w:rsid w:val="00427233"/>
    <w:rsid w:val="0042725B"/>
    <w:rsid w:val="00427AE9"/>
    <w:rsid w:val="00427B44"/>
    <w:rsid w:val="00430388"/>
    <w:rsid w:val="0043054C"/>
    <w:rsid w:val="004306CE"/>
    <w:rsid w:val="0043191F"/>
    <w:rsid w:val="00431FE4"/>
    <w:rsid w:val="00432192"/>
    <w:rsid w:val="004323F6"/>
    <w:rsid w:val="004328D0"/>
    <w:rsid w:val="004328D9"/>
    <w:rsid w:val="00433007"/>
    <w:rsid w:val="00433816"/>
    <w:rsid w:val="0043396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66E7"/>
    <w:rsid w:val="00437294"/>
    <w:rsid w:val="00437E53"/>
    <w:rsid w:val="004407B2"/>
    <w:rsid w:val="00440AAD"/>
    <w:rsid w:val="004422A5"/>
    <w:rsid w:val="0044230F"/>
    <w:rsid w:val="004423AF"/>
    <w:rsid w:val="00442D8E"/>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ECE"/>
    <w:rsid w:val="00472B74"/>
    <w:rsid w:val="00472CA8"/>
    <w:rsid w:val="0047300F"/>
    <w:rsid w:val="004731B3"/>
    <w:rsid w:val="0047388D"/>
    <w:rsid w:val="00473A05"/>
    <w:rsid w:val="00473BD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FE7"/>
    <w:rsid w:val="004803E1"/>
    <w:rsid w:val="00480B97"/>
    <w:rsid w:val="00480C58"/>
    <w:rsid w:val="00480FE1"/>
    <w:rsid w:val="00481001"/>
    <w:rsid w:val="00481030"/>
    <w:rsid w:val="00481A07"/>
    <w:rsid w:val="0048233E"/>
    <w:rsid w:val="0048243C"/>
    <w:rsid w:val="00482977"/>
    <w:rsid w:val="00482CFA"/>
    <w:rsid w:val="00483536"/>
    <w:rsid w:val="00483548"/>
    <w:rsid w:val="00483571"/>
    <w:rsid w:val="00483A30"/>
    <w:rsid w:val="00483A95"/>
    <w:rsid w:val="00483BBB"/>
    <w:rsid w:val="00483CAF"/>
    <w:rsid w:val="00484EF9"/>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150"/>
    <w:rsid w:val="004B624D"/>
    <w:rsid w:val="004B62E2"/>
    <w:rsid w:val="004B698C"/>
    <w:rsid w:val="004B705C"/>
    <w:rsid w:val="004B73C4"/>
    <w:rsid w:val="004B75E0"/>
    <w:rsid w:val="004B76A2"/>
    <w:rsid w:val="004C04B0"/>
    <w:rsid w:val="004C1790"/>
    <w:rsid w:val="004C2057"/>
    <w:rsid w:val="004C20DE"/>
    <w:rsid w:val="004C267B"/>
    <w:rsid w:val="004C2C24"/>
    <w:rsid w:val="004C36AB"/>
    <w:rsid w:val="004C4729"/>
    <w:rsid w:val="004C527E"/>
    <w:rsid w:val="004C55A6"/>
    <w:rsid w:val="004C581F"/>
    <w:rsid w:val="004C5824"/>
    <w:rsid w:val="004C5AC3"/>
    <w:rsid w:val="004C6379"/>
    <w:rsid w:val="004C6776"/>
    <w:rsid w:val="004C6A1E"/>
    <w:rsid w:val="004C6C4D"/>
    <w:rsid w:val="004C7379"/>
    <w:rsid w:val="004C78B9"/>
    <w:rsid w:val="004C7B7D"/>
    <w:rsid w:val="004C7CF1"/>
    <w:rsid w:val="004C7DF2"/>
    <w:rsid w:val="004C7EDC"/>
    <w:rsid w:val="004D03F7"/>
    <w:rsid w:val="004D0A63"/>
    <w:rsid w:val="004D0C0D"/>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409"/>
    <w:rsid w:val="004F4699"/>
    <w:rsid w:val="004F48FC"/>
    <w:rsid w:val="004F4BAB"/>
    <w:rsid w:val="004F58D8"/>
    <w:rsid w:val="004F5BF8"/>
    <w:rsid w:val="004F686B"/>
    <w:rsid w:val="004F6EBA"/>
    <w:rsid w:val="004F6FD0"/>
    <w:rsid w:val="004F7ACE"/>
    <w:rsid w:val="005008C8"/>
    <w:rsid w:val="0050115F"/>
    <w:rsid w:val="005015AE"/>
    <w:rsid w:val="00501687"/>
    <w:rsid w:val="00501858"/>
    <w:rsid w:val="00501987"/>
    <w:rsid w:val="00501A48"/>
    <w:rsid w:val="00501C39"/>
    <w:rsid w:val="00501C46"/>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2830"/>
    <w:rsid w:val="00513E72"/>
    <w:rsid w:val="00514544"/>
    <w:rsid w:val="005149C7"/>
    <w:rsid w:val="00514BC9"/>
    <w:rsid w:val="00514CE2"/>
    <w:rsid w:val="00515075"/>
    <w:rsid w:val="005151C3"/>
    <w:rsid w:val="005156D9"/>
    <w:rsid w:val="005161FB"/>
    <w:rsid w:val="00516386"/>
    <w:rsid w:val="00516511"/>
    <w:rsid w:val="00516B5D"/>
    <w:rsid w:val="00517373"/>
    <w:rsid w:val="0051737C"/>
    <w:rsid w:val="0051752A"/>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1BAC"/>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C53"/>
    <w:rsid w:val="00552F96"/>
    <w:rsid w:val="0055309A"/>
    <w:rsid w:val="005531A8"/>
    <w:rsid w:val="005534A7"/>
    <w:rsid w:val="0055351C"/>
    <w:rsid w:val="00553A32"/>
    <w:rsid w:val="0055488D"/>
    <w:rsid w:val="00554E13"/>
    <w:rsid w:val="0055531B"/>
    <w:rsid w:val="005557E3"/>
    <w:rsid w:val="00555B28"/>
    <w:rsid w:val="00556A8C"/>
    <w:rsid w:val="00556DC2"/>
    <w:rsid w:val="005574F4"/>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18"/>
    <w:rsid w:val="00573FD7"/>
    <w:rsid w:val="00574228"/>
    <w:rsid w:val="005744F3"/>
    <w:rsid w:val="00574900"/>
    <w:rsid w:val="005751B0"/>
    <w:rsid w:val="005757AF"/>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697"/>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3E94"/>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1E1"/>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1A74"/>
    <w:rsid w:val="005C2664"/>
    <w:rsid w:val="005C272B"/>
    <w:rsid w:val="005C2DA9"/>
    <w:rsid w:val="005C3801"/>
    <w:rsid w:val="005C38A2"/>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A6"/>
    <w:rsid w:val="005D3FE3"/>
    <w:rsid w:val="005D4213"/>
    <w:rsid w:val="005D4A50"/>
    <w:rsid w:val="005D66F9"/>
    <w:rsid w:val="005D69D6"/>
    <w:rsid w:val="005D7AA8"/>
    <w:rsid w:val="005D7CF2"/>
    <w:rsid w:val="005E021D"/>
    <w:rsid w:val="005E029C"/>
    <w:rsid w:val="005E0373"/>
    <w:rsid w:val="005E115A"/>
    <w:rsid w:val="005E1481"/>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2A9"/>
    <w:rsid w:val="005E4543"/>
    <w:rsid w:val="005E46CA"/>
    <w:rsid w:val="005E4C55"/>
    <w:rsid w:val="005E4E65"/>
    <w:rsid w:val="005E561C"/>
    <w:rsid w:val="005E5639"/>
    <w:rsid w:val="005E589C"/>
    <w:rsid w:val="005E5E43"/>
    <w:rsid w:val="005E5F89"/>
    <w:rsid w:val="005E6634"/>
    <w:rsid w:val="005E67AB"/>
    <w:rsid w:val="005E6B98"/>
    <w:rsid w:val="005E6C45"/>
    <w:rsid w:val="005E6F94"/>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76"/>
    <w:rsid w:val="00603DD3"/>
    <w:rsid w:val="006042C3"/>
    <w:rsid w:val="00604317"/>
    <w:rsid w:val="00604868"/>
    <w:rsid w:val="006048AA"/>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313"/>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ED6"/>
    <w:rsid w:val="00617377"/>
    <w:rsid w:val="006178CF"/>
    <w:rsid w:val="00617DDA"/>
    <w:rsid w:val="00620349"/>
    <w:rsid w:val="006205A0"/>
    <w:rsid w:val="00621997"/>
    <w:rsid w:val="00621FEF"/>
    <w:rsid w:val="0062219E"/>
    <w:rsid w:val="0062233F"/>
    <w:rsid w:val="006226EE"/>
    <w:rsid w:val="006232A0"/>
    <w:rsid w:val="00623933"/>
    <w:rsid w:val="0062397D"/>
    <w:rsid w:val="00623CCC"/>
    <w:rsid w:val="00623E39"/>
    <w:rsid w:val="00624321"/>
    <w:rsid w:val="00624851"/>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A38"/>
    <w:rsid w:val="00632B7F"/>
    <w:rsid w:val="00632C1E"/>
    <w:rsid w:val="00632FB8"/>
    <w:rsid w:val="006337FD"/>
    <w:rsid w:val="00633A84"/>
    <w:rsid w:val="00633C98"/>
    <w:rsid w:val="00633CB0"/>
    <w:rsid w:val="00633E05"/>
    <w:rsid w:val="00633E1B"/>
    <w:rsid w:val="00633EBD"/>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156"/>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834"/>
    <w:rsid w:val="00680BB4"/>
    <w:rsid w:val="00680F40"/>
    <w:rsid w:val="00681E91"/>
    <w:rsid w:val="00682147"/>
    <w:rsid w:val="006823D7"/>
    <w:rsid w:val="00682487"/>
    <w:rsid w:val="00682C34"/>
    <w:rsid w:val="00682C93"/>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15C1"/>
    <w:rsid w:val="006919EA"/>
    <w:rsid w:val="00691A6D"/>
    <w:rsid w:val="00691ABF"/>
    <w:rsid w:val="00691E87"/>
    <w:rsid w:val="006920BD"/>
    <w:rsid w:val="00692138"/>
    <w:rsid w:val="006922BC"/>
    <w:rsid w:val="006924AE"/>
    <w:rsid w:val="00692A7D"/>
    <w:rsid w:val="00692CB3"/>
    <w:rsid w:val="00692E3B"/>
    <w:rsid w:val="00693612"/>
    <w:rsid w:val="006939F8"/>
    <w:rsid w:val="00693D17"/>
    <w:rsid w:val="00693E51"/>
    <w:rsid w:val="00694D2B"/>
    <w:rsid w:val="00695080"/>
    <w:rsid w:val="00695613"/>
    <w:rsid w:val="00695BA6"/>
    <w:rsid w:val="00695D4F"/>
    <w:rsid w:val="00695F71"/>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4F6"/>
    <w:rsid w:val="006B1619"/>
    <w:rsid w:val="006B1731"/>
    <w:rsid w:val="006B174B"/>
    <w:rsid w:val="006B1DD1"/>
    <w:rsid w:val="006B217B"/>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724"/>
    <w:rsid w:val="006C290E"/>
    <w:rsid w:val="006C293D"/>
    <w:rsid w:val="006C2961"/>
    <w:rsid w:val="006C2CAC"/>
    <w:rsid w:val="006C33D1"/>
    <w:rsid w:val="006C362B"/>
    <w:rsid w:val="006C38FE"/>
    <w:rsid w:val="006C3ADE"/>
    <w:rsid w:val="006C3E20"/>
    <w:rsid w:val="006C48E7"/>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0AD2"/>
    <w:rsid w:val="006D1BFF"/>
    <w:rsid w:val="006D1CD4"/>
    <w:rsid w:val="006D2A04"/>
    <w:rsid w:val="006D2AE7"/>
    <w:rsid w:val="006D31ED"/>
    <w:rsid w:val="006D39D8"/>
    <w:rsid w:val="006D3E98"/>
    <w:rsid w:val="006D436A"/>
    <w:rsid w:val="006D4B28"/>
    <w:rsid w:val="006D4D27"/>
    <w:rsid w:val="006D4D3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8F"/>
    <w:rsid w:val="006E2A95"/>
    <w:rsid w:val="006E2AC6"/>
    <w:rsid w:val="006E31BC"/>
    <w:rsid w:val="006E3686"/>
    <w:rsid w:val="006E36B5"/>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A9B"/>
    <w:rsid w:val="006F1B5C"/>
    <w:rsid w:val="006F1C90"/>
    <w:rsid w:val="006F20A8"/>
    <w:rsid w:val="006F374D"/>
    <w:rsid w:val="006F39E8"/>
    <w:rsid w:val="006F3B3A"/>
    <w:rsid w:val="006F49BF"/>
    <w:rsid w:val="006F4BB4"/>
    <w:rsid w:val="006F5D88"/>
    <w:rsid w:val="006F5D97"/>
    <w:rsid w:val="006F5E60"/>
    <w:rsid w:val="006F6246"/>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DEC"/>
    <w:rsid w:val="00703F10"/>
    <w:rsid w:val="00704077"/>
    <w:rsid w:val="00704132"/>
    <w:rsid w:val="0070475B"/>
    <w:rsid w:val="007048F5"/>
    <w:rsid w:val="00704A46"/>
    <w:rsid w:val="00704ABE"/>
    <w:rsid w:val="00704E06"/>
    <w:rsid w:val="007058F7"/>
    <w:rsid w:val="00705903"/>
    <w:rsid w:val="007059A2"/>
    <w:rsid w:val="00706498"/>
    <w:rsid w:val="00706628"/>
    <w:rsid w:val="00706F22"/>
    <w:rsid w:val="007073D7"/>
    <w:rsid w:val="0071011B"/>
    <w:rsid w:val="007102C0"/>
    <w:rsid w:val="0071051D"/>
    <w:rsid w:val="00710BB2"/>
    <w:rsid w:val="00711A11"/>
    <w:rsid w:val="00711F2D"/>
    <w:rsid w:val="00712464"/>
    <w:rsid w:val="007129FC"/>
    <w:rsid w:val="00714752"/>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EBF"/>
    <w:rsid w:val="00731F14"/>
    <w:rsid w:val="007324A3"/>
    <w:rsid w:val="00733107"/>
    <w:rsid w:val="00733251"/>
    <w:rsid w:val="00733968"/>
    <w:rsid w:val="00733E95"/>
    <w:rsid w:val="00733F08"/>
    <w:rsid w:val="00734105"/>
    <w:rsid w:val="00734210"/>
    <w:rsid w:val="0073454C"/>
    <w:rsid w:val="00734934"/>
    <w:rsid w:val="00734935"/>
    <w:rsid w:val="00734CC1"/>
    <w:rsid w:val="00734E7D"/>
    <w:rsid w:val="00735686"/>
    <w:rsid w:val="00735918"/>
    <w:rsid w:val="007359A4"/>
    <w:rsid w:val="00736597"/>
    <w:rsid w:val="00736676"/>
    <w:rsid w:val="00736BC5"/>
    <w:rsid w:val="00736EF0"/>
    <w:rsid w:val="007377A4"/>
    <w:rsid w:val="00737BE5"/>
    <w:rsid w:val="0074002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5F3"/>
    <w:rsid w:val="00743EB6"/>
    <w:rsid w:val="00744413"/>
    <w:rsid w:val="00744F9F"/>
    <w:rsid w:val="007453C6"/>
    <w:rsid w:val="00745829"/>
    <w:rsid w:val="007462D7"/>
    <w:rsid w:val="00746A05"/>
    <w:rsid w:val="007470E6"/>
    <w:rsid w:val="00747ED5"/>
    <w:rsid w:val="00750227"/>
    <w:rsid w:val="00750403"/>
    <w:rsid w:val="00750A85"/>
    <w:rsid w:val="00750DD6"/>
    <w:rsid w:val="00750E09"/>
    <w:rsid w:val="00751270"/>
    <w:rsid w:val="007514CA"/>
    <w:rsid w:val="0075178A"/>
    <w:rsid w:val="00751AA4"/>
    <w:rsid w:val="00752077"/>
    <w:rsid w:val="00752258"/>
    <w:rsid w:val="007536C0"/>
    <w:rsid w:val="007536C1"/>
    <w:rsid w:val="00753A68"/>
    <w:rsid w:val="007540E9"/>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1BD"/>
    <w:rsid w:val="00772AFF"/>
    <w:rsid w:val="00772B8F"/>
    <w:rsid w:val="00772D0B"/>
    <w:rsid w:val="0077317E"/>
    <w:rsid w:val="007736F5"/>
    <w:rsid w:val="00773DA1"/>
    <w:rsid w:val="00773E63"/>
    <w:rsid w:val="00774491"/>
    <w:rsid w:val="00774840"/>
    <w:rsid w:val="00774AD4"/>
    <w:rsid w:val="007753D3"/>
    <w:rsid w:val="007757E9"/>
    <w:rsid w:val="0077580F"/>
    <w:rsid w:val="00775931"/>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6EB"/>
    <w:rsid w:val="00785963"/>
    <w:rsid w:val="00785B02"/>
    <w:rsid w:val="007865FE"/>
    <w:rsid w:val="007867E9"/>
    <w:rsid w:val="00786D74"/>
    <w:rsid w:val="00786DBE"/>
    <w:rsid w:val="00786EF4"/>
    <w:rsid w:val="007876AC"/>
    <w:rsid w:val="007877DC"/>
    <w:rsid w:val="0078784C"/>
    <w:rsid w:val="0079004F"/>
    <w:rsid w:val="00790869"/>
    <w:rsid w:val="00790E39"/>
    <w:rsid w:val="007913AE"/>
    <w:rsid w:val="0079174F"/>
    <w:rsid w:val="007917DE"/>
    <w:rsid w:val="00791B4B"/>
    <w:rsid w:val="00791D3B"/>
    <w:rsid w:val="007925F2"/>
    <w:rsid w:val="00792B02"/>
    <w:rsid w:val="00793038"/>
    <w:rsid w:val="0079316A"/>
    <w:rsid w:val="00793551"/>
    <w:rsid w:val="00793691"/>
    <w:rsid w:val="00793DED"/>
    <w:rsid w:val="00794E8C"/>
    <w:rsid w:val="0079543A"/>
    <w:rsid w:val="00795A19"/>
    <w:rsid w:val="00795DEE"/>
    <w:rsid w:val="00795EFE"/>
    <w:rsid w:val="00795F6A"/>
    <w:rsid w:val="00795F8F"/>
    <w:rsid w:val="007969BC"/>
    <w:rsid w:val="00796E86"/>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038"/>
    <w:rsid w:val="007C3715"/>
    <w:rsid w:val="007C3778"/>
    <w:rsid w:val="007C3873"/>
    <w:rsid w:val="007C3ADB"/>
    <w:rsid w:val="007C3BFE"/>
    <w:rsid w:val="007C3DEC"/>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3F66"/>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E73E3"/>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90A"/>
    <w:rsid w:val="007F6F1F"/>
    <w:rsid w:val="007F7851"/>
    <w:rsid w:val="007F7969"/>
    <w:rsid w:val="007F7A14"/>
    <w:rsid w:val="007F7F27"/>
    <w:rsid w:val="008005AE"/>
    <w:rsid w:val="008006F1"/>
    <w:rsid w:val="00800AF9"/>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A11"/>
    <w:rsid w:val="00820E4F"/>
    <w:rsid w:val="00820E70"/>
    <w:rsid w:val="00820FE7"/>
    <w:rsid w:val="00821322"/>
    <w:rsid w:val="00821329"/>
    <w:rsid w:val="00821697"/>
    <w:rsid w:val="00821714"/>
    <w:rsid w:val="00821844"/>
    <w:rsid w:val="008219F9"/>
    <w:rsid w:val="00821B1A"/>
    <w:rsid w:val="00821C56"/>
    <w:rsid w:val="00821F1E"/>
    <w:rsid w:val="008220A1"/>
    <w:rsid w:val="008220B4"/>
    <w:rsid w:val="00822753"/>
    <w:rsid w:val="00823019"/>
    <w:rsid w:val="0082394C"/>
    <w:rsid w:val="00823B2C"/>
    <w:rsid w:val="00823E6F"/>
    <w:rsid w:val="008241EB"/>
    <w:rsid w:val="00824AA4"/>
    <w:rsid w:val="008257AC"/>
    <w:rsid w:val="00825B73"/>
    <w:rsid w:val="00826371"/>
    <w:rsid w:val="0082677B"/>
    <w:rsid w:val="00827755"/>
    <w:rsid w:val="008277AA"/>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1BB"/>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360"/>
    <w:rsid w:val="008424B5"/>
    <w:rsid w:val="008425D4"/>
    <w:rsid w:val="00842853"/>
    <w:rsid w:val="00842955"/>
    <w:rsid w:val="00842B26"/>
    <w:rsid w:val="00842C59"/>
    <w:rsid w:val="008430A8"/>
    <w:rsid w:val="008433D1"/>
    <w:rsid w:val="0084464F"/>
    <w:rsid w:val="0084480E"/>
    <w:rsid w:val="008448C7"/>
    <w:rsid w:val="00844C6A"/>
    <w:rsid w:val="00845023"/>
    <w:rsid w:val="008452D0"/>
    <w:rsid w:val="00845414"/>
    <w:rsid w:val="00845B25"/>
    <w:rsid w:val="008472D3"/>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7009"/>
    <w:rsid w:val="008770F4"/>
    <w:rsid w:val="00877AAB"/>
    <w:rsid w:val="00877B10"/>
    <w:rsid w:val="00877CCB"/>
    <w:rsid w:val="00880600"/>
    <w:rsid w:val="00880C21"/>
    <w:rsid w:val="00880E6C"/>
    <w:rsid w:val="00880FD5"/>
    <w:rsid w:val="008816A1"/>
    <w:rsid w:val="00881F75"/>
    <w:rsid w:val="00882012"/>
    <w:rsid w:val="008820EA"/>
    <w:rsid w:val="008821A9"/>
    <w:rsid w:val="00882201"/>
    <w:rsid w:val="00882808"/>
    <w:rsid w:val="00882F94"/>
    <w:rsid w:val="00883155"/>
    <w:rsid w:val="008837E6"/>
    <w:rsid w:val="00883AE2"/>
    <w:rsid w:val="008848D6"/>
    <w:rsid w:val="008848F7"/>
    <w:rsid w:val="00884A23"/>
    <w:rsid w:val="00884C6B"/>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EED"/>
    <w:rsid w:val="008976B8"/>
    <w:rsid w:val="00897FDE"/>
    <w:rsid w:val="008A0329"/>
    <w:rsid w:val="008A06DB"/>
    <w:rsid w:val="008A1926"/>
    <w:rsid w:val="008A1AAB"/>
    <w:rsid w:val="008A1BFD"/>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9E6"/>
    <w:rsid w:val="008B7F8D"/>
    <w:rsid w:val="008C0080"/>
    <w:rsid w:val="008C01D9"/>
    <w:rsid w:val="008C052F"/>
    <w:rsid w:val="008C088A"/>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1FE3"/>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5D39"/>
    <w:rsid w:val="008E60B7"/>
    <w:rsid w:val="008E6315"/>
    <w:rsid w:val="008E6933"/>
    <w:rsid w:val="008E6A18"/>
    <w:rsid w:val="008E6C3C"/>
    <w:rsid w:val="008E7387"/>
    <w:rsid w:val="008E75B9"/>
    <w:rsid w:val="008E77E0"/>
    <w:rsid w:val="008E7BB2"/>
    <w:rsid w:val="008F0705"/>
    <w:rsid w:val="008F0ABF"/>
    <w:rsid w:val="008F0BD5"/>
    <w:rsid w:val="008F1AAC"/>
    <w:rsid w:val="008F1ED9"/>
    <w:rsid w:val="008F2263"/>
    <w:rsid w:val="008F253A"/>
    <w:rsid w:val="008F29F6"/>
    <w:rsid w:val="008F2A14"/>
    <w:rsid w:val="008F30DB"/>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69E"/>
    <w:rsid w:val="008F796B"/>
    <w:rsid w:val="008F79C8"/>
    <w:rsid w:val="00900454"/>
    <w:rsid w:val="009005F3"/>
    <w:rsid w:val="0090090F"/>
    <w:rsid w:val="00900EA9"/>
    <w:rsid w:val="00901067"/>
    <w:rsid w:val="0090155D"/>
    <w:rsid w:val="00902315"/>
    <w:rsid w:val="00902E50"/>
    <w:rsid w:val="00902E8C"/>
    <w:rsid w:val="00903329"/>
    <w:rsid w:val="0090362A"/>
    <w:rsid w:val="00903B62"/>
    <w:rsid w:val="00903CD4"/>
    <w:rsid w:val="00904268"/>
    <w:rsid w:val="009046FC"/>
    <w:rsid w:val="009049BB"/>
    <w:rsid w:val="00904C87"/>
    <w:rsid w:val="00905A82"/>
    <w:rsid w:val="00905C7F"/>
    <w:rsid w:val="0090755E"/>
    <w:rsid w:val="00907777"/>
    <w:rsid w:val="00910724"/>
    <w:rsid w:val="00910C1B"/>
    <w:rsid w:val="00911ED2"/>
    <w:rsid w:val="00912FD9"/>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426"/>
    <w:rsid w:val="009165F1"/>
    <w:rsid w:val="00916E41"/>
    <w:rsid w:val="009173FB"/>
    <w:rsid w:val="009202BC"/>
    <w:rsid w:val="009203CD"/>
    <w:rsid w:val="00920565"/>
    <w:rsid w:val="00920741"/>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5DC"/>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448"/>
    <w:rsid w:val="00951515"/>
    <w:rsid w:val="0095154E"/>
    <w:rsid w:val="00951BAA"/>
    <w:rsid w:val="00951BB4"/>
    <w:rsid w:val="00951CB6"/>
    <w:rsid w:val="00951D1F"/>
    <w:rsid w:val="0095202F"/>
    <w:rsid w:val="009520A3"/>
    <w:rsid w:val="00952F9F"/>
    <w:rsid w:val="00953ACF"/>
    <w:rsid w:val="00953B19"/>
    <w:rsid w:val="009549AC"/>
    <w:rsid w:val="009549FD"/>
    <w:rsid w:val="00954C0E"/>
    <w:rsid w:val="009554D6"/>
    <w:rsid w:val="009557AB"/>
    <w:rsid w:val="00955840"/>
    <w:rsid w:val="00955B4B"/>
    <w:rsid w:val="0095622A"/>
    <w:rsid w:val="009564AE"/>
    <w:rsid w:val="0095670E"/>
    <w:rsid w:val="00957028"/>
    <w:rsid w:val="009576FB"/>
    <w:rsid w:val="00957732"/>
    <w:rsid w:val="00957D44"/>
    <w:rsid w:val="00960D3F"/>
    <w:rsid w:val="009612D4"/>
    <w:rsid w:val="00961D67"/>
    <w:rsid w:val="00963154"/>
    <w:rsid w:val="00963461"/>
    <w:rsid w:val="00963882"/>
    <w:rsid w:val="00963C7D"/>
    <w:rsid w:val="00963E53"/>
    <w:rsid w:val="00963F1F"/>
    <w:rsid w:val="00964095"/>
    <w:rsid w:val="00964553"/>
    <w:rsid w:val="00964A9F"/>
    <w:rsid w:val="00964CB9"/>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84D"/>
    <w:rsid w:val="00971A36"/>
    <w:rsid w:val="00971C9C"/>
    <w:rsid w:val="00971FB3"/>
    <w:rsid w:val="0097214C"/>
    <w:rsid w:val="0097254D"/>
    <w:rsid w:val="0097352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226"/>
    <w:rsid w:val="00982811"/>
    <w:rsid w:val="00982B5D"/>
    <w:rsid w:val="00982C2E"/>
    <w:rsid w:val="0098303D"/>
    <w:rsid w:val="00983DFF"/>
    <w:rsid w:val="00983EC2"/>
    <w:rsid w:val="00984019"/>
    <w:rsid w:val="0098479D"/>
    <w:rsid w:val="00984FF4"/>
    <w:rsid w:val="0098512E"/>
    <w:rsid w:val="00985188"/>
    <w:rsid w:val="009853F0"/>
    <w:rsid w:val="00985524"/>
    <w:rsid w:val="00985DE7"/>
    <w:rsid w:val="00986208"/>
    <w:rsid w:val="0098645D"/>
    <w:rsid w:val="0098689E"/>
    <w:rsid w:val="009868CE"/>
    <w:rsid w:val="00986975"/>
    <w:rsid w:val="00986B1B"/>
    <w:rsid w:val="00986CA1"/>
    <w:rsid w:val="00986CB9"/>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56CE"/>
    <w:rsid w:val="009A5E72"/>
    <w:rsid w:val="009A606D"/>
    <w:rsid w:val="009A6088"/>
    <w:rsid w:val="009A6614"/>
    <w:rsid w:val="009A677E"/>
    <w:rsid w:val="009A6BB7"/>
    <w:rsid w:val="009A6FC7"/>
    <w:rsid w:val="009A7011"/>
    <w:rsid w:val="009A71AF"/>
    <w:rsid w:val="009A7437"/>
    <w:rsid w:val="009A78F5"/>
    <w:rsid w:val="009B005D"/>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2A8"/>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187"/>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66C1"/>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972"/>
    <w:rsid w:val="009F3D0B"/>
    <w:rsid w:val="009F3D64"/>
    <w:rsid w:val="009F3DF0"/>
    <w:rsid w:val="009F402A"/>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012"/>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9DE"/>
    <w:rsid w:val="00A16B9B"/>
    <w:rsid w:val="00A16ECD"/>
    <w:rsid w:val="00A17DAE"/>
    <w:rsid w:val="00A17F61"/>
    <w:rsid w:val="00A206A6"/>
    <w:rsid w:val="00A20EBC"/>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AE1"/>
    <w:rsid w:val="00A26D2A"/>
    <w:rsid w:val="00A26DEC"/>
    <w:rsid w:val="00A26E65"/>
    <w:rsid w:val="00A270C3"/>
    <w:rsid w:val="00A275C2"/>
    <w:rsid w:val="00A27848"/>
    <w:rsid w:val="00A27906"/>
    <w:rsid w:val="00A301DE"/>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CC1"/>
    <w:rsid w:val="00A412A2"/>
    <w:rsid w:val="00A41525"/>
    <w:rsid w:val="00A421DD"/>
    <w:rsid w:val="00A4292D"/>
    <w:rsid w:val="00A42B70"/>
    <w:rsid w:val="00A42C83"/>
    <w:rsid w:val="00A432CA"/>
    <w:rsid w:val="00A43493"/>
    <w:rsid w:val="00A43A65"/>
    <w:rsid w:val="00A43F11"/>
    <w:rsid w:val="00A445FF"/>
    <w:rsid w:val="00A44B7F"/>
    <w:rsid w:val="00A453E0"/>
    <w:rsid w:val="00A454CE"/>
    <w:rsid w:val="00A45A67"/>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E41"/>
    <w:rsid w:val="00A51FE3"/>
    <w:rsid w:val="00A5225E"/>
    <w:rsid w:val="00A52262"/>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0CD"/>
    <w:rsid w:val="00A57256"/>
    <w:rsid w:val="00A573D0"/>
    <w:rsid w:val="00A57DB0"/>
    <w:rsid w:val="00A603C5"/>
    <w:rsid w:val="00A60410"/>
    <w:rsid w:val="00A612BD"/>
    <w:rsid w:val="00A6180C"/>
    <w:rsid w:val="00A6185A"/>
    <w:rsid w:val="00A618EE"/>
    <w:rsid w:val="00A62E10"/>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67ED5"/>
    <w:rsid w:val="00A67EEB"/>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4BD7"/>
    <w:rsid w:val="00A7529B"/>
    <w:rsid w:val="00A758C5"/>
    <w:rsid w:val="00A75BA7"/>
    <w:rsid w:val="00A762A4"/>
    <w:rsid w:val="00A768DE"/>
    <w:rsid w:val="00A773C7"/>
    <w:rsid w:val="00A7769F"/>
    <w:rsid w:val="00A77A7F"/>
    <w:rsid w:val="00A77F9E"/>
    <w:rsid w:val="00A80426"/>
    <w:rsid w:val="00A80659"/>
    <w:rsid w:val="00A811FB"/>
    <w:rsid w:val="00A813E1"/>
    <w:rsid w:val="00A81F82"/>
    <w:rsid w:val="00A82188"/>
    <w:rsid w:val="00A823AB"/>
    <w:rsid w:val="00A82741"/>
    <w:rsid w:val="00A82CEA"/>
    <w:rsid w:val="00A82F89"/>
    <w:rsid w:val="00A833BA"/>
    <w:rsid w:val="00A84295"/>
    <w:rsid w:val="00A8489F"/>
    <w:rsid w:val="00A850E4"/>
    <w:rsid w:val="00A85354"/>
    <w:rsid w:val="00A85C7F"/>
    <w:rsid w:val="00A85E2C"/>
    <w:rsid w:val="00A85EE8"/>
    <w:rsid w:val="00A85F51"/>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3FAF"/>
    <w:rsid w:val="00A9430F"/>
    <w:rsid w:val="00A9434A"/>
    <w:rsid w:val="00A94425"/>
    <w:rsid w:val="00A945F9"/>
    <w:rsid w:val="00A94861"/>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29DE"/>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0D"/>
    <w:rsid w:val="00AB48DC"/>
    <w:rsid w:val="00AB4A30"/>
    <w:rsid w:val="00AB5166"/>
    <w:rsid w:val="00AB53F6"/>
    <w:rsid w:val="00AB54A0"/>
    <w:rsid w:val="00AB5553"/>
    <w:rsid w:val="00AB5D56"/>
    <w:rsid w:val="00AB66AE"/>
    <w:rsid w:val="00AB6C98"/>
    <w:rsid w:val="00AB6DD4"/>
    <w:rsid w:val="00AB7295"/>
    <w:rsid w:val="00AB7359"/>
    <w:rsid w:val="00AB7554"/>
    <w:rsid w:val="00AB75A6"/>
    <w:rsid w:val="00AB7D09"/>
    <w:rsid w:val="00AC0957"/>
    <w:rsid w:val="00AC0E65"/>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A0"/>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D98"/>
    <w:rsid w:val="00AE2CF3"/>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1E7"/>
    <w:rsid w:val="00AF33EA"/>
    <w:rsid w:val="00AF38AD"/>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BB"/>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468"/>
    <w:rsid w:val="00B23681"/>
    <w:rsid w:val="00B248FA"/>
    <w:rsid w:val="00B24AAF"/>
    <w:rsid w:val="00B24C1F"/>
    <w:rsid w:val="00B24C47"/>
    <w:rsid w:val="00B24CCE"/>
    <w:rsid w:val="00B24D58"/>
    <w:rsid w:val="00B24ECE"/>
    <w:rsid w:val="00B251D1"/>
    <w:rsid w:val="00B25866"/>
    <w:rsid w:val="00B258BD"/>
    <w:rsid w:val="00B25E8A"/>
    <w:rsid w:val="00B262D3"/>
    <w:rsid w:val="00B2647C"/>
    <w:rsid w:val="00B269BF"/>
    <w:rsid w:val="00B26A3F"/>
    <w:rsid w:val="00B27132"/>
    <w:rsid w:val="00B2718B"/>
    <w:rsid w:val="00B27E17"/>
    <w:rsid w:val="00B30098"/>
    <w:rsid w:val="00B30362"/>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C1F"/>
    <w:rsid w:val="00B41E55"/>
    <w:rsid w:val="00B423F8"/>
    <w:rsid w:val="00B427E4"/>
    <w:rsid w:val="00B42995"/>
    <w:rsid w:val="00B42AAC"/>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0B2"/>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0C2"/>
    <w:rsid w:val="00B6146E"/>
    <w:rsid w:val="00B61948"/>
    <w:rsid w:val="00B61BAA"/>
    <w:rsid w:val="00B61D85"/>
    <w:rsid w:val="00B62AC6"/>
    <w:rsid w:val="00B6322F"/>
    <w:rsid w:val="00B633AD"/>
    <w:rsid w:val="00B63B93"/>
    <w:rsid w:val="00B63D66"/>
    <w:rsid w:val="00B63E93"/>
    <w:rsid w:val="00B63FF9"/>
    <w:rsid w:val="00B64094"/>
    <w:rsid w:val="00B649FE"/>
    <w:rsid w:val="00B64EB3"/>
    <w:rsid w:val="00B65076"/>
    <w:rsid w:val="00B65F0B"/>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222"/>
    <w:rsid w:val="00B7625B"/>
    <w:rsid w:val="00B76307"/>
    <w:rsid w:val="00B76534"/>
    <w:rsid w:val="00B76730"/>
    <w:rsid w:val="00B76953"/>
    <w:rsid w:val="00B769DC"/>
    <w:rsid w:val="00B76D1B"/>
    <w:rsid w:val="00B76D41"/>
    <w:rsid w:val="00B77793"/>
    <w:rsid w:val="00B777FC"/>
    <w:rsid w:val="00B77A18"/>
    <w:rsid w:val="00B77ACE"/>
    <w:rsid w:val="00B77C2A"/>
    <w:rsid w:val="00B77D9E"/>
    <w:rsid w:val="00B800B1"/>
    <w:rsid w:val="00B80373"/>
    <w:rsid w:val="00B80A94"/>
    <w:rsid w:val="00B80B0A"/>
    <w:rsid w:val="00B80FCB"/>
    <w:rsid w:val="00B81130"/>
    <w:rsid w:val="00B811FC"/>
    <w:rsid w:val="00B815BC"/>
    <w:rsid w:val="00B8270F"/>
    <w:rsid w:val="00B829BB"/>
    <w:rsid w:val="00B83330"/>
    <w:rsid w:val="00B83D60"/>
    <w:rsid w:val="00B83F61"/>
    <w:rsid w:val="00B84B4B"/>
    <w:rsid w:val="00B8549B"/>
    <w:rsid w:val="00B858FE"/>
    <w:rsid w:val="00B85DFB"/>
    <w:rsid w:val="00B86359"/>
    <w:rsid w:val="00B865F5"/>
    <w:rsid w:val="00B86BAE"/>
    <w:rsid w:val="00B87CE8"/>
    <w:rsid w:val="00B90241"/>
    <w:rsid w:val="00B902A8"/>
    <w:rsid w:val="00B903B5"/>
    <w:rsid w:val="00B904B6"/>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C59"/>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5880"/>
    <w:rsid w:val="00BB636D"/>
    <w:rsid w:val="00BB65A9"/>
    <w:rsid w:val="00BB68E2"/>
    <w:rsid w:val="00BB700D"/>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C7F79"/>
    <w:rsid w:val="00BD04E6"/>
    <w:rsid w:val="00BD05D2"/>
    <w:rsid w:val="00BD155F"/>
    <w:rsid w:val="00BD1605"/>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2ADA"/>
    <w:rsid w:val="00BF315D"/>
    <w:rsid w:val="00BF32DB"/>
    <w:rsid w:val="00BF3641"/>
    <w:rsid w:val="00BF38CA"/>
    <w:rsid w:val="00BF3B24"/>
    <w:rsid w:val="00BF3ED8"/>
    <w:rsid w:val="00BF4328"/>
    <w:rsid w:val="00BF4962"/>
    <w:rsid w:val="00BF4A3F"/>
    <w:rsid w:val="00BF4A86"/>
    <w:rsid w:val="00BF4DE8"/>
    <w:rsid w:val="00BF5011"/>
    <w:rsid w:val="00BF54A1"/>
    <w:rsid w:val="00BF5846"/>
    <w:rsid w:val="00BF5CB8"/>
    <w:rsid w:val="00BF5CD8"/>
    <w:rsid w:val="00BF62FF"/>
    <w:rsid w:val="00BF657D"/>
    <w:rsid w:val="00BF6FDA"/>
    <w:rsid w:val="00BF74C5"/>
    <w:rsid w:val="00BF7B4E"/>
    <w:rsid w:val="00BF7CF3"/>
    <w:rsid w:val="00BF7DE0"/>
    <w:rsid w:val="00C001A3"/>
    <w:rsid w:val="00C00D89"/>
    <w:rsid w:val="00C01224"/>
    <w:rsid w:val="00C01520"/>
    <w:rsid w:val="00C01B5C"/>
    <w:rsid w:val="00C0280C"/>
    <w:rsid w:val="00C030A0"/>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00E"/>
    <w:rsid w:val="00C162D8"/>
    <w:rsid w:val="00C164C8"/>
    <w:rsid w:val="00C171A2"/>
    <w:rsid w:val="00C17690"/>
    <w:rsid w:val="00C1771B"/>
    <w:rsid w:val="00C17D50"/>
    <w:rsid w:val="00C17ED0"/>
    <w:rsid w:val="00C200E3"/>
    <w:rsid w:val="00C20650"/>
    <w:rsid w:val="00C20F2B"/>
    <w:rsid w:val="00C213FA"/>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BB"/>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82"/>
    <w:rsid w:val="00C376E2"/>
    <w:rsid w:val="00C37A72"/>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235"/>
    <w:rsid w:val="00C529B4"/>
    <w:rsid w:val="00C52B8E"/>
    <w:rsid w:val="00C52FBE"/>
    <w:rsid w:val="00C533BD"/>
    <w:rsid w:val="00C53588"/>
    <w:rsid w:val="00C53669"/>
    <w:rsid w:val="00C55CD1"/>
    <w:rsid w:val="00C561F9"/>
    <w:rsid w:val="00C56390"/>
    <w:rsid w:val="00C56CB1"/>
    <w:rsid w:val="00C56D18"/>
    <w:rsid w:val="00C56F67"/>
    <w:rsid w:val="00C571AB"/>
    <w:rsid w:val="00C5736A"/>
    <w:rsid w:val="00C5743D"/>
    <w:rsid w:val="00C576A5"/>
    <w:rsid w:val="00C57FF3"/>
    <w:rsid w:val="00C6021A"/>
    <w:rsid w:val="00C60420"/>
    <w:rsid w:val="00C60456"/>
    <w:rsid w:val="00C60627"/>
    <w:rsid w:val="00C608BB"/>
    <w:rsid w:val="00C60B4A"/>
    <w:rsid w:val="00C60C68"/>
    <w:rsid w:val="00C6110A"/>
    <w:rsid w:val="00C61505"/>
    <w:rsid w:val="00C621CF"/>
    <w:rsid w:val="00C622D7"/>
    <w:rsid w:val="00C63177"/>
    <w:rsid w:val="00C63B1C"/>
    <w:rsid w:val="00C64FF7"/>
    <w:rsid w:val="00C6512B"/>
    <w:rsid w:val="00C65251"/>
    <w:rsid w:val="00C656BC"/>
    <w:rsid w:val="00C65BDC"/>
    <w:rsid w:val="00C65FF5"/>
    <w:rsid w:val="00C6638B"/>
    <w:rsid w:val="00C667CA"/>
    <w:rsid w:val="00C677A2"/>
    <w:rsid w:val="00C70103"/>
    <w:rsid w:val="00C70697"/>
    <w:rsid w:val="00C70814"/>
    <w:rsid w:val="00C70D00"/>
    <w:rsid w:val="00C70EAE"/>
    <w:rsid w:val="00C712CA"/>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4B"/>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16F"/>
    <w:rsid w:val="00C90D2B"/>
    <w:rsid w:val="00C90D2D"/>
    <w:rsid w:val="00C90F4F"/>
    <w:rsid w:val="00C914C8"/>
    <w:rsid w:val="00C9162A"/>
    <w:rsid w:val="00C91782"/>
    <w:rsid w:val="00C91A34"/>
    <w:rsid w:val="00C91AA3"/>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6CD5"/>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D5"/>
    <w:rsid w:val="00CA426B"/>
    <w:rsid w:val="00CA4667"/>
    <w:rsid w:val="00CA48EC"/>
    <w:rsid w:val="00CA555D"/>
    <w:rsid w:val="00CA5688"/>
    <w:rsid w:val="00CA5CF0"/>
    <w:rsid w:val="00CA5F72"/>
    <w:rsid w:val="00CA5FC1"/>
    <w:rsid w:val="00CA6218"/>
    <w:rsid w:val="00CA7E7B"/>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C0E"/>
    <w:rsid w:val="00CB5EEC"/>
    <w:rsid w:val="00CB5F0F"/>
    <w:rsid w:val="00CB5F21"/>
    <w:rsid w:val="00CB5FC7"/>
    <w:rsid w:val="00CB62AE"/>
    <w:rsid w:val="00CB646E"/>
    <w:rsid w:val="00CB68B0"/>
    <w:rsid w:val="00CB7711"/>
    <w:rsid w:val="00CB77EA"/>
    <w:rsid w:val="00CB7B68"/>
    <w:rsid w:val="00CC0309"/>
    <w:rsid w:val="00CC0B7A"/>
    <w:rsid w:val="00CC0BF3"/>
    <w:rsid w:val="00CC11D5"/>
    <w:rsid w:val="00CC12FE"/>
    <w:rsid w:val="00CC240A"/>
    <w:rsid w:val="00CC2531"/>
    <w:rsid w:val="00CC2B78"/>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5132"/>
    <w:rsid w:val="00CD51AE"/>
    <w:rsid w:val="00CD56A6"/>
    <w:rsid w:val="00CD5910"/>
    <w:rsid w:val="00CD6008"/>
    <w:rsid w:val="00CD63F9"/>
    <w:rsid w:val="00CD66DF"/>
    <w:rsid w:val="00CD6A03"/>
    <w:rsid w:val="00CD776E"/>
    <w:rsid w:val="00CD77B8"/>
    <w:rsid w:val="00CD7A5E"/>
    <w:rsid w:val="00CD7E98"/>
    <w:rsid w:val="00CD7FF7"/>
    <w:rsid w:val="00CE0483"/>
    <w:rsid w:val="00CE09BE"/>
    <w:rsid w:val="00CE0C86"/>
    <w:rsid w:val="00CE0CCA"/>
    <w:rsid w:val="00CE0D55"/>
    <w:rsid w:val="00CE12CE"/>
    <w:rsid w:val="00CE1DCD"/>
    <w:rsid w:val="00CE2105"/>
    <w:rsid w:val="00CE2F85"/>
    <w:rsid w:val="00CE303D"/>
    <w:rsid w:val="00CE3339"/>
    <w:rsid w:val="00CE36FF"/>
    <w:rsid w:val="00CE46EC"/>
    <w:rsid w:val="00CE4FA6"/>
    <w:rsid w:val="00CE51CD"/>
    <w:rsid w:val="00CE55AE"/>
    <w:rsid w:val="00CE5ED2"/>
    <w:rsid w:val="00CE6027"/>
    <w:rsid w:val="00CE6414"/>
    <w:rsid w:val="00CE66EC"/>
    <w:rsid w:val="00CE6820"/>
    <w:rsid w:val="00CE6C83"/>
    <w:rsid w:val="00CE6FC8"/>
    <w:rsid w:val="00CE777B"/>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D69"/>
    <w:rsid w:val="00CF1E68"/>
    <w:rsid w:val="00CF25A0"/>
    <w:rsid w:val="00CF2758"/>
    <w:rsid w:val="00CF31E5"/>
    <w:rsid w:val="00CF356D"/>
    <w:rsid w:val="00CF39E5"/>
    <w:rsid w:val="00CF3D6C"/>
    <w:rsid w:val="00CF3E47"/>
    <w:rsid w:val="00CF409E"/>
    <w:rsid w:val="00CF4480"/>
    <w:rsid w:val="00CF47F4"/>
    <w:rsid w:val="00CF4814"/>
    <w:rsid w:val="00CF4B8D"/>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5E"/>
    <w:rsid w:val="00D05E65"/>
    <w:rsid w:val="00D065D2"/>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3853"/>
    <w:rsid w:val="00D1448D"/>
    <w:rsid w:val="00D147CF"/>
    <w:rsid w:val="00D15363"/>
    <w:rsid w:val="00D16409"/>
    <w:rsid w:val="00D16D0F"/>
    <w:rsid w:val="00D170F7"/>
    <w:rsid w:val="00D1755F"/>
    <w:rsid w:val="00D175CE"/>
    <w:rsid w:val="00D175D9"/>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7693"/>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C1"/>
    <w:rsid w:val="00D336E9"/>
    <w:rsid w:val="00D33A25"/>
    <w:rsid w:val="00D33CBF"/>
    <w:rsid w:val="00D33F3B"/>
    <w:rsid w:val="00D33F87"/>
    <w:rsid w:val="00D34089"/>
    <w:rsid w:val="00D34A11"/>
    <w:rsid w:val="00D35176"/>
    <w:rsid w:val="00D3572E"/>
    <w:rsid w:val="00D35AF2"/>
    <w:rsid w:val="00D35F8F"/>
    <w:rsid w:val="00D35FDF"/>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50186"/>
    <w:rsid w:val="00D5020B"/>
    <w:rsid w:val="00D50370"/>
    <w:rsid w:val="00D50E29"/>
    <w:rsid w:val="00D510BC"/>
    <w:rsid w:val="00D51707"/>
    <w:rsid w:val="00D51E6E"/>
    <w:rsid w:val="00D521C9"/>
    <w:rsid w:val="00D529C0"/>
    <w:rsid w:val="00D52A3C"/>
    <w:rsid w:val="00D542DB"/>
    <w:rsid w:val="00D54498"/>
    <w:rsid w:val="00D546CF"/>
    <w:rsid w:val="00D55222"/>
    <w:rsid w:val="00D552DC"/>
    <w:rsid w:val="00D555E8"/>
    <w:rsid w:val="00D55A9E"/>
    <w:rsid w:val="00D55BBB"/>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72B2"/>
    <w:rsid w:val="00D87B9B"/>
    <w:rsid w:val="00D87EDC"/>
    <w:rsid w:val="00D87F4F"/>
    <w:rsid w:val="00D90B67"/>
    <w:rsid w:val="00D90D88"/>
    <w:rsid w:val="00D90FC3"/>
    <w:rsid w:val="00D9183C"/>
    <w:rsid w:val="00D91B2C"/>
    <w:rsid w:val="00D91EF2"/>
    <w:rsid w:val="00D92090"/>
    <w:rsid w:val="00D92EBA"/>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18C"/>
    <w:rsid w:val="00DA0317"/>
    <w:rsid w:val="00DA03C4"/>
    <w:rsid w:val="00DA09B5"/>
    <w:rsid w:val="00DA0E54"/>
    <w:rsid w:val="00DA1292"/>
    <w:rsid w:val="00DA1A4E"/>
    <w:rsid w:val="00DA1BDF"/>
    <w:rsid w:val="00DA1EB1"/>
    <w:rsid w:val="00DA2A27"/>
    <w:rsid w:val="00DA2C91"/>
    <w:rsid w:val="00DA3030"/>
    <w:rsid w:val="00DA3973"/>
    <w:rsid w:val="00DA4349"/>
    <w:rsid w:val="00DA4BDE"/>
    <w:rsid w:val="00DA4C9F"/>
    <w:rsid w:val="00DA4E8A"/>
    <w:rsid w:val="00DA5315"/>
    <w:rsid w:val="00DA5363"/>
    <w:rsid w:val="00DA5B47"/>
    <w:rsid w:val="00DA6348"/>
    <w:rsid w:val="00DA6650"/>
    <w:rsid w:val="00DA6AA5"/>
    <w:rsid w:val="00DA7151"/>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524"/>
    <w:rsid w:val="00DB6821"/>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1C29"/>
    <w:rsid w:val="00DC26D8"/>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753"/>
    <w:rsid w:val="00DC4A06"/>
    <w:rsid w:val="00DC4BBF"/>
    <w:rsid w:val="00DC5012"/>
    <w:rsid w:val="00DC554D"/>
    <w:rsid w:val="00DC5818"/>
    <w:rsid w:val="00DC5FF0"/>
    <w:rsid w:val="00DC65FA"/>
    <w:rsid w:val="00DC69C7"/>
    <w:rsid w:val="00DC7230"/>
    <w:rsid w:val="00DC758E"/>
    <w:rsid w:val="00DC762A"/>
    <w:rsid w:val="00DC7636"/>
    <w:rsid w:val="00DC7825"/>
    <w:rsid w:val="00DC791D"/>
    <w:rsid w:val="00DC79CB"/>
    <w:rsid w:val="00DC7AAD"/>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262"/>
    <w:rsid w:val="00DD79DD"/>
    <w:rsid w:val="00DD7D28"/>
    <w:rsid w:val="00DE008A"/>
    <w:rsid w:val="00DE00D6"/>
    <w:rsid w:val="00DE0B53"/>
    <w:rsid w:val="00DE0B68"/>
    <w:rsid w:val="00DE0E2B"/>
    <w:rsid w:val="00DE1029"/>
    <w:rsid w:val="00DE17DF"/>
    <w:rsid w:val="00DE184B"/>
    <w:rsid w:val="00DE1D6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D8B"/>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390"/>
    <w:rsid w:val="00E14438"/>
    <w:rsid w:val="00E14726"/>
    <w:rsid w:val="00E14A09"/>
    <w:rsid w:val="00E152C3"/>
    <w:rsid w:val="00E15557"/>
    <w:rsid w:val="00E156BC"/>
    <w:rsid w:val="00E15B06"/>
    <w:rsid w:val="00E15B8B"/>
    <w:rsid w:val="00E16625"/>
    <w:rsid w:val="00E16710"/>
    <w:rsid w:val="00E16B30"/>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27ECF"/>
    <w:rsid w:val="00E303D5"/>
    <w:rsid w:val="00E305CD"/>
    <w:rsid w:val="00E3067D"/>
    <w:rsid w:val="00E31071"/>
    <w:rsid w:val="00E31503"/>
    <w:rsid w:val="00E316B7"/>
    <w:rsid w:val="00E317B1"/>
    <w:rsid w:val="00E31CE6"/>
    <w:rsid w:val="00E31DA9"/>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69"/>
    <w:rsid w:val="00E45E75"/>
    <w:rsid w:val="00E46093"/>
    <w:rsid w:val="00E460BE"/>
    <w:rsid w:val="00E46156"/>
    <w:rsid w:val="00E4652C"/>
    <w:rsid w:val="00E46DCF"/>
    <w:rsid w:val="00E47520"/>
    <w:rsid w:val="00E5017C"/>
    <w:rsid w:val="00E50B53"/>
    <w:rsid w:val="00E51CEC"/>
    <w:rsid w:val="00E523FF"/>
    <w:rsid w:val="00E53131"/>
    <w:rsid w:val="00E5359A"/>
    <w:rsid w:val="00E54572"/>
    <w:rsid w:val="00E54754"/>
    <w:rsid w:val="00E54AAD"/>
    <w:rsid w:val="00E550DD"/>
    <w:rsid w:val="00E5535B"/>
    <w:rsid w:val="00E5553F"/>
    <w:rsid w:val="00E5595F"/>
    <w:rsid w:val="00E56C50"/>
    <w:rsid w:val="00E56E98"/>
    <w:rsid w:val="00E57390"/>
    <w:rsid w:val="00E57713"/>
    <w:rsid w:val="00E57C97"/>
    <w:rsid w:val="00E57D13"/>
    <w:rsid w:val="00E57FB2"/>
    <w:rsid w:val="00E605A8"/>
    <w:rsid w:val="00E609E3"/>
    <w:rsid w:val="00E60B76"/>
    <w:rsid w:val="00E61138"/>
    <w:rsid w:val="00E612FB"/>
    <w:rsid w:val="00E6148E"/>
    <w:rsid w:val="00E61866"/>
    <w:rsid w:val="00E61AB5"/>
    <w:rsid w:val="00E61D7A"/>
    <w:rsid w:val="00E61FF9"/>
    <w:rsid w:val="00E62668"/>
    <w:rsid w:val="00E626E2"/>
    <w:rsid w:val="00E63CA3"/>
    <w:rsid w:val="00E63F2C"/>
    <w:rsid w:val="00E64E38"/>
    <w:rsid w:val="00E6532F"/>
    <w:rsid w:val="00E654D7"/>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C6"/>
    <w:rsid w:val="00E74CCE"/>
    <w:rsid w:val="00E75ED0"/>
    <w:rsid w:val="00E76931"/>
    <w:rsid w:val="00E7697D"/>
    <w:rsid w:val="00E76E2D"/>
    <w:rsid w:val="00E76FEA"/>
    <w:rsid w:val="00E776A9"/>
    <w:rsid w:val="00E80168"/>
    <w:rsid w:val="00E801B7"/>
    <w:rsid w:val="00E8031A"/>
    <w:rsid w:val="00E81142"/>
    <w:rsid w:val="00E81431"/>
    <w:rsid w:val="00E816C8"/>
    <w:rsid w:val="00E8187B"/>
    <w:rsid w:val="00E8241C"/>
    <w:rsid w:val="00E82990"/>
    <w:rsid w:val="00E82B85"/>
    <w:rsid w:val="00E82DEB"/>
    <w:rsid w:val="00E83805"/>
    <w:rsid w:val="00E83FA6"/>
    <w:rsid w:val="00E840AD"/>
    <w:rsid w:val="00E844A6"/>
    <w:rsid w:val="00E848E5"/>
    <w:rsid w:val="00E84BC1"/>
    <w:rsid w:val="00E84FAF"/>
    <w:rsid w:val="00E850AE"/>
    <w:rsid w:val="00E851ED"/>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188"/>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1E"/>
    <w:rsid w:val="00E963A5"/>
    <w:rsid w:val="00E96403"/>
    <w:rsid w:val="00E9684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1EF"/>
    <w:rsid w:val="00EB18CE"/>
    <w:rsid w:val="00EB1BEC"/>
    <w:rsid w:val="00EB24C7"/>
    <w:rsid w:val="00EB30E4"/>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4D4"/>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AA8"/>
    <w:rsid w:val="00ED2B4F"/>
    <w:rsid w:val="00ED2C19"/>
    <w:rsid w:val="00ED2EA4"/>
    <w:rsid w:val="00ED35B4"/>
    <w:rsid w:val="00ED3A26"/>
    <w:rsid w:val="00ED3DB1"/>
    <w:rsid w:val="00ED408D"/>
    <w:rsid w:val="00ED4356"/>
    <w:rsid w:val="00ED4361"/>
    <w:rsid w:val="00ED442E"/>
    <w:rsid w:val="00ED4B74"/>
    <w:rsid w:val="00ED4E68"/>
    <w:rsid w:val="00ED52C9"/>
    <w:rsid w:val="00ED5F86"/>
    <w:rsid w:val="00ED62E9"/>
    <w:rsid w:val="00ED640B"/>
    <w:rsid w:val="00ED65D3"/>
    <w:rsid w:val="00ED6A86"/>
    <w:rsid w:val="00ED6EB4"/>
    <w:rsid w:val="00ED7413"/>
    <w:rsid w:val="00ED74AB"/>
    <w:rsid w:val="00ED7626"/>
    <w:rsid w:val="00EE024E"/>
    <w:rsid w:val="00EE04E5"/>
    <w:rsid w:val="00EE0E3A"/>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3E4D"/>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72A"/>
    <w:rsid w:val="00EF399F"/>
    <w:rsid w:val="00EF39B3"/>
    <w:rsid w:val="00EF410F"/>
    <w:rsid w:val="00EF438B"/>
    <w:rsid w:val="00EF4BAA"/>
    <w:rsid w:val="00EF4BF4"/>
    <w:rsid w:val="00EF4C87"/>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9AD"/>
    <w:rsid w:val="00F16ABC"/>
    <w:rsid w:val="00F16D01"/>
    <w:rsid w:val="00F1767E"/>
    <w:rsid w:val="00F1775B"/>
    <w:rsid w:val="00F17A3E"/>
    <w:rsid w:val="00F203BC"/>
    <w:rsid w:val="00F20DEE"/>
    <w:rsid w:val="00F21886"/>
    <w:rsid w:val="00F21CB1"/>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D02"/>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9F5"/>
    <w:rsid w:val="00F37077"/>
    <w:rsid w:val="00F375F1"/>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845"/>
    <w:rsid w:val="00F61930"/>
    <w:rsid w:val="00F61BB1"/>
    <w:rsid w:val="00F62273"/>
    <w:rsid w:val="00F623C0"/>
    <w:rsid w:val="00F62AB5"/>
    <w:rsid w:val="00F62C8C"/>
    <w:rsid w:val="00F63805"/>
    <w:rsid w:val="00F63C38"/>
    <w:rsid w:val="00F64359"/>
    <w:rsid w:val="00F64DDF"/>
    <w:rsid w:val="00F6509E"/>
    <w:rsid w:val="00F65459"/>
    <w:rsid w:val="00F65815"/>
    <w:rsid w:val="00F65E08"/>
    <w:rsid w:val="00F660ED"/>
    <w:rsid w:val="00F6618F"/>
    <w:rsid w:val="00F66745"/>
    <w:rsid w:val="00F670CF"/>
    <w:rsid w:val="00F6766F"/>
    <w:rsid w:val="00F70145"/>
    <w:rsid w:val="00F7041F"/>
    <w:rsid w:val="00F7083E"/>
    <w:rsid w:val="00F70E6D"/>
    <w:rsid w:val="00F70FC6"/>
    <w:rsid w:val="00F71299"/>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507"/>
    <w:rsid w:val="00FB52D7"/>
    <w:rsid w:val="00FB6334"/>
    <w:rsid w:val="00FB6509"/>
    <w:rsid w:val="00FB7311"/>
    <w:rsid w:val="00FB7895"/>
    <w:rsid w:val="00FB7C03"/>
    <w:rsid w:val="00FB7E97"/>
    <w:rsid w:val="00FB7F7B"/>
    <w:rsid w:val="00FC01E0"/>
    <w:rsid w:val="00FC03DD"/>
    <w:rsid w:val="00FC0541"/>
    <w:rsid w:val="00FC070B"/>
    <w:rsid w:val="00FC1284"/>
    <w:rsid w:val="00FC147E"/>
    <w:rsid w:val="00FC1FC4"/>
    <w:rsid w:val="00FC2462"/>
    <w:rsid w:val="00FC444F"/>
    <w:rsid w:val="00FC4DF8"/>
    <w:rsid w:val="00FC4EAF"/>
    <w:rsid w:val="00FC547C"/>
    <w:rsid w:val="00FC5D5C"/>
    <w:rsid w:val="00FC5E46"/>
    <w:rsid w:val="00FC629D"/>
    <w:rsid w:val="00FC6865"/>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746"/>
    <w:rsid w:val="00FD58D9"/>
    <w:rsid w:val="00FD6794"/>
    <w:rsid w:val="00FD6869"/>
    <w:rsid w:val="00FD6FB0"/>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56B3"/>
    <w:rsid w:val="00FF6032"/>
    <w:rsid w:val="00FF621C"/>
    <w:rsid w:val="00FF6871"/>
    <w:rsid w:val="00FF68BA"/>
    <w:rsid w:val="00FF694A"/>
    <w:rsid w:val="00FF69DD"/>
    <w:rsid w:val="00FF6B77"/>
    <w:rsid w:val="00FF6CF9"/>
    <w:rsid w:val="00FF763D"/>
    <w:rsid w:val="00FF7689"/>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E6574"/>
    <w:rsid w:val="04B676AF"/>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20DCA59"/>
    <w:rsid w:val="12532094"/>
    <w:rsid w:val="126727C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91D3A07"/>
    <w:rsid w:val="19517FDB"/>
    <w:rsid w:val="198758E7"/>
    <w:rsid w:val="19A764DD"/>
    <w:rsid w:val="19CD13DC"/>
    <w:rsid w:val="1A01DA3E"/>
    <w:rsid w:val="1A0E2E61"/>
    <w:rsid w:val="1A396DE1"/>
    <w:rsid w:val="1A407F2D"/>
    <w:rsid w:val="1AC79A1C"/>
    <w:rsid w:val="1B0ABC14"/>
    <w:rsid w:val="1B14C5E3"/>
    <w:rsid w:val="1BE76525"/>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B34263"/>
    <w:rsid w:val="2ACCF8EE"/>
    <w:rsid w:val="2B23928F"/>
    <w:rsid w:val="2B24E790"/>
    <w:rsid w:val="2B5156CD"/>
    <w:rsid w:val="2B6B7336"/>
    <w:rsid w:val="2C078756"/>
    <w:rsid w:val="2C9CE5C4"/>
    <w:rsid w:val="2CBCF717"/>
    <w:rsid w:val="2DB5084B"/>
    <w:rsid w:val="2DF27CBA"/>
    <w:rsid w:val="2E17D05B"/>
    <w:rsid w:val="2E5CAFBF"/>
    <w:rsid w:val="2E60E1D3"/>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66840DB"/>
    <w:rsid w:val="36BE4556"/>
    <w:rsid w:val="36F0EFB3"/>
    <w:rsid w:val="37261455"/>
    <w:rsid w:val="3784F017"/>
    <w:rsid w:val="37919B09"/>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78736C"/>
    <w:rsid w:val="4797F199"/>
    <w:rsid w:val="47AE0806"/>
    <w:rsid w:val="4836B7D1"/>
    <w:rsid w:val="483A749D"/>
    <w:rsid w:val="48586312"/>
    <w:rsid w:val="4973DD82"/>
    <w:rsid w:val="49742B60"/>
    <w:rsid w:val="49AE307F"/>
    <w:rsid w:val="49F74A41"/>
    <w:rsid w:val="4A17F5ED"/>
    <w:rsid w:val="4A1BE842"/>
    <w:rsid w:val="4A3BF758"/>
    <w:rsid w:val="4A423BE2"/>
    <w:rsid w:val="4A56B605"/>
    <w:rsid w:val="4AB18FB6"/>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F5D61D2"/>
    <w:rsid w:val="4FE47D0E"/>
    <w:rsid w:val="503C2F1B"/>
    <w:rsid w:val="5055D323"/>
    <w:rsid w:val="50985FDD"/>
    <w:rsid w:val="514F456D"/>
    <w:rsid w:val="51E23CFF"/>
    <w:rsid w:val="537E7CB7"/>
    <w:rsid w:val="544EA66D"/>
    <w:rsid w:val="54FA2E68"/>
    <w:rsid w:val="5551ECDF"/>
    <w:rsid w:val="55575261"/>
    <w:rsid w:val="55C47BF8"/>
    <w:rsid w:val="5628920C"/>
    <w:rsid w:val="5636DE9C"/>
    <w:rsid w:val="56387D86"/>
    <w:rsid w:val="564F0D23"/>
    <w:rsid w:val="56737D8A"/>
    <w:rsid w:val="56E55C9D"/>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73BD7E"/>
    <w:rsid w:val="5C7F6D6D"/>
    <w:rsid w:val="5CDB6C4E"/>
    <w:rsid w:val="5D2078D8"/>
    <w:rsid w:val="5D22B718"/>
    <w:rsid w:val="5D33C4D1"/>
    <w:rsid w:val="5D389C07"/>
    <w:rsid w:val="5D978B81"/>
    <w:rsid w:val="5DE7DBDA"/>
    <w:rsid w:val="5E40F3B0"/>
    <w:rsid w:val="5E5671E7"/>
    <w:rsid w:val="5E638AC0"/>
    <w:rsid w:val="5EDA4613"/>
    <w:rsid w:val="5F1B1E0E"/>
    <w:rsid w:val="5F1E15A4"/>
    <w:rsid w:val="6050DEF9"/>
    <w:rsid w:val="608861C3"/>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4400AC"/>
    <w:rsid w:val="637064CD"/>
    <w:rsid w:val="6454F0BE"/>
    <w:rsid w:val="64A133CF"/>
    <w:rsid w:val="64B87950"/>
    <w:rsid w:val="652D797C"/>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F2A76C"/>
    <w:rsid w:val="7C11BD8C"/>
    <w:rsid w:val="7C365CCE"/>
    <w:rsid w:val="7C942DB0"/>
    <w:rsid w:val="7CC668BA"/>
    <w:rsid w:val="7CF35328"/>
    <w:rsid w:val="7D03B3AD"/>
    <w:rsid w:val="7D6F6749"/>
    <w:rsid w:val="7DBBD380"/>
    <w:rsid w:val="7DD50D6D"/>
    <w:rsid w:val="7E0473B6"/>
    <w:rsid w:val="7E16A700"/>
    <w:rsid w:val="7E55AABE"/>
    <w:rsid w:val="7E6FF7D1"/>
    <w:rsid w:val="7E734CF9"/>
    <w:rsid w:val="7E99309D"/>
    <w:rsid w:val="7EAE2DAE"/>
    <w:rsid w:val="7ECBD7E2"/>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E0A6BD89-098E-4B6E-A656-BC693E14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esas.com/en/products/microcontrollers-microprocessors/ra-cortex-m-mcus" TargetMode="External"/><Relationship Id="rId18" Type="http://schemas.openxmlformats.org/officeDocument/2006/relationships/hyperlink" Target="https://www.facebook.com/RenesasElectronic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renesas_global/" TargetMode="External"/><Relationship Id="rId7" Type="http://schemas.openxmlformats.org/officeDocument/2006/relationships/settings" Target="settings.xml"/><Relationship Id="rId12" Type="http://schemas.openxmlformats.org/officeDocument/2006/relationships/hyperlink" Target="https://www.renesas.com/en/about/newsroom/renesas-and-altium-announce-introduction-renesas-365-powered-altium-groundbreaking-industry-solution" TargetMode="External"/><Relationship Id="rId17" Type="http://schemas.openxmlformats.org/officeDocument/2006/relationships/hyperlink" Target="https://www.linkedin.com/company/rene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nesas.com" TargetMode="External"/><Relationship Id="rId20" Type="http://schemas.openxmlformats.org/officeDocument/2006/relationships/hyperlink" Target="https://www.youtube.com/user/RenesasPres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renesas365?utm_campaign=sw_r365_v2-swdi&amp;utm_source=businesswire&amp;utm_medium=pr&amp;utm_creative=link&amp;utm_content=lp&amp;utm_term=&amp;utm_type=fea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esse.hbi.de/pub/Renesas/Presskits/EW2026/Renesas_365_demo_video.mp4" TargetMode="External"/><Relationship Id="rId23" Type="http://schemas.openxmlformats.org/officeDocument/2006/relationships/hyperlink" Target="http://www.hbi.de/" TargetMode="External"/><Relationship Id="rId10" Type="http://schemas.openxmlformats.org/officeDocument/2006/relationships/endnotes" Target="endnotes.xml"/><Relationship Id="rId19" Type="http://schemas.openxmlformats.org/officeDocument/2006/relationships/hyperlink" Target="https://twitter.com/renesas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esas.com/en/renesas365" TargetMode="External"/><Relationship Id="rId22" Type="http://schemas.openxmlformats.org/officeDocument/2006/relationships/hyperlink" Target="mailto:alexandra_janetzko@hbi.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2.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3.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4BE7E-DA2A-41E0-B6EB-C8828E7BE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4</Pages>
  <Words>1471</Words>
  <Characters>8388</Characters>
  <Application>Microsoft Office Word</Application>
  <DocSecurity>0</DocSecurity>
  <Lines>69</Lines>
  <Paragraphs>19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6</cp:revision>
  <cp:lastPrinted>2025-10-24T13:38:00Z</cp:lastPrinted>
  <dcterms:created xsi:type="dcterms:W3CDTF">2026-03-07T14:49:00Z</dcterms:created>
  <dcterms:modified xsi:type="dcterms:W3CDTF">2026-03-10T22:51:00Z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