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2DE7" w14:textId="77777777" w:rsidR="00B368F8" w:rsidRPr="001A7FBD" w:rsidRDefault="00B368F8" w:rsidP="00B368F8">
      <w:pPr>
        <w:keepNext/>
        <w:widowControl w:val="0"/>
        <w:jc w:val="right"/>
        <w:outlineLvl w:val="0"/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</w:pPr>
      <w:bookmarkStart w:id="0" w:name="_Hlk62126143"/>
      <w:bookmarkStart w:id="1" w:name="_Hlk146185568"/>
      <w:bookmarkStart w:id="2" w:name="_Hlk102470947"/>
      <w:r w:rsidRPr="001A7FBD"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  <w:t>News Release</w:t>
      </w:r>
    </w:p>
    <w:p w14:paraId="02A1D961" w14:textId="229CC1A1" w:rsidR="00B368F8" w:rsidRPr="001A7FBD" w:rsidRDefault="00B368F8" w:rsidP="00B368F8">
      <w:pPr>
        <w:widowControl w:val="0"/>
        <w:jc w:val="right"/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</w:pPr>
      <w:r w:rsidRPr="001A7FBD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No.: REN2</w:t>
      </w:r>
      <w:r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505</w:t>
      </w:r>
      <w:r w:rsidRPr="001A7FBD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(A)</w:t>
      </w:r>
    </w:p>
    <w:p w14:paraId="161D056E" w14:textId="77777777" w:rsidR="00B368F8" w:rsidRDefault="00B368F8" w:rsidP="00B368F8">
      <w:pPr>
        <w:jc w:val="center"/>
        <w:rPr>
          <w:rFonts w:asciiTheme="majorHAnsi" w:hAnsiTheme="majorHAnsi" w:cstheme="majorBidi"/>
          <w:b/>
          <w:bCs/>
          <w:color w:val="1C1C1C"/>
          <w:spacing w:val="8"/>
          <w:kern w:val="36"/>
          <w:sz w:val="28"/>
          <w:szCs w:val="28"/>
          <w:lang w:val="it-IT"/>
        </w:rPr>
      </w:pPr>
    </w:p>
    <w:p w14:paraId="7E983E4C" w14:textId="77777777" w:rsidR="00230F99" w:rsidRPr="00230F99" w:rsidRDefault="00230F99" w:rsidP="00527BCD">
      <w:pPr>
        <w:spacing w:line="0" w:lineRule="atLeast"/>
        <w:jc w:val="center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  <w:r w:rsidRPr="00230F99">
        <w:rPr>
          <w:rFonts w:ascii="Arial" w:hAnsi="Arial" w:cs="Arial"/>
          <w:b/>
          <w:sz w:val="28"/>
          <w:szCs w:val="28"/>
          <w:lang w:val="it-IT"/>
        </w:rPr>
        <w:t xml:space="preserve">Renesas collabora con </w:t>
      </w:r>
      <w:proofErr w:type="spellStart"/>
      <w:r w:rsidRPr="00230F99">
        <w:rPr>
          <w:rFonts w:ascii="Arial" w:hAnsi="Arial" w:cs="Arial"/>
          <w:b/>
          <w:sz w:val="28"/>
          <w:szCs w:val="28"/>
          <w:lang w:val="it-IT"/>
        </w:rPr>
        <w:t>Applus</w:t>
      </w:r>
      <w:proofErr w:type="spellEnd"/>
      <w:r w:rsidRPr="00230F99">
        <w:rPr>
          <w:rFonts w:ascii="Arial" w:hAnsi="Arial" w:cs="Arial"/>
          <w:b/>
          <w:sz w:val="28"/>
          <w:szCs w:val="28"/>
          <w:lang w:val="it-IT"/>
        </w:rPr>
        <w:t xml:space="preserve">+ </w:t>
      </w:r>
      <w:proofErr w:type="spellStart"/>
      <w:r w:rsidRPr="00230F99">
        <w:rPr>
          <w:rFonts w:ascii="Arial" w:hAnsi="Arial" w:cs="Arial"/>
          <w:b/>
          <w:sz w:val="28"/>
          <w:szCs w:val="28"/>
          <w:lang w:val="it-IT"/>
        </w:rPr>
        <w:t>Laboratories</w:t>
      </w:r>
      <w:proofErr w:type="spellEnd"/>
      <w:r w:rsidRPr="00230F99">
        <w:rPr>
          <w:rFonts w:ascii="Arial" w:hAnsi="Arial" w:cs="Arial"/>
          <w:b/>
          <w:sz w:val="28"/>
          <w:szCs w:val="28"/>
          <w:lang w:val="it-IT"/>
        </w:rPr>
        <w:t xml:space="preserve"> per ottenere la certificazione PSA di livello 1 con l'estensione CRA per tre nuovi gruppi MCU</w:t>
      </w:r>
    </w:p>
    <w:p w14:paraId="0A0D087B" w14:textId="77777777" w:rsidR="00DE709E" w:rsidRPr="00230F99" w:rsidRDefault="00DE709E" w:rsidP="00527BCD">
      <w:pPr>
        <w:spacing w:line="0" w:lineRule="atLeast"/>
        <w:jc w:val="center"/>
        <w:rPr>
          <w:rStyle w:val="field"/>
          <w:rFonts w:asciiTheme="majorHAnsi" w:hAnsiTheme="majorHAnsi" w:cstheme="majorBidi"/>
          <w:b/>
          <w:bCs/>
          <w:color w:val="000000" w:themeColor="text1"/>
          <w:lang w:val="it-IT"/>
        </w:rPr>
      </w:pPr>
    </w:p>
    <w:p w14:paraId="2DACED4A" w14:textId="77777777" w:rsidR="00230F99" w:rsidRPr="00230F99" w:rsidRDefault="00230F99" w:rsidP="00527BCD">
      <w:pPr>
        <w:spacing w:line="0" w:lineRule="atLeast"/>
        <w:jc w:val="center"/>
        <w:rPr>
          <w:rStyle w:val="field"/>
          <w:rFonts w:asciiTheme="majorHAnsi" w:hAnsiTheme="majorHAnsi" w:cstheme="majorBidi"/>
          <w:b/>
          <w:bCs/>
          <w:color w:val="000000" w:themeColor="text1"/>
          <w:lang w:val="it-IT"/>
        </w:rPr>
      </w:pPr>
      <w:r w:rsidRPr="00230F99">
        <w:rPr>
          <w:rFonts w:ascii="Arial" w:hAnsi="Arial" w:cs="Arial"/>
          <w:i/>
          <w:lang w:val="it-IT"/>
        </w:rPr>
        <w:t xml:space="preserve">La certificazione evidenzia l'impegno di Renesas per la leadership di </w:t>
      </w:r>
      <w:proofErr w:type="spellStart"/>
      <w:r w:rsidRPr="00230F99">
        <w:rPr>
          <w:rFonts w:ascii="Arial" w:hAnsi="Arial" w:cs="Arial"/>
          <w:i/>
          <w:lang w:val="it-IT"/>
        </w:rPr>
        <w:t>Cypersecurity</w:t>
      </w:r>
      <w:proofErr w:type="spellEnd"/>
      <w:r w:rsidRPr="00230F99">
        <w:rPr>
          <w:rFonts w:ascii="Arial" w:hAnsi="Arial" w:cs="Arial"/>
          <w:i/>
          <w:lang w:val="it-IT"/>
        </w:rPr>
        <w:t xml:space="preserve"> </w:t>
      </w:r>
    </w:p>
    <w:p w14:paraId="5159297B" w14:textId="7B6919BB" w:rsidR="00AA7E66" w:rsidRPr="00230F99" w:rsidRDefault="004629B7" w:rsidP="00AA7E66">
      <w:pPr>
        <w:jc w:val="center"/>
        <w:rPr>
          <w:rStyle w:val="field"/>
          <w:rFonts w:asciiTheme="majorHAnsi" w:hAnsiTheme="majorHAnsi" w:cstheme="majorBidi"/>
          <w:b/>
          <w:bCs/>
          <w:color w:val="000000" w:themeColor="text1"/>
          <w:lang w:val="it-IT"/>
        </w:rPr>
      </w:pPr>
      <w:r w:rsidRPr="00230F99">
        <w:rPr>
          <w:rStyle w:val="field"/>
          <w:rFonts w:asciiTheme="majorHAnsi" w:hAnsiTheme="majorHAnsi" w:cstheme="majorBidi"/>
          <w:b/>
          <w:bCs/>
          <w:color w:val="000000" w:themeColor="text1"/>
          <w:lang w:val="it-IT"/>
        </w:rPr>
        <w:t xml:space="preserve">  </w:t>
      </w:r>
    </w:p>
    <w:bookmarkEnd w:id="0"/>
    <w:bookmarkEnd w:id="1"/>
    <w:p w14:paraId="29683B1E" w14:textId="0BE38784" w:rsidR="007544E3" w:rsidRPr="00230F99" w:rsidRDefault="00230F99" w:rsidP="00771D7E">
      <w:pPr>
        <w:snapToGrid w:val="0"/>
        <w:rPr>
          <w:rFonts w:ascii="Arial" w:eastAsia="MS Mincho" w:hAnsi="Arial" w:cs="Arial"/>
          <w:sz w:val="22"/>
          <w:szCs w:val="22"/>
          <w:lang w:val="it-IT" w:eastAsia="ja-JP"/>
        </w:rPr>
      </w:pPr>
      <w:r w:rsidRPr="00230F99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Düsseldorf, 27 febbraio 2025</w:t>
      </w:r>
      <w:r w:rsidR="00B368F8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– </w:t>
      </w:r>
      <w:r w:rsidRPr="00230F9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Renesas Electronics Corporation (TSE: 6723), </w:t>
      </w:r>
      <w:r w:rsidRPr="00230F99">
        <w:rPr>
          <w:rFonts w:ascii="Arial" w:hAnsi="Arial" w:cs="Arial"/>
          <w:sz w:val="22"/>
          <w:szCs w:val="22"/>
          <w:lang w:val="it-IT"/>
        </w:rPr>
        <w:t>uno dei principali fornitori di soluzioni avanzate per semiconduttori, ha annunciato oggi di aver ottenuto con successo la certificazione PSA Certified Level 1 con l'estensione della conformità all'</w:t>
      </w:r>
      <w:proofErr w:type="spellStart"/>
      <w:r w:rsidRPr="00230F99">
        <w:rPr>
          <w:rFonts w:ascii="Arial" w:hAnsi="Arial" w:cs="Arial"/>
          <w:sz w:val="22"/>
          <w:szCs w:val="22"/>
          <w:lang w:val="it-IT"/>
        </w:rPr>
        <w:t>European</w:t>
      </w:r>
      <w:proofErr w:type="spellEnd"/>
      <w:r w:rsidRPr="00230F99">
        <w:rPr>
          <w:rFonts w:ascii="Arial" w:hAnsi="Arial" w:cs="Arial"/>
          <w:sz w:val="22"/>
          <w:szCs w:val="22"/>
          <w:lang w:val="it-IT"/>
        </w:rPr>
        <w:t xml:space="preserve"> Cyber </w:t>
      </w:r>
      <w:proofErr w:type="spellStart"/>
      <w:r w:rsidRPr="00230F99">
        <w:rPr>
          <w:rFonts w:ascii="Arial" w:hAnsi="Arial" w:cs="Arial"/>
          <w:sz w:val="22"/>
          <w:szCs w:val="22"/>
          <w:lang w:val="it-IT"/>
        </w:rPr>
        <w:t>Resilience</w:t>
      </w:r>
      <w:proofErr w:type="spellEnd"/>
      <w:r w:rsidRPr="00230F99">
        <w:rPr>
          <w:rFonts w:ascii="Arial" w:hAnsi="Arial" w:cs="Arial"/>
          <w:sz w:val="22"/>
          <w:szCs w:val="22"/>
          <w:lang w:val="it-IT"/>
        </w:rPr>
        <w:t xml:space="preserve"> Act (CRA) per tre dei suoi più recenti gruppi di microcontrollori (MCU). Questa certificazione, valutata dai laboratori </w:t>
      </w:r>
      <w:proofErr w:type="spellStart"/>
      <w:r w:rsidRPr="00230F99">
        <w:rPr>
          <w:rFonts w:ascii="Arial" w:hAnsi="Arial" w:cs="Arial"/>
          <w:sz w:val="22"/>
          <w:szCs w:val="22"/>
          <w:lang w:val="it-IT"/>
        </w:rPr>
        <w:t>Applus</w:t>
      </w:r>
      <w:proofErr w:type="spellEnd"/>
      <w:r w:rsidRPr="00230F99">
        <w:rPr>
          <w:rFonts w:ascii="Arial" w:hAnsi="Arial" w:cs="Arial"/>
          <w:sz w:val="22"/>
          <w:szCs w:val="22"/>
          <w:lang w:val="it-IT"/>
        </w:rPr>
        <w:t>+, segna un passo significativo nell'impegno di Renesas per la sicurezza informatica e la conformità alle prossime normative europee</w:t>
      </w:r>
      <w:r w:rsidR="00CD25FB" w:rsidRPr="00230F99">
        <w:rPr>
          <w:rFonts w:ascii="Arial" w:eastAsia="MS Mincho" w:hAnsi="Arial" w:cs="Arial"/>
          <w:sz w:val="22"/>
          <w:szCs w:val="22"/>
          <w:lang w:val="it-IT" w:eastAsia="ja-JP"/>
        </w:rPr>
        <w:t>.</w:t>
      </w:r>
    </w:p>
    <w:p w14:paraId="7BC97369" w14:textId="77777777" w:rsidR="007544E3" w:rsidRPr="00230F99" w:rsidRDefault="007544E3" w:rsidP="00771D7E">
      <w:pPr>
        <w:snapToGrid w:val="0"/>
        <w:rPr>
          <w:rFonts w:ascii="Arial" w:eastAsia="MS Mincho" w:hAnsi="Arial" w:cs="Arial"/>
          <w:sz w:val="22"/>
          <w:szCs w:val="22"/>
          <w:lang w:val="it-IT" w:eastAsia="ja-JP"/>
        </w:rPr>
      </w:pPr>
    </w:p>
    <w:p w14:paraId="64C7EDC2" w14:textId="1AEB2953" w:rsidR="00230F99" w:rsidRPr="00230F99" w:rsidRDefault="00230F99" w:rsidP="00C74B9E">
      <w:pPr>
        <w:snapToGrid w:val="0"/>
        <w:rPr>
          <w:rFonts w:ascii="Arial" w:hAnsi="Arial" w:cs="Arial"/>
          <w:sz w:val="22"/>
          <w:szCs w:val="22"/>
          <w:lang w:val="it-IT"/>
        </w:rPr>
      </w:pPr>
      <w:hyperlink r:id="rId11" w:history="1">
        <w:r w:rsidRPr="00DD21C4">
          <w:rPr>
            <w:rStyle w:val="Hyperlink"/>
            <w:rFonts w:ascii="Arial" w:hAnsi="Arial" w:cs="Arial"/>
            <w:sz w:val="22"/>
            <w:szCs w:val="22"/>
            <w:lang w:val="it-IT"/>
          </w:rPr>
          <w:t>Il gruppo di MCU RA4L1</w:t>
        </w:r>
      </w:hyperlink>
      <w:r w:rsidRPr="00230F99">
        <w:rPr>
          <w:rFonts w:ascii="Arial" w:hAnsi="Arial" w:cs="Arial"/>
          <w:sz w:val="22"/>
          <w:szCs w:val="22"/>
          <w:lang w:val="it-IT"/>
        </w:rPr>
        <w:t xml:space="preserve"> certificato è dotato di microcontrollori (MCU) a 32 bit a bassa potenza basati sul core Arm® Cortex-M33® (CM33) con tecnologia Arm </w:t>
      </w:r>
      <w:proofErr w:type="spellStart"/>
      <w:r w:rsidRPr="00230F99">
        <w:rPr>
          <w:rFonts w:ascii="Arial" w:hAnsi="Arial" w:cs="Arial"/>
          <w:sz w:val="22"/>
          <w:szCs w:val="22"/>
          <w:lang w:val="it-IT"/>
        </w:rPr>
        <w:t>TrustZone</w:t>
      </w:r>
      <w:proofErr w:type="spellEnd"/>
      <w:r w:rsidRPr="00230F99">
        <w:rPr>
          <w:rFonts w:ascii="Arial" w:hAnsi="Arial" w:cs="Arial"/>
          <w:sz w:val="22"/>
          <w:szCs w:val="22"/>
          <w:lang w:val="it-IT"/>
        </w:rPr>
        <w:t>®, offrendo un equilibrio ideale tra funzionamento a bassa tensione, basso consumo energetico e prestazioni elevate.</w:t>
      </w:r>
      <w:r w:rsidR="006D6DFA">
        <w:rPr>
          <w:rFonts w:ascii="Arial" w:hAnsi="Arial" w:cs="Arial"/>
          <w:sz w:val="22"/>
          <w:szCs w:val="22"/>
          <w:lang w:val="it-IT"/>
        </w:rPr>
        <w:t xml:space="preserve"> </w:t>
      </w:r>
      <w:r w:rsidRPr="00230F99">
        <w:rPr>
          <w:rFonts w:ascii="Arial" w:hAnsi="Arial" w:cs="Arial"/>
          <w:sz w:val="22"/>
          <w:szCs w:val="22"/>
          <w:lang w:val="it-IT"/>
        </w:rPr>
        <w:t xml:space="preserve">Le funzioni integrate a basso consumo, il motore di sicurezza avanzato e le interfacce di comunicazione rendono questi dispositivi ideali per molte applicazioni di automazione industriale, elettrodomestici, casa intelligente, beni di consumo, automazione degli edifici e medicale/sanitario. </w:t>
      </w:r>
    </w:p>
    <w:p w14:paraId="2A24D3E2" w14:textId="77777777" w:rsidR="007B2894" w:rsidRPr="00230F99" w:rsidRDefault="007B2894" w:rsidP="00771D7E">
      <w:pPr>
        <w:snapToGrid w:val="0"/>
        <w:rPr>
          <w:rFonts w:ascii="Arial" w:eastAsia="MS Mincho" w:hAnsi="Arial" w:cs="Arial"/>
          <w:sz w:val="22"/>
          <w:szCs w:val="22"/>
          <w:lang w:val="it-IT"/>
        </w:rPr>
      </w:pPr>
    </w:p>
    <w:p w14:paraId="38C8A3D4" w14:textId="095C2EED" w:rsidR="00230F99" w:rsidRPr="00230F99" w:rsidRDefault="00230F99" w:rsidP="0048383D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230F99">
        <w:rPr>
          <w:rFonts w:ascii="Arial" w:hAnsi="Arial" w:cs="Arial"/>
          <w:sz w:val="22"/>
          <w:szCs w:val="22"/>
          <w:lang w:val="it-IT"/>
        </w:rPr>
        <w:t xml:space="preserve">I gruppi MCU certificati RA8E1 e RA8E2, entrambi basati sull'architettura Arm® Cortex-M85® (CM85), sono progettati per un'ampia gamma di applicazioni, tra cui l'automazione industriale, gli elettrodomestici, i sistemi per la casa intelligente e i dispositivi medici. </w:t>
      </w:r>
      <w:hyperlink r:id="rId12" w:history="1">
        <w:r w:rsidRPr="00DA3FF2">
          <w:rPr>
            <w:rStyle w:val="Hyperlink"/>
            <w:rFonts w:ascii="Arial" w:hAnsi="Arial" w:cs="Arial"/>
            <w:sz w:val="22"/>
            <w:szCs w:val="22"/>
            <w:lang w:val="it-IT"/>
          </w:rPr>
          <w:t>Il gruppo di MCU RA8E1</w:t>
        </w:r>
      </w:hyperlink>
      <w:r w:rsidRPr="00230F99">
        <w:rPr>
          <w:rFonts w:ascii="Arial" w:hAnsi="Arial" w:cs="Arial"/>
          <w:sz w:val="22"/>
          <w:szCs w:val="22"/>
          <w:lang w:val="it-IT"/>
        </w:rPr>
        <w:t xml:space="preserve"> è dotato della tecnologia Arm </w:t>
      </w:r>
      <w:proofErr w:type="spellStart"/>
      <w:r w:rsidRPr="00230F99">
        <w:rPr>
          <w:rFonts w:ascii="Arial" w:hAnsi="Arial" w:cs="Arial"/>
          <w:sz w:val="22"/>
          <w:szCs w:val="22"/>
          <w:lang w:val="it-IT"/>
        </w:rPr>
        <w:t>Helium</w:t>
      </w:r>
      <w:proofErr w:type="spellEnd"/>
      <w:r w:rsidRPr="00230F99">
        <w:rPr>
          <w:rFonts w:ascii="Arial" w:hAnsi="Arial" w:cs="Arial"/>
          <w:sz w:val="22"/>
          <w:szCs w:val="22"/>
          <w:lang w:val="it-IT"/>
        </w:rPr>
        <w:t xml:space="preserve">™ per applicazioni di visione e intelligenza artificiale vocale, mentre </w:t>
      </w:r>
      <w:hyperlink r:id="rId13" w:history="1">
        <w:r w:rsidRPr="00555AFA">
          <w:rPr>
            <w:rStyle w:val="Hyperlink"/>
            <w:rFonts w:ascii="Arial" w:hAnsi="Arial" w:cs="Arial"/>
            <w:sz w:val="22"/>
            <w:szCs w:val="22"/>
            <w:lang w:val="it-IT"/>
          </w:rPr>
          <w:t>il gruppo di MCU RA8E2</w:t>
        </w:r>
      </w:hyperlink>
      <w:r w:rsidRPr="00230F99">
        <w:rPr>
          <w:rFonts w:ascii="Arial" w:hAnsi="Arial" w:cs="Arial"/>
          <w:sz w:val="22"/>
          <w:szCs w:val="22"/>
          <w:lang w:val="it-IT"/>
        </w:rPr>
        <w:t xml:space="preserve"> incorpora un LCD grafico per soluzioni avanzate di interfaccia uomo-macchina (HMI).</w:t>
      </w:r>
    </w:p>
    <w:p w14:paraId="0051ACDE" w14:textId="77777777" w:rsidR="00873BD0" w:rsidRPr="00230F99" w:rsidRDefault="00873BD0" w:rsidP="00873BD0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14:paraId="33867545" w14:textId="77777777" w:rsidR="00230F99" w:rsidRPr="00230F99" w:rsidRDefault="00230F99" w:rsidP="00D05D31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230F99">
        <w:rPr>
          <w:rFonts w:ascii="Arial" w:hAnsi="Arial" w:cs="Arial"/>
          <w:sz w:val="22"/>
          <w:szCs w:val="22"/>
          <w:lang w:val="it-IT"/>
        </w:rPr>
        <w:t xml:space="preserve">PSA Certified, un framework di sicurezza globale leader istituito da Arm e dai partner del settore nel 2019, ha introdotto un'estensione della sua certificazione di livello 1 che soddisfa i requisiti di conformità del prossimo </w:t>
      </w:r>
      <w:proofErr w:type="spellStart"/>
      <w:r w:rsidRPr="00230F99">
        <w:rPr>
          <w:rFonts w:ascii="Arial" w:hAnsi="Arial" w:cs="Arial"/>
          <w:sz w:val="22"/>
          <w:szCs w:val="22"/>
          <w:lang w:val="it-IT"/>
        </w:rPr>
        <w:t>European</w:t>
      </w:r>
      <w:proofErr w:type="spellEnd"/>
      <w:r w:rsidRPr="00230F99">
        <w:rPr>
          <w:rFonts w:ascii="Arial" w:hAnsi="Arial" w:cs="Arial"/>
          <w:sz w:val="22"/>
          <w:szCs w:val="22"/>
          <w:lang w:val="it-IT"/>
        </w:rPr>
        <w:t xml:space="preserve"> Cyber </w:t>
      </w:r>
      <w:proofErr w:type="spellStart"/>
      <w:r w:rsidRPr="00230F99">
        <w:rPr>
          <w:rFonts w:ascii="Arial" w:hAnsi="Arial" w:cs="Arial"/>
          <w:sz w:val="22"/>
          <w:szCs w:val="22"/>
          <w:lang w:val="it-IT"/>
        </w:rPr>
        <w:t>Resilience</w:t>
      </w:r>
      <w:proofErr w:type="spellEnd"/>
      <w:r w:rsidRPr="00230F99">
        <w:rPr>
          <w:rFonts w:ascii="Arial" w:hAnsi="Arial" w:cs="Arial"/>
          <w:sz w:val="22"/>
          <w:szCs w:val="22"/>
          <w:lang w:val="it-IT"/>
        </w:rPr>
        <w:t xml:space="preserve"> Act. Questo nuovo regolamento, che diventerà obbligatorio nel dicembre 2027, si applicherà a un'ampia gamma di prodotti digitali</w:t>
      </w:r>
      <w:r w:rsidRPr="00230F99"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</w:p>
    <w:p w14:paraId="1D26E69D" w14:textId="77777777" w:rsidR="00DE709E" w:rsidRPr="00230F99" w:rsidRDefault="00DE709E" w:rsidP="00F947FD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63BC4ACC" w14:textId="609D9ED4" w:rsidR="00230F99" w:rsidRPr="00230F99" w:rsidRDefault="00B368F8" w:rsidP="00E85557">
      <w:pPr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“</w:t>
      </w:r>
      <w:r w:rsidR="00230F99" w:rsidRPr="00230F99">
        <w:rPr>
          <w:rFonts w:ascii="Arial" w:hAnsi="Arial" w:cs="Arial"/>
          <w:sz w:val="22"/>
          <w:szCs w:val="22"/>
          <w:lang w:val="it-IT"/>
        </w:rPr>
        <w:t>Siamo orgogliosi di essere all'avanguardia nella sicurezza dell'IoT</w:t>
      </w:r>
      <w:r>
        <w:rPr>
          <w:rFonts w:ascii="Arial" w:hAnsi="Arial" w:cs="Arial"/>
          <w:sz w:val="22"/>
          <w:szCs w:val="22"/>
          <w:lang w:val="it-IT"/>
        </w:rPr>
        <w:t>”</w:t>
      </w:r>
      <w:r w:rsidR="00230F99" w:rsidRPr="00230F99">
        <w:rPr>
          <w:rFonts w:ascii="Arial" w:hAnsi="Arial" w:cs="Arial"/>
          <w:sz w:val="22"/>
          <w:szCs w:val="22"/>
          <w:lang w:val="it-IT"/>
        </w:rPr>
        <w:t xml:space="preserve">, ha dichiarato </w:t>
      </w:r>
      <w:r w:rsidR="00230F99" w:rsidRPr="00230F99">
        <w:rPr>
          <w:rFonts w:ascii="Arial" w:hAnsi="Arial" w:cs="Arial"/>
          <w:b/>
          <w:bCs/>
          <w:sz w:val="22"/>
          <w:szCs w:val="22"/>
          <w:lang w:val="it-IT"/>
        </w:rPr>
        <w:t xml:space="preserve">Daryl Khoo, Vice </w:t>
      </w:r>
      <w:proofErr w:type="spellStart"/>
      <w:r w:rsidR="00230F99" w:rsidRPr="00230F99">
        <w:rPr>
          <w:rFonts w:ascii="Arial" w:hAnsi="Arial" w:cs="Arial"/>
          <w:b/>
          <w:bCs/>
          <w:sz w:val="22"/>
          <w:szCs w:val="22"/>
          <w:lang w:val="it-IT"/>
        </w:rPr>
        <w:t>President</w:t>
      </w:r>
      <w:proofErr w:type="spellEnd"/>
      <w:r w:rsidR="00230F99" w:rsidRPr="00230F99">
        <w:rPr>
          <w:rFonts w:ascii="Arial" w:hAnsi="Arial" w:cs="Arial"/>
          <w:b/>
          <w:bCs/>
          <w:sz w:val="22"/>
          <w:szCs w:val="22"/>
          <w:lang w:val="it-IT"/>
        </w:rPr>
        <w:t xml:space="preserve"> of </w:t>
      </w:r>
      <w:r w:rsidR="00230F99" w:rsidRPr="00230F99">
        <w:rPr>
          <w:rFonts w:ascii="Arial" w:hAnsi="Arial" w:cs="Arial"/>
          <w:b/>
          <w:bCs/>
          <w:lang w:val="it-IT"/>
        </w:rPr>
        <w:t xml:space="preserve">the </w:t>
      </w:r>
      <w:r w:rsidR="00230F99" w:rsidRPr="00230F99">
        <w:rPr>
          <w:rFonts w:ascii="Arial" w:hAnsi="Arial" w:cs="Arial"/>
          <w:b/>
          <w:bCs/>
          <w:sz w:val="22"/>
          <w:szCs w:val="22"/>
          <w:lang w:val="it-IT"/>
        </w:rPr>
        <w:t xml:space="preserve">Embedded Processing Marketing </w:t>
      </w:r>
      <w:proofErr w:type="spellStart"/>
      <w:r w:rsidR="00230F99" w:rsidRPr="00230F99">
        <w:rPr>
          <w:rFonts w:ascii="Arial" w:hAnsi="Arial" w:cs="Arial"/>
          <w:b/>
          <w:bCs/>
          <w:sz w:val="22"/>
          <w:szCs w:val="22"/>
          <w:lang w:val="it-IT"/>
        </w:rPr>
        <w:t>Division</w:t>
      </w:r>
      <w:proofErr w:type="spellEnd"/>
      <w:r w:rsidR="00230F99" w:rsidRPr="00230F99">
        <w:rPr>
          <w:rFonts w:ascii="Arial" w:hAnsi="Arial" w:cs="Arial"/>
          <w:b/>
          <w:bCs/>
          <w:sz w:val="22"/>
          <w:szCs w:val="22"/>
          <w:lang w:val="it-IT"/>
        </w:rPr>
        <w:t xml:space="preserve"> di Renesas</w:t>
      </w:r>
      <w:r w:rsidR="00230F99" w:rsidRPr="00230F99">
        <w:rPr>
          <w:rFonts w:ascii="Arial" w:hAnsi="Arial" w:cs="Arial"/>
          <w:sz w:val="22"/>
          <w:szCs w:val="22"/>
          <w:lang w:val="it-IT"/>
        </w:rPr>
        <w:t xml:space="preserve">. </w:t>
      </w:r>
      <w:r>
        <w:rPr>
          <w:rFonts w:ascii="Arial" w:hAnsi="Arial" w:cs="Arial"/>
          <w:sz w:val="22"/>
          <w:szCs w:val="22"/>
          <w:lang w:val="it-IT"/>
        </w:rPr>
        <w:t>“</w:t>
      </w:r>
      <w:r w:rsidR="00230F99" w:rsidRPr="00230F99">
        <w:rPr>
          <w:rFonts w:ascii="Arial" w:hAnsi="Arial" w:cs="Arial"/>
          <w:sz w:val="22"/>
          <w:szCs w:val="22"/>
          <w:lang w:val="it-IT"/>
        </w:rPr>
        <w:t>Il raggiungimento della certificazione PSA di livello 1 con l'estensione della conformità CRA dimostra il nostro impegno a fornire ai nostri clienti soluzioni sicure e a prova di futuro.</w:t>
      </w:r>
      <w:r>
        <w:rPr>
          <w:rFonts w:ascii="Arial" w:hAnsi="Arial" w:cs="Arial"/>
          <w:sz w:val="22"/>
          <w:szCs w:val="22"/>
          <w:lang w:val="it-IT"/>
        </w:rPr>
        <w:t>”</w:t>
      </w:r>
    </w:p>
    <w:p w14:paraId="211C4FA5" w14:textId="77777777" w:rsidR="00AB4363" w:rsidRPr="00230F99" w:rsidRDefault="00AB4363" w:rsidP="00F947FD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1E9EB798" w14:textId="2564E560" w:rsidR="00230F99" w:rsidRPr="00230F99" w:rsidRDefault="00B368F8" w:rsidP="00EC3FEE">
      <w:pPr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“</w:t>
      </w:r>
      <w:r w:rsidR="00230F99" w:rsidRPr="00230F99">
        <w:rPr>
          <w:rFonts w:ascii="Arial" w:hAnsi="Arial" w:cs="Arial"/>
          <w:sz w:val="22"/>
          <w:szCs w:val="22"/>
          <w:lang w:val="it-IT"/>
        </w:rPr>
        <w:t xml:space="preserve">Con la continua adozione di dispositivi </w:t>
      </w:r>
      <w:proofErr w:type="spellStart"/>
      <w:r w:rsidR="00230F99" w:rsidRPr="00230F99">
        <w:rPr>
          <w:rFonts w:ascii="Arial" w:hAnsi="Arial" w:cs="Arial"/>
          <w:sz w:val="22"/>
          <w:szCs w:val="22"/>
          <w:lang w:val="it-IT"/>
        </w:rPr>
        <w:t>edge</w:t>
      </w:r>
      <w:proofErr w:type="spellEnd"/>
      <w:r w:rsidR="00230F99" w:rsidRPr="00230F99">
        <w:rPr>
          <w:rFonts w:ascii="Arial" w:hAnsi="Arial" w:cs="Arial"/>
          <w:sz w:val="22"/>
          <w:szCs w:val="22"/>
          <w:lang w:val="it-IT"/>
        </w:rPr>
        <w:t xml:space="preserve"> AI in tutti i mercati e l'entrata in vigore delle nuove normative governative, la sicurezza deve essere prioritaria per garantire un'implementazione affidabile dell'intelligenza artificiale, proteggendo sia le aziende che i consumatori</w:t>
      </w:r>
      <w:r>
        <w:rPr>
          <w:rFonts w:ascii="Arial" w:hAnsi="Arial" w:cs="Arial"/>
          <w:sz w:val="22"/>
          <w:szCs w:val="22"/>
          <w:lang w:val="it-IT"/>
        </w:rPr>
        <w:t>”</w:t>
      </w:r>
      <w:r w:rsidR="00230F99" w:rsidRPr="00230F99">
        <w:rPr>
          <w:rFonts w:ascii="Arial" w:hAnsi="Arial" w:cs="Arial"/>
          <w:sz w:val="22"/>
          <w:szCs w:val="22"/>
          <w:lang w:val="it-IT"/>
        </w:rPr>
        <w:t xml:space="preserve">, ha dichiarato </w:t>
      </w:r>
      <w:r w:rsidR="00230F99" w:rsidRPr="006D6DFA">
        <w:rPr>
          <w:rFonts w:ascii="Arial" w:hAnsi="Arial" w:cs="Arial"/>
          <w:b/>
          <w:bCs/>
          <w:sz w:val="22"/>
          <w:szCs w:val="22"/>
          <w:lang w:val="it-IT"/>
        </w:rPr>
        <w:t xml:space="preserve">David </w:t>
      </w:r>
      <w:proofErr w:type="spellStart"/>
      <w:r w:rsidR="00230F99" w:rsidRPr="006D6DFA">
        <w:rPr>
          <w:rFonts w:ascii="Arial" w:hAnsi="Arial" w:cs="Arial"/>
          <w:b/>
          <w:bCs/>
          <w:sz w:val="22"/>
          <w:szCs w:val="22"/>
          <w:lang w:val="it-IT"/>
        </w:rPr>
        <w:t>Maidment</w:t>
      </w:r>
      <w:proofErr w:type="spellEnd"/>
      <w:r w:rsidR="00230F99" w:rsidRPr="006D6DFA">
        <w:rPr>
          <w:rFonts w:ascii="Arial" w:hAnsi="Arial" w:cs="Arial"/>
          <w:b/>
          <w:bCs/>
          <w:sz w:val="22"/>
          <w:szCs w:val="22"/>
          <w:lang w:val="it-IT"/>
        </w:rPr>
        <w:t>, senior director, market strategy di Arm</w:t>
      </w:r>
      <w:r w:rsidR="00230F99" w:rsidRPr="00230F99">
        <w:rPr>
          <w:rFonts w:ascii="Arial" w:hAnsi="Arial" w:cs="Arial"/>
          <w:sz w:val="22"/>
          <w:szCs w:val="22"/>
          <w:lang w:val="it-IT"/>
        </w:rPr>
        <w:t xml:space="preserve">. </w:t>
      </w:r>
      <w:r>
        <w:rPr>
          <w:rFonts w:ascii="Arial" w:hAnsi="Arial" w:cs="Arial"/>
          <w:sz w:val="22"/>
          <w:szCs w:val="22"/>
          <w:lang w:val="it-IT"/>
        </w:rPr>
        <w:t>“</w:t>
      </w:r>
      <w:r w:rsidR="00230F99" w:rsidRPr="00230F99">
        <w:rPr>
          <w:rFonts w:ascii="Arial" w:hAnsi="Arial" w:cs="Arial"/>
          <w:sz w:val="22"/>
          <w:szCs w:val="22"/>
          <w:lang w:val="it-IT"/>
        </w:rPr>
        <w:t xml:space="preserve">Iniziative come PSA Certified sono fondamentali per promuovere una solida sicurezza dei dispositivi e ci </w:t>
      </w:r>
      <w:r w:rsidR="00230F99" w:rsidRPr="00230F99">
        <w:rPr>
          <w:rFonts w:ascii="Arial" w:hAnsi="Arial" w:cs="Arial"/>
          <w:sz w:val="22"/>
          <w:szCs w:val="22"/>
          <w:lang w:val="it-IT"/>
        </w:rPr>
        <w:lastRenderedPageBreak/>
        <w:t>congratuliamo con Renesas per queste nuove certificazioni che dimostrano la leadership nella sicurezza nell'era dell'intelligenza artificiale.</w:t>
      </w:r>
      <w:r>
        <w:rPr>
          <w:rFonts w:ascii="Arial" w:hAnsi="Arial" w:cs="Arial"/>
          <w:sz w:val="22"/>
          <w:szCs w:val="22"/>
          <w:lang w:val="it-IT"/>
        </w:rPr>
        <w:t>”</w:t>
      </w:r>
    </w:p>
    <w:p w14:paraId="7FA8B88E" w14:textId="77777777" w:rsidR="00AB4363" w:rsidRPr="00230F99" w:rsidRDefault="00AB4363" w:rsidP="00F947FD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0F0AA519" w14:textId="03CB4492" w:rsidR="002F6531" w:rsidRPr="002F6531" w:rsidRDefault="002F6531" w:rsidP="00D85A10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6D6DFA">
        <w:rPr>
          <w:rFonts w:ascii="Arial" w:hAnsi="Arial" w:cs="Arial"/>
          <w:b/>
          <w:bCs/>
          <w:sz w:val="22"/>
          <w:szCs w:val="22"/>
          <w:lang w:val="it-IT"/>
        </w:rPr>
        <w:t xml:space="preserve">Jose Ruiz, Cybersecurity BU Director di </w:t>
      </w:r>
      <w:proofErr w:type="spellStart"/>
      <w:r w:rsidRPr="006D6DFA">
        <w:rPr>
          <w:rFonts w:ascii="Arial" w:hAnsi="Arial" w:cs="Arial"/>
          <w:b/>
          <w:bCs/>
          <w:sz w:val="22"/>
          <w:szCs w:val="22"/>
          <w:lang w:val="it-IT"/>
        </w:rPr>
        <w:t>Applus</w:t>
      </w:r>
      <w:proofErr w:type="spellEnd"/>
      <w:r w:rsidRPr="006D6DFA">
        <w:rPr>
          <w:rFonts w:ascii="Arial" w:hAnsi="Arial" w:cs="Arial"/>
          <w:b/>
          <w:bCs/>
          <w:sz w:val="22"/>
          <w:szCs w:val="22"/>
          <w:lang w:val="it-IT"/>
        </w:rPr>
        <w:t xml:space="preserve">+ </w:t>
      </w:r>
      <w:proofErr w:type="spellStart"/>
      <w:r w:rsidRPr="006D6DFA">
        <w:rPr>
          <w:rFonts w:ascii="Arial" w:hAnsi="Arial" w:cs="Arial"/>
          <w:b/>
          <w:bCs/>
          <w:sz w:val="22"/>
          <w:szCs w:val="22"/>
          <w:lang w:val="it-IT"/>
        </w:rPr>
        <w:t>Laboratories</w:t>
      </w:r>
      <w:proofErr w:type="spellEnd"/>
      <w:r w:rsidRPr="002F6531">
        <w:rPr>
          <w:rFonts w:ascii="Arial" w:hAnsi="Arial" w:cs="Arial"/>
          <w:sz w:val="22"/>
          <w:szCs w:val="22"/>
          <w:lang w:val="it-IT"/>
        </w:rPr>
        <w:t xml:space="preserve">, ha aggiunto: </w:t>
      </w:r>
      <w:r w:rsidR="00B368F8">
        <w:rPr>
          <w:rFonts w:ascii="Arial" w:hAnsi="Arial" w:cs="Arial"/>
          <w:sz w:val="22"/>
          <w:szCs w:val="22"/>
          <w:lang w:val="it-IT"/>
        </w:rPr>
        <w:t>“</w:t>
      </w:r>
      <w:r w:rsidRPr="002F6531">
        <w:rPr>
          <w:rFonts w:ascii="Arial" w:hAnsi="Arial" w:cs="Arial"/>
          <w:sz w:val="22"/>
          <w:szCs w:val="22"/>
          <w:lang w:val="it-IT"/>
        </w:rPr>
        <w:t>Ci impegniamo a fornire soluzioni di valutazione della sicurezza informatica che aumentino la fiducia del mercato e aiutino i fornitori a rispettare i requisiti normativi. Ridurre la frammentazione nella certificazione della sicurezza informatica è fondamentale e accogliamo con favore gli sforzi di PSA Certified per allinearsi ad altri schemi privati e ai requisiti governativi.</w:t>
      </w:r>
      <w:r w:rsidR="00B368F8">
        <w:rPr>
          <w:rFonts w:ascii="Arial" w:hAnsi="Arial" w:cs="Arial"/>
          <w:sz w:val="22"/>
          <w:szCs w:val="22"/>
          <w:lang w:val="it-IT"/>
        </w:rPr>
        <w:t>”</w:t>
      </w:r>
    </w:p>
    <w:p w14:paraId="2BC421C6" w14:textId="77777777" w:rsidR="00DE709E" w:rsidRPr="002F6531" w:rsidRDefault="00DE709E" w:rsidP="00771D7E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079E92D3" w14:textId="5B82A94E" w:rsidR="00094B0E" w:rsidRDefault="00094B0E" w:rsidP="006456CD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094B0E">
        <w:rPr>
          <w:rFonts w:ascii="Arial" w:hAnsi="Arial" w:cs="Arial"/>
          <w:sz w:val="22"/>
          <w:szCs w:val="22"/>
          <w:lang w:val="it-IT"/>
        </w:rPr>
        <w:t>PSA Certified Level 1 offre anche ulteriori estensioni per conformarsi alla direttiva europea RED e al regolamento PSTI del Regno Unito, entrambe applicabili ai prodotti connessi e IoT, aumentando ulteriormente il suo valore per i produttori nel soddisfare gli standard di sicurezza globali.</w:t>
      </w:r>
      <w:r w:rsidR="007C3176" w:rsidRPr="007C3176">
        <w:t xml:space="preserve"> </w:t>
      </w:r>
      <w:r w:rsidR="007C3176" w:rsidRPr="007C3176">
        <w:rPr>
          <w:rFonts w:ascii="Arial" w:hAnsi="Arial" w:cs="Arial"/>
          <w:sz w:val="22"/>
          <w:szCs w:val="22"/>
          <w:lang w:val="it-IT"/>
        </w:rPr>
        <w:t xml:space="preserve">Inoltre, Renesas ha ottenuto la certificazione PSA Certified Level 3 </w:t>
      </w:r>
      <w:proofErr w:type="spellStart"/>
      <w:r w:rsidR="007C3176" w:rsidRPr="007C3176">
        <w:rPr>
          <w:rFonts w:ascii="Arial" w:hAnsi="Arial" w:cs="Arial"/>
          <w:sz w:val="22"/>
          <w:szCs w:val="22"/>
          <w:lang w:val="it-IT"/>
        </w:rPr>
        <w:t>RoT</w:t>
      </w:r>
      <w:proofErr w:type="spellEnd"/>
      <w:r w:rsidR="007C3176" w:rsidRPr="007C3176">
        <w:rPr>
          <w:rFonts w:ascii="Arial" w:hAnsi="Arial" w:cs="Arial"/>
          <w:sz w:val="22"/>
          <w:szCs w:val="22"/>
          <w:lang w:val="it-IT"/>
        </w:rPr>
        <w:t xml:space="preserve"> Component per i gruppi MCU RA8D1, RA8M1 e RA8T1, a ulteriore dimostrazione dell'impegno a lungo termine di Renesas per la sicurezza, comprese le protezioni fisiche per la Root of Trust. Per ulteriori informazioni, visitare la pagina Renesas </w:t>
      </w:r>
      <w:hyperlink r:id="rId14" w:history="1">
        <w:r w:rsidR="007C3176" w:rsidRPr="00555AFA">
          <w:rPr>
            <w:rStyle w:val="Hyperlink"/>
            <w:rFonts w:ascii="Arial" w:hAnsi="Arial" w:cs="Arial"/>
            <w:sz w:val="22"/>
            <w:szCs w:val="22"/>
            <w:lang w:val="it-IT"/>
          </w:rPr>
          <w:t>IoT security</w:t>
        </w:r>
      </w:hyperlink>
      <w:r w:rsidR="007C3176" w:rsidRPr="007C3176">
        <w:rPr>
          <w:rFonts w:ascii="Arial" w:hAnsi="Arial" w:cs="Arial"/>
          <w:sz w:val="22"/>
          <w:szCs w:val="22"/>
          <w:lang w:val="it-IT"/>
        </w:rPr>
        <w:t>.</w:t>
      </w:r>
    </w:p>
    <w:p w14:paraId="7B5A73BC" w14:textId="77777777" w:rsidR="00B368F8" w:rsidRPr="00094B0E" w:rsidRDefault="00B368F8" w:rsidP="006456CD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6E36581F" w14:textId="77777777" w:rsidR="00E673CF" w:rsidRDefault="00E673CF" w:rsidP="00E673CF">
      <w:pPr>
        <w:snapToGri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14:paraId="35DF95AC" w14:textId="77777777" w:rsidR="00E673CF" w:rsidRPr="0098114E" w:rsidRDefault="00E673CF" w:rsidP="00E673CF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98114E">
        <w:rPr>
          <w:rFonts w:ascii="Arial" w:hAnsi="Arial" w:cs="Arial"/>
          <w:b/>
          <w:bCs/>
          <w:sz w:val="22"/>
          <w:szCs w:val="22"/>
          <w:lang w:val="it-IT"/>
        </w:rPr>
        <w:t>La leadership di Renesas nel settore dei microcontrollori</w:t>
      </w:r>
    </w:p>
    <w:p w14:paraId="5D7DBD6D" w14:textId="0C06E306" w:rsidR="00E673CF" w:rsidRPr="0098114E" w:rsidRDefault="00E673CF" w:rsidP="00E673CF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98114E">
        <w:rPr>
          <w:rFonts w:ascii="Arial" w:hAnsi="Arial" w:cs="Arial"/>
          <w:sz w:val="22"/>
          <w:szCs w:val="22"/>
          <w:lang w:val="it-IT"/>
        </w:rPr>
        <w:t xml:space="preserve">Renesas, </w:t>
      </w:r>
      <w:r>
        <w:rPr>
          <w:rFonts w:ascii="Arial" w:hAnsi="Arial" w:cs="Arial"/>
          <w:sz w:val="22"/>
          <w:szCs w:val="22"/>
          <w:lang w:val="it-IT"/>
        </w:rPr>
        <w:t xml:space="preserve">un </w:t>
      </w:r>
      <w:r w:rsidRPr="0098114E">
        <w:rPr>
          <w:rFonts w:ascii="Arial" w:hAnsi="Arial" w:cs="Arial"/>
          <w:sz w:val="22"/>
          <w:szCs w:val="22"/>
          <w:lang w:val="it-IT"/>
        </w:rPr>
        <w:t xml:space="preserve">leader mondiale nella produzione di microcontrollori, distribuisce oltre 3,5 miliardi di unità all'anno, circa il 50% dei quali nel settore automobilistico ed il resto nelle applicazioni industriali, dell'Internet of </w:t>
      </w:r>
      <w:proofErr w:type="spellStart"/>
      <w:r w:rsidRPr="0098114E">
        <w:rPr>
          <w:rFonts w:ascii="Arial" w:hAnsi="Arial" w:cs="Arial"/>
          <w:sz w:val="22"/>
          <w:szCs w:val="22"/>
          <w:lang w:val="it-IT"/>
        </w:rPr>
        <w:t>Things</w:t>
      </w:r>
      <w:proofErr w:type="spellEnd"/>
      <w:r w:rsidRPr="0098114E">
        <w:rPr>
          <w:rFonts w:ascii="Arial" w:hAnsi="Arial" w:cs="Arial"/>
          <w:sz w:val="22"/>
          <w:szCs w:val="22"/>
          <w:lang w:val="it-IT"/>
        </w:rPr>
        <w:t>, oltre che nelle infrastrutture per data center e nel settore delle comunicazioni. Renesas ha il più ampio portafoglio di dispositivi a 8 bit, 16 bit e 32 bit, che offrono qualità ed efficienza senza pari e prestazioni eccezionali. In qualità di fornitore di fiducia, Renesas vanta decenni di esperienza nella progettazione di MCU intelligenti e sicuri, supportati da un modello di produzione doppia sorgente, dalla tecnologia di processo MCU più avanzata del settore e da una vasta rete di oltre 2</w:t>
      </w:r>
      <w:r>
        <w:rPr>
          <w:rFonts w:ascii="Arial" w:hAnsi="Arial" w:cs="Arial"/>
          <w:sz w:val="22"/>
          <w:szCs w:val="22"/>
          <w:lang w:val="it-IT"/>
        </w:rPr>
        <w:t>5</w:t>
      </w:r>
      <w:r w:rsidRPr="0098114E">
        <w:rPr>
          <w:rFonts w:ascii="Arial" w:hAnsi="Arial" w:cs="Arial"/>
          <w:sz w:val="22"/>
          <w:szCs w:val="22"/>
          <w:lang w:val="it-IT"/>
        </w:rPr>
        <w:t>0 partner a supporto dell'ecosistema. Per ulteriori informazioni sui microcontrollori forniti da Renesas, visitate il sito</w:t>
      </w:r>
      <w:r w:rsidR="007E21D1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15" w:history="1">
        <w:r w:rsidR="007E21D1" w:rsidRPr="00A94FED">
          <w:rPr>
            <w:rStyle w:val="Hyperlink"/>
            <w:rFonts w:ascii="Arial" w:eastAsiaTheme="majorEastAsia" w:hAnsi="Arial" w:cs="Arial"/>
            <w:sz w:val="22"/>
            <w:szCs w:val="22"/>
            <w:lang w:eastAsia="ja-JP"/>
          </w:rPr>
          <w:t>renesas.com/MCUs</w:t>
        </w:r>
      </w:hyperlink>
      <w:r w:rsidRPr="0098114E">
        <w:rPr>
          <w:rFonts w:ascii="Arial" w:hAnsi="Arial" w:cs="Arial"/>
          <w:sz w:val="22"/>
          <w:szCs w:val="22"/>
          <w:lang w:val="it-IT"/>
        </w:rPr>
        <w:t>.</w:t>
      </w:r>
    </w:p>
    <w:p w14:paraId="3BD8E58D" w14:textId="77777777" w:rsidR="00E673CF" w:rsidRDefault="00E673CF" w:rsidP="00E673CF">
      <w:pPr>
        <w:pStyle w:val="NurText"/>
        <w:snapToGrid w:val="0"/>
        <w:rPr>
          <w:rFonts w:ascii="Arial" w:eastAsiaTheme="minorEastAsia" w:hAnsi="Arial" w:cs="Arial"/>
          <w:sz w:val="22"/>
          <w:szCs w:val="22"/>
          <w:shd w:val="clear" w:color="auto" w:fill="FFFFFF"/>
          <w:lang w:val="it-IT" w:eastAsia="ja-JP"/>
        </w:rPr>
      </w:pPr>
    </w:p>
    <w:p w14:paraId="3E81E758" w14:textId="77777777" w:rsidR="00E673CF" w:rsidRPr="00101800" w:rsidRDefault="00E673CF" w:rsidP="00E673C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894EBE5" w14:textId="77777777" w:rsidR="00E673CF" w:rsidRPr="00772ADF" w:rsidRDefault="00E673CF" w:rsidP="00E673CF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772ADF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 proposito di Renesas Electronics Corporation</w:t>
      </w:r>
    </w:p>
    <w:p w14:paraId="242A6A43" w14:textId="77777777" w:rsidR="00E673CF" w:rsidRPr="00772ADF" w:rsidRDefault="00E673CF" w:rsidP="00E673CF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  <w:r w:rsidRPr="00772ADF">
        <w:rPr>
          <w:rFonts w:ascii="Arial" w:hAnsi="Arial" w:cs="Arial"/>
          <w:color w:val="000000"/>
          <w:sz w:val="22"/>
          <w:szCs w:val="22"/>
          <w:lang w:val="it-IT"/>
        </w:rPr>
        <w:t>Renesas Electronics Corporation (</w:t>
      </w:r>
      <w:hyperlink r:id="rId16" w:history="1">
        <w:r w:rsidRPr="00772AD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TSE: 6723</w:t>
        </w:r>
      </w:hyperlink>
      <w:r w:rsidRPr="00772ADF">
        <w:rPr>
          <w:rFonts w:ascii="Arial" w:hAnsi="Arial" w:cs="Arial"/>
          <w:color w:val="000000"/>
          <w:sz w:val="22"/>
          <w:szCs w:val="22"/>
          <w:lang w:val="it-IT"/>
        </w:rPr>
        <w:t xml:space="preserve">) offre un futuro più sicuro, intelligente e sostenibile in cui la tecnologia aiuta a semplificarci la vita. Renesas è un fornitore leader a livello mondiale con la capacità di combinare la propria esperienza in ambito di elaborazione integrata, analogica, dispositivi di potenza e connettività, con lo scopo di fornire soluzioni complete a semiconduttore. Queste Winning </w:t>
      </w:r>
      <w:proofErr w:type="spellStart"/>
      <w:r w:rsidRPr="00772ADF">
        <w:rPr>
          <w:rFonts w:ascii="Arial" w:hAnsi="Arial" w:cs="Arial"/>
          <w:color w:val="000000"/>
          <w:sz w:val="22"/>
          <w:szCs w:val="22"/>
          <w:lang w:val="it-IT"/>
        </w:rPr>
        <w:t>Combinations</w:t>
      </w:r>
      <w:proofErr w:type="spellEnd"/>
      <w:r w:rsidRPr="00772ADF">
        <w:rPr>
          <w:rFonts w:ascii="Arial" w:hAnsi="Arial" w:cs="Arial"/>
          <w:color w:val="000000"/>
          <w:sz w:val="22"/>
          <w:szCs w:val="22"/>
          <w:lang w:val="it-IT"/>
        </w:rPr>
        <w:t xml:space="preserve">, permettono un time-to-market immediato per tutte le applicazioni in ambito automobilistico, industriale, infrastrutturale e IoT, consentendo di realizzare miliardi di dispositivi intelligenti e connessi, che migliorano il modo in cui le persone vivono e lavorano. Scopri di più su </w:t>
      </w:r>
      <w:hyperlink r:id="rId17" w:history="1">
        <w:r w:rsidRPr="00772AD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772ADF">
        <w:rPr>
          <w:rFonts w:ascii="Arial" w:eastAsia="MS PGothic" w:hAnsi="Arial" w:cs="Arial"/>
          <w:color w:val="0563C1"/>
          <w:sz w:val="22"/>
          <w:szCs w:val="22"/>
          <w:u w:val="single"/>
          <w:lang w:val="it-IT"/>
        </w:rPr>
        <w:t>.</w:t>
      </w:r>
      <w:r w:rsidRPr="00772ADF">
        <w:rPr>
          <w:rFonts w:ascii="Arial" w:hAnsi="Arial" w:cs="Arial"/>
          <w:color w:val="000000"/>
          <w:sz w:val="22"/>
          <w:szCs w:val="22"/>
          <w:lang w:val="it-IT"/>
        </w:rPr>
        <w:t xml:space="preserve"> Seguici su </w:t>
      </w:r>
      <w:hyperlink r:id="rId18" w:history="1">
        <w:r w:rsidRPr="00772AD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LinkedIn</w:t>
        </w:r>
      </w:hyperlink>
      <w:r w:rsidRPr="00772ADF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9" w:history="1">
        <w:r w:rsidRPr="00772AD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Facebook</w:t>
        </w:r>
      </w:hyperlink>
      <w:r w:rsidRPr="00772ADF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20" w:tgtFrame="_blank" w:history="1">
        <w:r w:rsidRPr="00772ADF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X</w:t>
        </w:r>
      </w:hyperlink>
      <w:r w:rsidRPr="00772ADF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21" w:history="1">
        <w:r w:rsidRPr="00772AD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YouTube</w:t>
        </w:r>
      </w:hyperlink>
      <w:r w:rsidRPr="00772ADF">
        <w:rPr>
          <w:rFonts w:ascii="Arial" w:hAnsi="Arial" w:cs="Arial"/>
          <w:color w:val="000000"/>
          <w:sz w:val="22"/>
          <w:szCs w:val="22"/>
          <w:lang w:val="it-IT"/>
        </w:rPr>
        <w:t xml:space="preserve"> e </w:t>
      </w:r>
      <w:hyperlink r:id="rId22" w:history="1">
        <w:r w:rsidRPr="00772ADF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Instagram</w:t>
        </w:r>
      </w:hyperlink>
      <w:r w:rsidRPr="00772ADF">
        <w:rPr>
          <w:rFonts w:ascii="Arial" w:hAnsi="Arial" w:cs="Arial"/>
          <w:sz w:val="22"/>
          <w:szCs w:val="22"/>
          <w:lang w:val="it-IT"/>
        </w:rPr>
        <w:t>.</w:t>
      </w:r>
    </w:p>
    <w:p w14:paraId="50CB5FD2" w14:textId="77777777" w:rsidR="00DE709E" w:rsidRDefault="00DE709E" w:rsidP="00771D7E">
      <w:pPr>
        <w:snapToGrid w:val="0"/>
        <w:rPr>
          <w:rFonts w:ascii="Arial" w:eastAsia="MS Mincho" w:hAnsi="Arial" w:cs="Arial"/>
          <w:sz w:val="22"/>
          <w:szCs w:val="22"/>
          <w:lang w:val="it-IT"/>
        </w:rPr>
      </w:pPr>
    </w:p>
    <w:p w14:paraId="227B7384" w14:textId="77777777" w:rsidR="00E673CF" w:rsidRPr="00B368F8" w:rsidRDefault="00E673CF" w:rsidP="00771D7E">
      <w:pPr>
        <w:snapToGrid w:val="0"/>
        <w:rPr>
          <w:rFonts w:ascii="Arial" w:eastAsia="MS Mincho" w:hAnsi="Arial" w:cs="Arial"/>
          <w:sz w:val="22"/>
          <w:szCs w:val="22"/>
          <w:lang w:val="it-IT"/>
        </w:rPr>
      </w:pPr>
    </w:p>
    <w:p w14:paraId="590BCBF9" w14:textId="77777777" w:rsidR="00094B0E" w:rsidRPr="00B368F8" w:rsidRDefault="00094B0E" w:rsidP="00BA1F9F">
      <w:pPr>
        <w:pStyle w:val="NurText"/>
        <w:snapToGrid w:val="0"/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it-IT"/>
        </w:rPr>
      </w:pPr>
      <w:r w:rsidRPr="00B368F8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it-IT"/>
        </w:rPr>
        <w:t xml:space="preserve">Informazioni sul Gruppo </w:t>
      </w:r>
      <w:proofErr w:type="spellStart"/>
      <w:r w:rsidRPr="00B368F8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it-IT"/>
        </w:rPr>
        <w:t>Applus</w:t>
      </w:r>
      <w:proofErr w:type="spellEnd"/>
      <w:r w:rsidRPr="00B368F8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lang w:val="it-IT"/>
        </w:rPr>
        <w:t>+</w:t>
      </w:r>
    </w:p>
    <w:p w14:paraId="349CE866" w14:textId="77777777" w:rsidR="00094B0E" w:rsidRPr="00B368F8" w:rsidRDefault="00094B0E" w:rsidP="00BA1F9F">
      <w:pPr>
        <w:pStyle w:val="NurText"/>
        <w:snapToGrid w:val="0"/>
        <w:rPr>
          <w:rStyle w:val="Hyperlink"/>
          <w:rFonts w:ascii="Arial" w:hAnsi="Arial" w:cs="Arial"/>
          <w:color w:val="auto"/>
          <w:sz w:val="22"/>
          <w:szCs w:val="22"/>
          <w:u w:val="none"/>
          <w:lang w:val="it-IT"/>
        </w:rPr>
      </w:pPr>
      <w:proofErr w:type="spellStart"/>
      <w:r w:rsidRPr="00B368F8">
        <w:rPr>
          <w:rStyle w:val="Hyperlink"/>
          <w:rFonts w:ascii="Arial" w:hAnsi="Arial" w:cs="Arial"/>
          <w:color w:val="auto"/>
          <w:sz w:val="22"/>
          <w:szCs w:val="22"/>
          <w:u w:val="none"/>
          <w:lang w:val="it-IT"/>
        </w:rPr>
        <w:t>Applus</w:t>
      </w:r>
      <w:proofErr w:type="spellEnd"/>
      <w:r w:rsidRPr="00B368F8">
        <w:rPr>
          <w:rStyle w:val="Hyperlink"/>
          <w:rFonts w:ascii="Arial" w:hAnsi="Arial" w:cs="Arial"/>
          <w:color w:val="auto"/>
          <w:sz w:val="22"/>
          <w:szCs w:val="22"/>
          <w:u w:val="none"/>
          <w:lang w:val="it-IT"/>
        </w:rPr>
        <w:t xml:space="preserve">+ è una delle aziende leader a livello mondiale nel settore dei test, delle ispezioni e delle certificazioni. Aiutiamo i nostri clienti a migliorare la qualità e la sicurezza dei loro beni e delle loro operazioni, salvaguardando al contempo le loro prestazioni ambientali. </w:t>
      </w:r>
      <w:proofErr w:type="gramStart"/>
      <w:r w:rsidRPr="00B368F8">
        <w:rPr>
          <w:rStyle w:val="Hyperlink"/>
          <w:rFonts w:ascii="Arial" w:hAnsi="Arial" w:cs="Arial"/>
          <w:color w:val="auto"/>
          <w:sz w:val="22"/>
          <w:szCs w:val="22"/>
          <w:u w:val="none"/>
          <w:lang w:val="it-IT"/>
        </w:rPr>
        <w:t>Il nostro team altamente qualificato</w:t>
      </w:r>
      <w:proofErr w:type="gramEnd"/>
      <w:r w:rsidRPr="00B368F8">
        <w:rPr>
          <w:rStyle w:val="Hyperlink"/>
          <w:rFonts w:ascii="Arial" w:hAnsi="Arial" w:cs="Arial"/>
          <w:color w:val="auto"/>
          <w:sz w:val="22"/>
          <w:szCs w:val="22"/>
          <w:u w:val="none"/>
          <w:lang w:val="it-IT"/>
        </w:rPr>
        <w:t xml:space="preserve"> di oltre 26.000 professionisti ci consente di garantire l'eccellenza operativa in un'ampia gamma di settori in oltre 65 paesi. Ci impegniamo per lo sviluppo tecnologico, la digitalizzazione e la sostenibilità.</w:t>
      </w:r>
    </w:p>
    <w:p w14:paraId="4078CAED" w14:textId="5895D7D0" w:rsidR="009A31ED" w:rsidRPr="00B368F8" w:rsidRDefault="00094B0E" w:rsidP="00126F0D">
      <w:pPr>
        <w:pStyle w:val="NurText"/>
        <w:snapToGrid w:val="0"/>
        <w:rPr>
          <w:lang w:val="it-IT"/>
        </w:rPr>
      </w:pPr>
      <w:r w:rsidRPr="00B368F8">
        <w:rPr>
          <w:rStyle w:val="Hyperlink"/>
          <w:rFonts w:ascii="Arial" w:hAnsi="Arial" w:cs="Arial"/>
          <w:color w:val="auto"/>
          <w:sz w:val="22"/>
          <w:szCs w:val="22"/>
          <w:u w:val="none"/>
          <w:lang w:val="it-IT"/>
        </w:rPr>
        <w:lastRenderedPageBreak/>
        <w:t xml:space="preserve">La nostra Divisione Laboratori fornisce servizi di test e certificazione da una rete di laboratori multidisciplinari in Europa, Asia e Nord America. Forniamo valutazioni Common </w:t>
      </w:r>
      <w:proofErr w:type="spellStart"/>
      <w:r w:rsidRPr="00B368F8">
        <w:rPr>
          <w:rStyle w:val="Hyperlink"/>
          <w:rFonts w:ascii="Arial" w:hAnsi="Arial" w:cs="Arial"/>
          <w:color w:val="auto"/>
          <w:sz w:val="22"/>
          <w:szCs w:val="22"/>
          <w:u w:val="none"/>
          <w:lang w:val="it-IT"/>
        </w:rPr>
        <w:t>Criteria</w:t>
      </w:r>
      <w:proofErr w:type="spellEnd"/>
      <w:r w:rsidRPr="00B368F8">
        <w:rPr>
          <w:rStyle w:val="Hyperlink"/>
          <w:rFonts w:ascii="Arial" w:hAnsi="Arial" w:cs="Arial"/>
          <w:color w:val="auto"/>
          <w:sz w:val="22"/>
          <w:szCs w:val="22"/>
          <w:u w:val="none"/>
          <w:lang w:val="it-IT"/>
        </w:rPr>
        <w:t xml:space="preserve"> EUCC e CCRA in tutto il mondo per vari schemi, tra cui l'inserimento nell'elenco NIAP e i Domini Tecnici SOG-IS, FIPS 140-3, LINCE, IEC 62443, EN 18031 &amp; Red Directive e diversi settori, come i pagamenti, </w:t>
      </w:r>
      <w:proofErr w:type="spellStart"/>
      <w:r w:rsidRPr="00B368F8">
        <w:rPr>
          <w:rStyle w:val="Hyperlink"/>
          <w:rFonts w:ascii="Arial" w:hAnsi="Arial" w:cs="Arial"/>
          <w:color w:val="auto"/>
          <w:sz w:val="22"/>
          <w:szCs w:val="22"/>
          <w:u w:val="none"/>
          <w:lang w:val="it-IT"/>
        </w:rPr>
        <w:t>l'automotive</w:t>
      </w:r>
      <w:proofErr w:type="spellEnd"/>
      <w:r w:rsidRPr="00B368F8">
        <w:rPr>
          <w:rStyle w:val="Hyperlink"/>
          <w:rFonts w:ascii="Arial" w:hAnsi="Arial" w:cs="Arial"/>
          <w:color w:val="auto"/>
          <w:sz w:val="22"/>
          <w:szCs w:val="22"/>
          <w:u w:val="none"/>
          <w:lang w:val="it-IT"/>
        </w:rPr>
        <w:t>, l'industria, i dispositivi medici e la difesa. I nostri laboratori di Cybersecurity supportano gli sviluppatori di prodotti, componenti e sistemi ICT per dimostrare la loro conformità agli standard applicabili</w:t>
      </w:r>
      <w:r w:rsidR="00126F0D" w:rsidRPr="00B368F8">
        <w:rPr>
          <w:rStyle w:val="Hyperlink"/>
          <w:rFonts w:ascii="Arial" w:hAnsi="Arial" w:cs="Arial"/>
          <w:color w:val="auto"/>
          <w:sz w:val="22"/>
          <w:szCs w:val="22"/>
          <w:u w:val="none"/>
          <w:lang w:val="it-IT"/>
        </w:rPr>
        <w:t xml:space="preserve">. </w:t>
      </w:r>
      <w:hyperlink r:id="rId23" w:history="1">
        <w:r w:rsidR="00126F0D" w:rsidRPr="00B368F8">
          <w:rPr>
            <w:rStyle w:val="Hyperlink"/>
            <w:rFonts w:ascii="Arial" w:hAnsi="Arial" w:cs="Arial"/>
            <w:sz w:val="22"/>
            <w:szCs w:val="22"/>
            <w:lang w:val="it-IT"/>
          </w:rPr>
          <w:t>www.appluslaboratories.com</w:t>
        </w:r>
      </w:hyperlink>
    </w:p>
    <w:p w14:paraId="72A97E7B" w14:textId="77777777" w:rsidR="004E1CF3" w:rsidRDefault="004E1CF3" w:rsidP="00126F0D">
      <w:pPr>
        <w:pStyle w:val="NurText"/>
        <w:snapToGrid w:val="0"/>
        <w:rPr>
          <w:lang w:val="it-IT"/>
        </w:rPr>
      </w:pPr>
    </w:p>
    <w:p w14:paraId="566B5B27" w14:textId="77777777" w:rsidR="00B368F8" w:rsidRPr="00772ADF" w:rsidRDefault="00B368F8" w:rsidP="00B368F8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</w:p>
    <w:p w14:paraId="6F94B970" w14:textId="77777777" w:rsidR="00B368F8" w:rsidRPr="007016D6" w:rsidRDefault="00B368F8" w:rsidP="00B368F8">
      <w:pPr>
        <w:widowControl w:val="0"/>
        <w:jc w:val="center"/>
        <w:rPr>
          <w:rFonts w:ascii="Arial" w:eastAsia="Calibri" w:hAnsi="Arial" w:cs="Arial"/>
          <w:sz w:val="16"/>
          <w:szCs w:val="16"/>
          <w:lang w:val="it-IT" w:eastAsia="x-none"/>
        </w:rPr>
      </w:pPr>
      <w:r w:rsidRPr="00772ADF">
        <w:rPr>
          <w:rFonts w:ascii="Arial" w:eastAsia="Arial" w:hAnsi="Arial" w:cs="Arial"/>
          <w:color w:val="000000"/>
          <w:kern w:val="2"/>
          <w:sz w:val="22"/>
          <w:szCs w:val="22"/>
          <w:lang w:eastAsia="ja-JP"/>
        </w:rPr>
        <w:t>###</w:t>
      </w:r>
      <w:r w:rsidRPr="00772ADF">
        <w:rPr>
          <w:rFonts w:ascii="Arial" w:eastAsia="Arial" w:hAnsi="Arial" w:cs="Arial"/>
          <w:color w:val="000000"/>
          <w:kern w:val="2"/>
          <w:sz w:val="22"/>
          <w:szCs w:val="22"/>
          <w:lang w:eastAsia="ja-JP"/>
        </w:rPr>
        <w:br/>
      </w:r>
    </w:p>
    <w:p w14:paraId="379AE876" w14:textId="77777777" w:rsidR="00B368F8" w:rsidRPr="007016D6" w:rsidRDefault="00B368F8" w:rsidP="00B368F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</w:pPr>
      <w:bookmarkStart w:id="3" w:name="_Hlk137570463"/>
      <w:r w:rsidRPr="007016D6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  <w:t xml:space="preserve">(Osservazioni) Tutti i nomi di prodotti e servizi menzionati in questo comunicato sono marchi commerciali o marchi commerciali registrati dei rispettivi proprietari. </w:t>
      </w:r>
    </w:p>
    <w:bookmarkEnd w:id="3"/>
    <w:p w14:paraId="4CD4CA90" w14:textId="77777777" w:rsidR="00B368F8" w:rsidRPr="007016D6" w:rsidRDefault="00B368F8" w:rsidP="00B368F8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</w:pPr>
    </w:p>
    <w:p w14:paraId="1A6BCC08" w14:textId="77777777" w:rsidR="00B368F8" w:rsidRPr="00772ADF" w:rsidRDefault="00B368F8" w:rsidP="00B368F8">
      <w:pPr>
        <w:widowControl w:val="0"/>
        <w:spacing w:line="300" w:lineRule="exact"/>
        <w:rPr>
          <w:rFonts w:ascii="Arial" w:eastAsia="MS PMincho" w:hAnsi="Arial" w:cs="Arial"/>
          <w:bCs/>
          <w:kern w:val="2"/>
          <w:sz w:val="21"/>
          <w:szCs w:val="21"/>
          <w:u w:val="single"/>
          <w:lang w:eastAsia="ja-JP"/>
        </w:rPr>
      </w:pPr>
    </w:p>
    <w:p w14:paraId="347F20F4" w14:textId="77777777" w:rsidR="00B368F8" w:rsidRPr="00772ADF" w:rsidRDefault="00B368F8" w:rsidP="00B368F8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</w:p>
    <w:p w14:paraId="0C200683" w14:textId="77777777" w:rsidR="00B368F8" w:rsidRPr="00772ADF" w:rsidRDefault="00B368F8" w:rsidP="00B368F8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  <w:r w:rsidRPr="00772ADF">
        <w:rPr>
          <w:rFonts w:ascii="Arial" w:eastAsia="MS Mincho" w:hAnsi="Arial" w:cs="Arial"/>
          <w:b/>
          <w:sz w:val="20"/>
          <w:szCs w:val="22"/>
          <w:lang w:val="it-IT"/>
        </w:rPr>
        <w:t>Contatto per ulteriori informazioni:</w:t>
      </w:r>
    </w:p>
    <w:p w14:paraId="43A68936" w14:textId="77777777" w:rsidR="00B368F8" w:rsidRPr="00772ADF" w:rsidRDefault="00B368F8" w:rsidP="00B368F8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772ADF">
        <w:rPr>
          <w:rFonts w:ascii="Arial" w:eastAsia="MS Mincho" w:hAnsi="Arial" w:cs="Arial"/>
          <w:sz w:val="20"/>
          <w:szCs w:val="22"/>
          <w:lang w:val="it-IT"/>
        </w:rPr>
        <w:t>Alexandra Janetzko / Martin Stummer</w:t>
      </w:r>
    </w:p>
    <w:p w14:paraId="66EAAA3E" w14:textId="77777777" w:rsidR="00B368F8" w:rsidRPr="00772ADF" w:rsidRDefault="00B368F8" w:rsidP="00B368F8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772ADF">
        <w:rPr>
          <w:rFonts w:ascii="Arial" w:eastAsia="MS Mincho" w:hAnsi="Arial" w:cs="Arial"/>
          <w:sz w:val="20"/>
          <w:szCs w:val="22"/>
          <w:lang w:val="it-IT"/>
        </w:rPr>
        <w:t xml:space="preserve">HBI </w:t>
      </w:r>
      <w:proofErr w:type="spellStart"/>
      <w:r w:rsidRPr="00772ADF">
        <w:rPr>
          <w:rFonts w:ascii="Arial" w:eastAsia="MS Mincho" w:hAnsi="Arial" w:cs="Arial"/>
          <w:sz w:val="20"/>
          <w:szCs w:val="22"/>
          <w:lang w:val="it-IT"/>
        </w:rPr>
        <w:t>Communication</w:t>
      </w:r>
      <w:proofErr w:type="spellEnd"/>
      <w:r w:rsidRPr="00772ADF">
        <w:rPr>
          <w:rFonts w:ascii="Arial" w:eastAsia="MS Mincho" w:hAnsi="Arial" w:cs="Arial"/>
          <w:sz w:val="20"/>
          <w:szCs w:val="22"/>
          <w:lang w:val="it-IT"/>
        </w:rPr>
        <w:t xml:space="preserve"> Helga Bailey GmbH (PR agency), Hermann-</w:t>
      </w:r>
      <w:proofErr w:type="spellStart"/>
      <w:r w:rsidRPr="00772ADF">
        <w:rPr>
          <w:rFonts w:ascii="Arial" w:eastAsia="MS Mincho" w:hAnsi="Arial" w:cs="Arial"/>
          <w:sz w:val="20"/>
          <w:szCs w:val="22"/>
          <w:lang w:val="it-IT"/>
        </w:rPr>
        <w:t>Weinhauser</w:t>
      </w:r>
      <w:proofErr w:type="spellEnd"/>
      <w:r w:rsidRPr="00772ADF">
        <w:rPr>
          <w:rFonts w:ascii="Arial" w:eastAsia="MS Mincho" w:hAnsi="Arial" w:cs="Arial"/>
          <w:sz w:val="20"/>
          <w:szCs w:val="22"/>
          <w:lang w:val="it-IT"/>
        </w:rPr>
        <w:t>-</w:t>
      </w:r>
      <w:proofErr w:type="spellStart"/>
      <w:r w:rsidRPr="00772ADF">
        <w:rPr>
          <w:rFonts w:ascii="Arial" w:eastAsia="MS Mincho" w:hAnsi="Arial" w:cs="Arial"/>
          <w:sz w:val="20"/>
          <w:szCs w:val="22"/>
          <w:lang w:val="it-IT"/>
        </w:rPr>
        <w:t>Str</w:t>
      </w:r>
      <w:proofErr w:type="spellEnd"/>
      <w:r w:rsidRPr="00772ADF">
        <w:rPr>
          <w:rFonts w:ascii="Arial" w:eastAsia="MS Mincho" w:hAnsi="Arial" w:cs="Arial"/>
          <w:sz w:val="20"/>
          <w:szCs w:val="22"/>
          <w:lang w:val="it-IT"/>
        </w:rPr>
        <w:t xml:space="preserve">. 73, 81673 </w:t>
      </w:r>
      <w:proofErr w:type="spellStart"/>
      <w:r w:rsidRPr="00772ADF">
        <w:rPr>
          <w:rFonts w:ascii="Arial" w:eastAsia="MS Mincho" w:hAnsi="Arial" w:cs="Arial"/>
          <w:sz w:val="20"/>
          <w:szCs w:val="22"/>
          <w:lang w:val="it-IT"/>
        </w:rPr>
        <w:t>Munich</w:t>
      </w:r>
      <w:proofErr w:type="spellEnd"/>
      <w:r w:rsidRPr="00772ADF">
        <w:rPr>
          <w:rFonts w:ascii="Arial" w:eastAsia="MS Mincho" w:hAnsi="Arial" w:cs="Arial"/>
          <w:sz w:val="20"/>
          <w:szCs w:val="22"/>
          <w:lang w:val="it-IT"/>
        </w:rPr>
        <w:t>, Germany</w:t>
      </w:r>
    </w:p>
    <w:p w14:paraId="5391ED41" w14:textId="77777777" w:rsidR="00B368F8" w:rsidRPr="00772ADF" w:rsidRDefault="00B368F8" w:rsidP="00B368F8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772ADF">
        <w:rPr>
          <w:rFonts w:ascii="Arial" w:eastAsia="MS Mincho" w:hAnsi="Arial" w:cs="Arial"/>
          <w:sz w:val="20"/>
          <w:szCs w:val="22"/>
          <w:lang w:val="it-IT"/>
        </w:rPr>
        <w:t>Tel.: +49 89 99 38 87-32 / -34</w:t>
      </w:r>
    </w:p>
    <w:p w14:paraId="2047C390" w14:textId="77777777" w:rsidR="00B368F8" w:rsidRPr="00772ADF" w:rsidRDefault="00B368F8" w:rsidP="00B368F8">
      <w:pPr>
        <w:widowControl w:val="0"/>
        <w:tabs>
          <w:tab w:val="left" w:pos="1680"/>
        </w:tabs>
        <w:rPr>
          <w:rFonts w:ascii="Arial" w:eastAsia="MS Mincho" w:hAnsi="Arial" w:cs="Arial"/>
          <w:color w:val="0000FF"/>
          <w:sz w:val="20"/>
          <w:szCs w:val="22"/>
          <w:u w:val="single"/>
          <w:lang w:val="it-IT"/>
        </w:rPr>
      </w:pPr>
      <w:proofErr w:type="gramStart"/>
      <w:r w:rsidRPr="00772ADF">
        <w:rPr>
          <w:rFonts w:ascii="Arial" w:eastAsia="MS Mincho" w:hAnsi="Arial" w:cs="Arial"/>
          <w:sz w:val="20"/>
          <w:szCs w:val="22"/>
          <w:lang w:val="it-IT"/>
        </w:rPr>
        <w:t>Email</w:t>
      </w:r>
      <w:proofErr w:type="gramEnd"/>
      <w:r w:rsidRPr="00772ADF">
        <w:rPr>
          <w:rFonts w:ascii="Arial" w:eastAsia="MS Mincho" w:hAnsi="Arial" w:cs="Arial"/>
          <w:sz w:val="20"/>
          <w:szCs w:val="22"/>
          <w:lang w:val="it-IT"/>
        </w:rPr>
        <w:t xml:space="preserve">: </w:t>
      </w:r>
      <w:hyperlink r:id="rId24" w:history="1">
        <w:r w:rsidRPr="00772ADF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alexandra_janetzko@hbi.de</w:t>
        </w:r>
      </w:hyperlink>
      <w:r w:rsidRPr="00772ADF">
        <w:rPr>
          <w:rFonts w:ascii="Arial" w:eastAsia="MS Mincho" w:hAnsi="Arial" w:cs="Arial"/>
          <w:sz w:val="20"/>
          <w:szCs w:val="22"/>
          <w:lang w:val="it-IT"/>
        </w:rPr>
        <w:t xml:space="preserve"> / </w:t>
      </w:r>
      <w:hyperlink r:id="rId25" w:history="1">
        <w:r w:rsidRPr="00772ADF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martin_stummer@hbi.de</w:t>
        </w:r>
      </w:hyperlink>
    </w:p>
    <w:p w14:paraId="7C2622D5" w14:textId="77777777" w:rsidR="00B368F8" w:rsidRPr="00772ADF" w:rsidRDefault="00B368F8" w:rsidP="00B368F8">
      <w:pPr>
        <w:widowControl w:val="0"/>
        <w:tabs>
          <w:tab w:val="left" w:pos="1680"/>
        </w:tabs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772ADF">
        <w:rPr>
          <w:rFonts w:ascii="Arial" w:eastAsia="MS Mincho" w:hAnsi="Arial" w:cs="Arial"/>
          <w:sz w:val="20"/>
          <w:szCs w:val="22"/>
          <w:lang w:val="it-IT"/>
        </w:rPr>
        <w:t xml:space="preserve">Web: </w:t>
      </w:r>
      <w:hyperlink r:id="rId26" w:history="1">
        <w:r w:rsidRPr="00772ADF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www.hbi.de</w:t>
        </w:r>
      </w:hyperlink>
    </w:p>
    <w:p w14:paraId="5E133612" w14:textId="77777777" w:rsidR="00B368F8" w:rsidRPr="00772ADF" w:rsidRDefault="00B368F8" w:rsidP="00B368F8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220E3193" w14:textId="77777777" w:rsidR="00B368F8" w:rsidRPr="00E457EF" w:rsidRDefault="00B368F8" w:rsidP="00B368F8">
      <w:pPr>
        <w:rPr>
          <w:rFonts w:asciiTheme="majorHAnsi" w:hAnsiTheme="majorHAnsi"/>
          <w:color w:val="000000" w:themeColor="text1"/>
          <w:sz w:val="22"/>
        </w:rPr>
      </w:pPr>
    </w:p>
    <w:p w14:paraId="5792A6B3" w14:textId="77777777" w:rsidR="00B368F8" w:rsidRPr="00B368F8" w:rsidRDefault="00B368F8" w:rsidP="00126F0D">
      <w:pPr>
        <w:pStyle w:val="NurText"/>
        <w:snapToGrid w:val="0"/>
        <w:rPr>
          <w:lang w:val="it-IT"/>
        </w:rPr>
      </w:pPr>
    </w:p>
    <w:p w14:paraId="46BDAB9D" w14:textId="77777777" w:rsidR="004E1CF3" w:rsidRPr="00B368F8" w:rsidRDefault="004E1CF3" w:rsidP="00126F0D">
      <w:pPr>
        <w:pStyle w:val="NurText"/>
        <w:snapToGrid w:val="0"/>
        <w:rPr>
          <w:lang w:val="it-IT"/>
        </w:rPr>
      </w:pPr>
    </w:p>
    <w:p w14:paraId="06003858" w14:textId="77777777" w:rsidR="004E1CF3" w:rsidRPr="00B368F8" w:rsidRDefault="004E1CF3" w:rsidP="00126F0D">
      <w:pPr>
        <w:pStyle w:val="NurText"/>
        <w:snapToGrid w:val="0"/>
        <w:rPr>
          <w:lang w:val="it-IT"/>
        </w:rPr>
      </w:pPr>
    </w:p>
    <w:p w14:paraId="7070F077" w14:textId="77777777" w:rsidR="004E1CF3" w:rsidRPr="00B368F8" w:rsidRDefault="004E1CF3" w:rsidP="00126F0D">
      <w:pPr>
        <w:pStyle w:val="NurText"/>
        <w:snapToGrid w:val="0"/>
        <w:rPr>
          <w:lang w:val="it-IT"/>
        </w:rPr>
      </w:pPr>
    </w:p>
    <w:bookmarkEnd w:id="2"/>
    <w:p w14:paraId="0E754E9B" w14:textId="77777777" w:rsidR="00126F0D" w:rsidRPr="004E1CF3" w:rsidRDefault="00126F0D" w:rsidP="00771AAE">
      <w:pPr>
        <w:snapToGrid w:val="0"/>
        <w:rPr>
          <w:rFonts w:ascii="Arial" w:hAnsi="Arial" w:cs="Arial"/>
          <w:sz w:val="22"/>
          <w:szCs w:val="22"/>
          <w:lang w:val="it-IT"/>
        </w:rPr>
      </w:pPr>
    </w:p>
    <w:sectPr w:rsidR="00126F0D" w:rsidRPr="004E1CF3" w:rsidSect="00D01824">
      <w:headerReference w:type="default" r:id="rId27"/>
      <w:headerReference w:type="first" r:id="rId28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A32D9" w14:textId="77777777" w:rsidR="00186CD5" w:rsidRDefault="00186CD5">
      <w:r>
        <w:separator/>
      </w:r>
    </w:p>
  </w:endnote>
  <w:endnote w:type="continuationSeparator" w:id="0">
    <w:p w14:paraId="3A5B50F8" w14:textId="77777777" w:rsidR="00186CD5" w:rsidRDefault="00186CD5">
      <w:r>
        <w:continuationSeparator/>
      </w:r>
    </w:p>
  </w:endnote>
  <w:endnote w:type="continuationNotice" w:id="1">
    <w:p w14:paraId="544A8C99" w14:textId="77777777" w:rsidR="00186CD5" w:rsidRDefault="00186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F484" w14:textId="77777777" w:rsidR="00186CD5" w:rsidRDefault="00186CD5">
      <w:r>
        <w:separator/>
      </w:r>
    </w:p>
  </w:footnote>
  <w:footnote w:type="continuationSeparator" w:id="0">
    <w:p w14:paraId="35DE8C7F" w14:textId="77777777" w:rsidR="00186CD5" w:rsidRDefault="00186CD5">
      <w:r>
        <w:continuationSeparator/>
      </w:r>
    </w:p>
  </w:footnote>
  <w:footnote w:type="continuationNotice" w:id="1">
    <w:p w14:paraId="3BAFCF3D" w14:textId="77777777" w:rsidR="00186CD5" w:rsidRDefault="00186C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63C11" w14:textId="77777777" w:rsidR="00471AD9" w:rsidRDefault="00471AD9">
    <w:pPr>
      <w:pStyle w:val="Kopfzeile"/>
    </w:pPr>
  </w:p>
  <w:p w14:paraId="5A4B5574" w14:textId="77777777" w:rsidR="00471AD9" w:rsidRDefault="00471A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6C4C" w14:textId="71E5E5E0" w:rsidR="00471AD9" w:rsidRPr="0002606F" w:rsidRDefault="00C133C5">
    <w:pPr>
      <w:pStyle w:val="Kopfzeile"/>
      <w:rPr>
        <w:b/>
        <w:bCs/>
      </w:rPr>
    </w:pPr>
    <w:r>
      <w:rPr>
        <w:rFonts w:ascii="Franklin Gothic Heavy" w:hAnsi="Franklin Gothic Heavy"/>
        <w:noProof/>
        <w:color w:val="C60C46"/>
        <w:sz w:val="36"/>
        <w:szCs w:val="36"/>
      </w:rPr>
      <w:drawing>
        <wp:anchor distT="0" distB="0" distL="114300" distR="114300" simplePos="0" relativeHeight="251658242" behindDoc="0" locked="0" layoutInCell="1" allowOverlap="1" wp14:anchorId="1BB0A8CE" wp14:editId="179C9AB9">
          <wp:simplePos x="0" y="0"/>
          <wp:positionH relativeFrom="column">
            <wp:posOffset>3686175</wp:posOffset>
          </wp:positionH>
          <wp:positionV relativeFrom="paragraph">
            <wp:posOffset>37465</wp:posOffset>
          </wp:positionV>
          <wp:extent cx="2075342" cy="349857"/>
          <wp:effectExtent l="0" t="0" r="0" b="0"/>
          <wp:wrapNone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342" cy="349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1AD9" w:rsidRPr="0002606F">
      <w:rPr>
        <w:b/>
        <w:bCs/>
        <w:noProof/>
        <w:color w:val="FF0000"/>
        <w:lang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83E44F" wp14:editId="0866FC33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EDD006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471AD9" w:rsidRPr="0002606F">
      <w:rPr>
        <w:b/>
        <w:bCs/>
        <w:noProof/>
        <w:color w:val="FF0000"/>
        <w:lang w:eastAsia="en-US"/>
      </w:rPr>
      <w:drawing>
        <wp:anchor distT="0" distB="0" distL="114300" distR="114300" simplePos="0" relativeHeight="251658240" behindDoc="0" locked="0" layoutInCell="1" allowOverlap="1" wp14:anchorId="2A63A798" wp14:editId="4C213607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Picture 5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4D89"/>
    <w:multiLevelType w:val="hybridMultilevel"/>
    <w:tmpl w:val="4734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8783A60"/>
    <w:multiLevelType w:val="hybridMultilevel"/>
    <w:tmpl w:val="8CAA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0370"/>
    <w:multiLevelType w:val="hybridMultilevel"/>
    <w:tmpl w:val="22DEE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D807DD"/>
    <w:multiLevelType w:val="hybridMultilevel"/>
    <w:tmpl w:val="9A16B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7690401">
    <w:abstractNumId w:val="4"/>
  </w:num>
  <w:num w:numId="2" w16cid:durableId="592975427">
    <w:abstractNumId w:val="1"/>
  </w:num>
  <w:num w:numId="3" w16cid:durableId="2131435805">
    <w:abstractNumId w:val="5"/>
  </w:num>
  <w:num w:numId="4" w16cid:durableId="1438258123">
    <w:abstractNumId w:val="3"/>
  </w:num>
  <w:num w:numId="5" w16cid:durableId="1124157758">
    <w:abstractNumId w:val="0"/>
  </w:num>
  <w:num w:numId="6" w16cid:durableId="191038797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79"/>
    <w:rsid w:val="00000C9E"/>
    <w:rsid w:val="00000E32"/>
    <w:rsid w:val="00000E44"/>
    <w:rsid w:val="00000E6A"/>
    <w:rsid w:val="00000FFB"/>
    <w:rsid w:val="00001716"/>
    <w:rsid w:val="00004198"/>
    <w:rsid w:val="00004A66"/>
    <w:rsid w:val="00004FCB"/>
    <w:rsid w:val="00005D56"/>
    <w:rsid w:val="00006075"/>
    <w:rsid w:val="000063F1"/>
    <w:rsid w:val="00007830"/>
    <w:rsid w:val="00007A6C"/>
    <w:rsid w:val="00007C71"/>
    <w:rsid w:val="000101DA"/>
    <w:rsid w:val="00010869"/>
    <w:rsid w:val="00010ED0"/>
    <w:rsid w:val="00011012"/>
    <w:rsid w:val="000112BA"/>
    <w:rsid w:val="00012BBC"/>
    <w:rsid w:val="000134BD"/>
    <w:rsid w:val="00013BFC"/>
    <w:rsid w:val="00014AFC"/>
    <w:rsid w:val="00014CEA"/>
    <w:rsid w:val="0001516E"/>
    <w:rsid w:val="00015A6F"/>
    <w:rsid w:val="00015C6B"/>
    <w:rsid w:val="00015F49"/>
    <w:rsid w:val="00016017"/>
    <w:rsid w:val="000168D9"/>
    <w:rsid w:val="0001695B"/>
    <w:rsid w:val="00016B22"/>
    <w:rsid w:val="00017236"/>
    <w:rsid w:val="000179A6"/>
    <w:rsid w:val="000201BA"/>
    <w:rsid w:val="00020242"/>
    <w:rsid w:val="00020FA8"/>
    <w:rsid w:val="000210F4"/>
    <w:rsid w:val="00021292"/>
    <w:rsid w:val="00021904"/>
    <w:rsid w:val="00021A18"/>
    <w:rsid w:val="00021BF9"/>
    <w:rsid w:val="00022189"/>
    <w:rsid w:val="0002480A"/>
    <w:rsid w:val="00024B56"/>
    <w:rsid w:val="00024B71"/>
    <w:rsid w:val="00024D47"/>
    <w:rsid w:val="0002537B"/>
    <w:rsid w:val="00025BDB"/>
    <w:rsid w:val="00025F66"/>
    <w:rsid w:val="0002606F"/>
    <w:rsid w:val="00033B22"/>
    <w:rsid w:val="00033CFA"/>
    <w:rsid w:val="00034255"/>
    <w:rsid w:val="00034EA2"/>
    <w:rsid w:val="000354AB"/>
    <w:rsid w:val="0003550C"/>
    <w:rsid w:val="00036675"/>
    <w:rsid w:val="00036AD5"/>
    <w:rsid w:val="0003734B"/>
    <w:rsid w:val="00037378"/>
    <w:rsid w:val="000373D1"/>
    <w:rsid w:val="00037865"/>
    <w:rsid w:val="00037BCF"/>
    <w:rsid w:val="00037EF8"/>
    <w:rsid w:val="00040679"/>
    <w:rsid w:val="00040994"/>
    <w:rsid w:val="0004177D"/>
    <w:rsid w:val="00041AA4"/>
    <w:rsid w:val="00042279"/>
    <w:rsid w:val="00042C81"/>
    <w:rsid w:val="0004318E"/>
    <w:rsid w:val="0004466D"/>
    <w:rsid w:val="00044D4A"/>
    <w:rsid w:val="00044E39"/>
    <w:rsid w:val="00045065"/>
    <w:rsid w:val="00045C3E"/>
    <w:rsid w:val="000478EE"/>
    <w:rsid w:val="0005076C"/>
    <w:rsid w:val="0005089B"/>
    <w:rsid w:val="00050B99"/>
    <w:rsid w:val="00051BAD"/>
    <w:rsid w:val="0005245E"/>
    <w:rsid w:val="00053BDD"/>
    <w:rsid w:val="00053EF9"/>
    <w:rsid w:val="0005413B"/>
    <w:rsid w:val="00054660"/>
    <w:rsid w:val="0005511D"/>
    <w:rsid w:val="000559EB"/>
    <w:rsid w:val="00057741"/>
    <w:rsid w:val="00057CD8"/>
    <w:rsid w:val="000602D7"/>
    <w:rsid w:val="00060390"/>
    <w:rsid w:val="00060CA7"/>
    <w:rsid w:val="000614C5"/>
    <w:rsid w:val="00062004"/>
    <w:rsid w:val="0006208D"/>
    <w:rsid w:val="000620C8"/>
    <w:rsid w:val="000622AC"/>
    <w:rsid w:val="0006261C"/>
    <w:rsid w:val="00062D1D"/>
    <w:rsid w:val="0006349B"/>
    <w:rsid w:val="00063590"/>
    <w:rsid w:val="00063DCA"/>
    <w:rsid w:val="00064E76"/>
    <w:rsid w:val="0006512B"/>
    <w:rsid w:val="000661BB"/>
    <w:rsid w:val="00066CCA"/>
    <w:rsid w:val="00067E15"/>
    <w:rsid w:val="00067F7E"/>
    <w:rsid w:val="00070301"/>
    <w:rsid w:val="0007181D"/>
    <w:rsid w:val="000718A3"/>
    <w:rsid w:val="00071A86"/>
    <w:rsid w:val="0007224F"/>
    <w:rsid w:val="00073102"/>
    <w:rsid w:val="00075411"/>
    <w:rsid w:val="0007560A"/>
    <w:rsid w:val="000756E0"/>
    <w:rsid w:val="0007589D"/>
    <w:rsid w:val="000764FF"/>
    <w:rsid w:val="0007738D"/>
    <w:rsid w:val="00077534"/>
    <w:rsid w:val="00077D1C"/>
    <w:rsid w:val="000805A0"/>
    <w:rsid w:val="00080D54"/>
    <w:rsid w:val="0008131C"/>
    <w:rsid w:val="00081672"/>
    <w:rsid w:val="000827D7"/>
    <w:rsid w:val="00082EBF"/>
    <w:rsid w:val="000830C1"/>
    <w:rsid w:val="00083BF8"/>
    <w:rsid w:val="0008408B"/>
    <w:rsid w:val="000851E6"/>
    <w:rsid w:val="00085D6D"/>
    <w:rsid w:val="000865C6"/>
    <w:rsid w:val="00087208"/>
    <w:rsid w:val="000877FD"/>
    <w:rsid w:val="00087D8A"/>
    <w:rsid w:val="00090071"/>
    <w:rsid w:val="00090A48"/>
    <w:rsid w:val="00090D02"/>
    <w:rsid w:val="0009199E"/>
    <w:rsid w:val="000922C9"/>
    <w:rsid w:val="000925D3"/>
    <w:rsid w:val="000929EA"/>
    <w:rsid w:val="00094B0E"/>
    <w:rsid w:val="00094BDA"/>
    <w:rsid w:val="00095B6C"/>
    <w:rsid w:val="00096360"/>
    <w:rsid w:val="00096D4F"/>
    <w:rsid w:val="000A06BC"/>
    <w:rsid w:val="000A1730"/>
    <w:rsid w:val="000A184C"/>
    <w:rsid w:val="000A3150"/>
    <w:rsid w:val="000A3256"/>
    <w:rsid w:val="000A3293"/>
    <w:rsid w:val="000A3416"/>
    <w:rsid w:val="000A4FE3"/>
    <w:rsid w:val="000A5CAD"/>
    <w:rsid w:val="000A5D54"/>
    <w:rsid w:val="000A65CB"/>
    <w:rsid w:val="000A7757"/>
    <w:rsid w:val="000A77F3"/>
    <w:rsid w:val="000B0556"/>
    <w:rsid w:val="000B0A99"/>
    <w:rsid w:val="000B0CFA"/>
    <w:rsid w:val="000B0D20"/>
    <w:rsid w:val="000B16A2"/>
    <w:rsid w:val="000B1972"/>
    <w:rsid w:val="000B2CBA"/>
    <w:rsid w:val="000B3843"/>
    <w:rsid w:val="000B46FA"/>
    <w:rsid w:val="000B497B"/>
    <w:rsid w:val="000B4A5F"/>
    <w:rsid w:val="000B4BA4"/>
    <w:rsid w:val="000B6312"/>
    <w:rsid w:val="000B6D2F"/>
    <w:rsid w:val="000B6F71"/>
    <w:rsid w:val="000B75C6"/>
    <w:rsid w:val="000B7CAC"/>
    <w:rsid w:val="000B7E4C"/>
    <w:rsid w:val="000C0405"/>
    <w:rsid w:val="000C04BA"/>
    <w:rsid w:val="000C0F50"/>
    <w:rsid w:val="000C10D9"/>
    <w:rsid w:val="000C115B"/>
    <w:rsid w:val="000C1432"/>
    <w:rsid w:val="000C17EC"/>
    <w:rsid w:val="000C1C5A"/>
    <w:rsid w:val="000C1DA4"/>
    <w:rsid w:val="000C2447"/>
    <w:rsid w:val="000C2935"/>
    <w:rsid w:val="000C3175"/>
    <w:rsid w:val="000C366E"/>
    <w:rsid w:val="000C3FA2"/>
    <w:rsid w:val="000C40C0"/>
    <w:rsid w:val="000C4186"/>
    <w:rsid w:val="000C4257"/>
    <w:rsid w:val="000C4B28"/>
    <w:rsid w:val="000C53AE"/>
    <w:rsid w:val="000C5825"/>
    <w:rsid w:val="000C6795"/>
    <w:rsid w:val="000C6A55"/>
    <w:rsid w:val="000C6D2E"/>
    <w:rsid w:val="000C77EC"/>
    <w:rsid w:val="000C7CD7"/>
    <w:rsid w:val="000D047D"/>
    <w:rsid w:val="000D04E7"/>
    <w:rsid w:val="000D07CF"/>
    <w:rsid w:val="000D0BFC"/>
    <w:rsid w:val="000D148B"/>
    <w:rsid w:val="000D19B7"/>
    <w:rsid w:val="000D2295"/>
    <w:rsid w:val="000D3BCD"/>
    <w:rsid w:val="000D3D8C"/>
    <w:rsid w:val="000D403D"/>
    <w:rsid w:val="000D410D"/>
    <w:rsid w:val="000D428E"/>
    <w:rsid w:val="000D4766"/>
    <w:rsid w:val="000D4C4B"/>
    <w:rsid w:val="000D5139"/>
    <w:rsid w:val="000D5590"/>
    <w:rsid w:val="000D62D8"/>
    <w:rsid w:val="000D75D6"/>
    <w:rsid w:val="000D7744"/>
    <w:rsid w:val="000E046F"/>
    <w:rsid w:val="000E05BE"/>
    <w:rsid w:val="000E0823"/>
    <w:rsid w:val="000E11A2"/>
    <w:rsid w:val="000E17F0"/>
    <w:rsid w:val="000E20E7"/>
    <w:rsid w:val="000E2204"/>
    <w:rsid w:val="000E2AA8"/>
    <w:rsid w:val="000E2F54"/>
    <w:rsid w:val="000E4745"/>
    <w:rsid w:val="000E4F8C"/>
    <w:rsid w:val="000E69A8"/>
    <w:rsid w:val="000E7574"/>
    <w:rsid w:val="000F0385"/>
    <w:rsid w:val="000F0CFB"/>
    <w:rsid w:val="000F1427"/>
    <w:rsid w:val="000F1D0D"/>
    <w:rsid w:val="000F1F1B"/>
    <w:rsid w:val="000F1FAD"/>
    <w:rsid w:val="000F3471"/>
    <w:rsid w:val="000F35CD"/>
    <w:rsid w:val="000F4104"/>
    <w:rsid w:val="000F418C"/>
    <w:rsid w:val="000F47DD"/>
    <w:rsid w:val="000F4A19"/>
    <w:rsid w:val="000F4C01"/>
    <w:rsid w:val="000F552C"/>
    <w:rsid w:val="000F5C2A"/>
    <w:rsid w:val="000F6434"/>
    <w:rsid w:val="000F6E2A"/>
    <w:rsid w:val="000F70FB"/>
    <w:rsid w:val="000F7E43"/>
    <w:rsid w:val="00100705"/>
    <w:rsid w:val="00101898"/>
    <w:rsid w:val="00102479"/>
    <w:rsid w:val="001042A0"/>
    <w:rsid w:val="00106197"/>
    <w:rsid w:val="001072DB"/>
    <w:rsid w:val="00110563"/>
    <w:rsid w:val="0011110C"/>
    <w:rsid w:val="001120DB"/>
    <w:rsid w:val="00112507"/>
    <w:rsid w:val="001125D3"/>
    <w:rsid w:val="001135B5"/>
    <w:rsid w:val="001135FC"/>
    <w:rsid w:val="001136CF"/>
    <w:rsid w:val="001138A4"/>
    <w:rsid w:val="0011616B"/>
    <w:rsid w:val="00116B60"/>
    <w:rsid w:val="00120EF9"/>
    <w:rsid w:val="00120F98"/>
    <w:rsid w:val="0012115C"/>
    <w:rsid w:val="00122116"/>
    <w:rsid w:val="001225CE"/>
    <w:rsid w:val="00124652"/>
    <w:rsid w:val="0012545C"/>
    <w:rsid w:val="00125605"/>
    <w:rsid w:val="00125ED5"/>
    <w:rsid w:val="00126E76"/>
    <w:rsid w:val="00126E90"/>
    <w:rsid w:val="00126EFB"/>
    <w:rsid w:val="00126F0D"/>
    <w:rsid w:val="0012719E"/>
    <w:rsid w:val="001274CE"/>
    <w:rsid w:val="00130026"/>
    <w:rsid w:val="0013015B"/>
    <w:rsid w:val="00130F7D"/>
    <w:rsid w:val="00132005"/>
    <w:rsid w:val="00132041"/>
    <w:rsid w:val="00132423"/>
    <w:rsid w:val="00132592"/>
    <w:rsid w:val="001329FD"/>
    <w:rsid w:val="00132A9E"/>
    <w:rsid w:val="00133637"/>
    <w:rsid w:val="00133916"/>
    <w:rsid w:val="001354E2"/>
    <w:rsid w:val="00135590"/>
    <w:rsid w:val="0013744C"/>
    <w:rsid w:val="00137CFF"/>
    <w:rsid w:val="00137D72"/>
    <w:rsid w:val="00137DB3"/>
    <w:rsid w:val="001407E3"/>
    <w:rsid w:val="00140B51"/>
    <w:rsid w:val="00140F62"/>
    <w:rsid w:val="00140F76"/>
    <w:rsid w:val="00141089"/>
    <w:rsid w:val="00141820"/>
    <w:rsid w:val="00142924"/>
    <w:rsid w:val="00142B44"/>
    <w:rsid w:val="001437E7"/>
    <w:rsid w:val="00143CDE"/>
    <w:rsid w:val="00144224"/>
    <w:rsid w:val="001442B1"/>
    <w:rsid w:val="00144409"/>
    <w:rsid w:val="00144AF5"/>
    <w:rsid w:val="00144D8F"/>
    <w:rsid w:val="00145076"/>
    <w:rsid w:val="001460F4"/>
    <w:rsid w:val="00146283"/>
    <w:rsid w:val="00146350"/>
    <w:rsid w:val="00146411"/>
    <w:rsid w:val="001465C4"/>
    <w:rsid w:val="0015031E"/>
    <w:rsid w:val="001509C6"/>
    <w:rsid w:val="00150E61"/>
    <w:rsid w:val="00150F03"/>
    <w:rsid w:val="0015109A"/>
    <w:rsid w:val="00152DE3"/>
    <w:rsid w:val="00153439"/>
    <w:rsid w:val="0015354D"/>
    <w:rsid w:val="001537C6"/>
    <w:rsid w:val="001540F5"/>
    <w:rsid w:val="00154848"/>
    <w:rsid w:val="0015688D"/>
    <w:rsid w:val="00156DC4"/>
    <w:rsid w:val="001573FD"/>
    <w:rsid w:val="00157C32"/>
    <w:rsid w:val="0016005B"/>
    <w:rsid w:val="00161023"/>
    <w:rsid w:val="00162CD5"/>
    <w:rsid w:val="00162EB3"/>
    <w:rsid w:val="001630AA"/>
    <w:rsid w:val="001630F2"/>
    <w:rsid w:val="00163A91"/>
    <w:rsid w:val="00164965"/>
    <w:rsid w:val="001654AF"/>
    <w:rsid w:val="00165C9C"/>
    <w:rsid w:val="00165FEC"/>
    <w:rsid w:val="00167790"/>
    <w:rsid w:val="00167F8B"/>
    <w:rsid w:val="00170334"/>
    <w:rsid w:val="0017074E"/>
    <w:rsid w:val="00171738"/>
    <w:rsid w:val="0017266A"/>
    <w:rsid w:val="00172CE0"/>
    <w:rsid w:val="001733CD"/>
    <w:rsid w:val="00174698"/>
    <w:rsid w:val="00175342"/>
    <w:rsid w:val="00176336"/>
    <w:rsid w:val="0017717E"/>
    <w:rsid w:val="0017768D"/>
    <w:rsid w:val="00177A27"/>
    <w:rsid w:val="0018025E"/>
    <w:rsid w:val="001811C3"/>
    <w:rsid w:val="00182268"/>
    <w:rsid w:val="00182528"/>
    <w:rsid w:val="001827E5"/>
    <w:rsid w:val="0018281F"/>
    <w:rsid w:val="00182DDC"/>
    <w:rsid w:val="00183BFE"/>
    <w:rsid w:val="001843B0"/>
    <w:rsid w:val="00184464"/>
    <w:rsid w:val="00185B0B"/>
    <w:rsid w:val="0018633D"/>
    <w:rsid w:val="00186CD5"/>
    <w:rsid w:val="00187003"/>
    <w:rsid w:val="0018747C"/>
    <w:rsid w:val="00187C75"/>
    <w:rsid w:val="00190F66"/>
    <w:rsid w:val="00190FCB"/>
    <w:rsid w:val="001912E8"/>
    <w:rsid w:val="00191529"/>
    <w:rsid w:val="001921D7"/>
    <w:rsid w:val="00192F45"/>
    <w:rsid w:val="00193BFE"/>
    <w:rsid w:val="00193E36"/>
    <w:rsid w:val="0019405F"/>
    <w:rsid w:val="00194B7E"/>
    <w:rsid w:val="00194EB3"/>
    <w:rsid w:val="00195078"/>
    <w:rsid w:val="001951A3"/>
    <w:rsid w:val="00195D0A"/>
    <w:rsid w:val="00195E5A"/>
    <w:rsid w:val="00196348"/>
    <w:rsid w:val="0019678A"/>
    <w:rsid w:val="00197925"/>
    <w:rsid w:val="001A078D"/>
    <w:rsid w:val="001A1104"/>
    <w:rsid w:val="001A1BEA"/>
    <w:rsid w:val="001A23E6"/>
    <w:rsid w:val="001A2460"/>
    <w:rsid w:val="001A295B"/>
    <w:rsid w:val="001A2D08"/>
    <w:rsid w:val="001A3627"/>
    <w:rsid w:val="001A3A82"/>
    <w:rsid w:val="001A4638"/>
    <w:rsid w:val="001A478B"/>
    <w:rsid w:val="001A4BD9"/>
    <w:rsid w:val="001A4F91"/>
    <w:rsid w:val="001A56D0"/>
    <w:rsid w:val="001A6A0A"/>
    <w:rsid w:val="001A6F0D"/>
    <w:rsid w:val="001A6F9B"/>
    <w:rsid w:val="001A70B8"/>
    <w:rsid w:val="001A7D1D"/>
    <w:rsid w:val="001A7F46"/>
    <w:rsid w:val="001B045C"/>
    <w:rsid w:val="001B165E"/>
    <w:rsid w:val="001B1DA0"/>
    <w:rsid w:val="001B1E6B"/>
    <w:rsid w:val="001B2134"/>
    <w:rsid w:val="001B21DD"/>
    <w:rsid w:val="001B282E"/>
    <w:rsid w:val="001B2E83"/>
    <w:rsid w:val="001B385D"/>
    <w:rsid w:val="001B3A81"/>
    <w:rsid w:val="001B535B"/>
    <w:rsid w:val="001B5881"/>
    <w:rsid w:val="001B68FA"/>
    <w:rsid w:val="001B6A3D"/>
    <w:rsid w:val="001B6D3D"/>
    <w:rsid w:val="001B71A8"/>
    <w:rsid w:val="001B7B86"/>
    <w:rsid w:val="001B7FF0"/>
    <w:rsid w:val="001C057B"/>
    <w:rsid w:val="001C1250"/>
    <w:rsid w:val="001C1280"/>
    <w:rsid w:val="001C1C17"/>
    <w:rsid w:val="001C1EAA"/>
    <w:rsid w:val="001C26A8"/>
    <w:rsid w:val="001C3CAA"/>
    <w:rsid w:val="001C3D19"/>
    <w:rsid w:val="001C494F"/>
    <w:rsid w:val="001C4998"/>
    <w:rsid w:val="001C5446"/>
    <w:rsid w:val="001C5A9F"/>
    <w:rsid w:val="001C62CB"/>
    <w:rsid w:val="001C684F"/>
    <w:rsid w:val="001C6A1C"/>
    <w:rsid w:val="001C6C83"/>
    <w:rsid w:val="001C73DB"/>
    <w:rsid w:val="001D0570"/>
    <w:rsid w:val="001D1253"/>
    <w:rsid w:val="001D2601"/>
    <w:rsid w:val="001D2967"/>
    <w:rsid w:val="001D3133"/>
    <w:rsid w:val="001D39E3"/>
    <w:rsid w:val="001D3D6A"/>
    <w:rsid w:val="001D44C2"/>
    <w:rsid w:val="001D480E"/>
    <w:rsid w:val="001D53F3"/>
    <w:rsid w:val="001D614E"/>
    <w:rsid w:val="001D6D79"/>
    <w:rsid w:val="001D6F65"/>
    <w:rsid w:val="001D7099"/>
    <w:rsid w:val="001E0371"/>
    <w:rsid w:val="001E0DFA"/>
    <w:rsid w:val="001E11E2"/>
    <w:rsid w:val="001E22ED"/>
    <w:rsid w:val="001E24EC"/>
    <w:rsid w:val="001E2AB9"/>
    <w:rsid w:val="001E2DC5"/>
    <w:rsid w:val="001E2EB4"/>
    <w:rsid w:val="001E30C2"/>
    <w:rsid w:val="001E3847"/>
    <w:rsid w:val="001E3985"/>
    <w:rsid w:val="001E4088"/>
    <w:rsid w:val="001E510D"/>
    <w:rsid w:val="001E5837"/>
    <w:rsid w:val="001E76F6"/>
    <w:rsid w:val="001F082D"/>
    <w:rsid w:val="001F0C48"/>
    <w:rsid w:val="001F18B4"/>
    <w:rsid w:val="001F1A8C"/>
    <w:rsid w:val="001F22A2"/>
    <w:rsid w:val="001F27FD"/>
    <w:rsid w:val="001F45CB"/>
    <w:rsid w:val="001F4EE1"/>
    <w:rsid w:val="001F6C1A"/>
    <w:rsid w:val="001F72E8"/>
    <w:rsid w:val="001F757C"/>
    <w:rsid w:val="001F7807"/>
    <w:rsid w:val="002009C8"/>
    <w:rsid w:val="002009FB"/>
    <w:rsid w:val="00203979"/>
    <w:rsid w:val="00203B8A"/>
    <w:rsid w:val="00204005"/>
    <w:rsid w:val="00204494"/>
    <w:rsid w:val="002045A4"/>
    <w:rsid w:val="002049CC"/>
    <w:rsid w:val="002049F3"/>
    <w:rsid w:val="00205132"/>
    <w:rsid w:val="002059A3"/>
    <w:rsid w:val="002069DB"/>
    <w:rsid w:val="0020702E"/>
    <w:rsid w:val="00207F9E"/>
    <w:rsid w:val="00210EC9"/>
    <w:rsid w:val="002114D0"/>
    <w:rsid w:val="00211EB2"/>
    <w:rsid w:val="0021266A"/>
    <w:rsid w:val="0021271F"/>
    <w:rsid w:val="00212CF1"/>
    <w:rsid w:val="002130A5"/>
    <w:rsid w:val="002134B5"/>
    <w:rsid w:val="002137B8"/>
    <w:rsid w:val="00213ABE"/>
    <w:rsid w:val="00213C3E"/>
    <w:rsid w:val="002141A7"/>
    <w:rsid w:val="002142E7"/>
    <w:rsid w:val="00214E38"/>
    <w:rsid w:val="00215296"/>
    <w:rsid w:val="00216C0D"/>
    <w:rsid w:val="002171DC"/>
    <w:rsid w:val="00217781"/>
    <w:rsid w:val="00217A9C"/>
    <w:rsid w:val="0022053E"/>
    <w:rsid w:val="00220919"/>
    <w:rsid w:val="00220C5F"/>
    <w:rsid w:val="0022132C"/>
    <w:rsid w:val="00221E6F"/>
    <w:rsid w:val="0022272C"/>
    <w:rsid w:val="0022349D"/>
    <w:rsid w:val="002239E6"/>
    <w:rsid w:val="00223F4C"/>
    <w:rsid w:val="0022402F"/>
    <w:rsid w:val="002241FF"/>
    <w:rsid w:val="0022473B"/>
    <w:rsid w:val="00224906"/>
    <w:rsid w:val="002256B7"/>
    <w:rsid w:val="00225987"/>
    <w:rsid w:val="00225D83"/>
    <w:rsid w:val="00226936"/>
    <w:rsid w:val="00226EC7"/>
    <w:rsid w:val="00226ED6"/>
    <w:rsid w:val="00227C6B"/>
    <w:rsid w:val="002301EB"/>
    <w:rsid w:val="0023040B"/>
    <w:rsid w:val="00230F99"/>
    <w:rsid w:val="00231381"/>
    <w:rsid w:val="00231884"/>
    <w:rsid w:val="002324A3"/>
    <w:rsid w:val="00232C64"/>
    <w:rsid w:val="00233D1F"/>
    <w:rsid w:val="00234573"/>
    <w:rsid w:val="0023472C"/>
    <w:rsid w:val="002350FD"/>
    <w:rsid w:val="00235DAC"/>
    <w:rsid w:val="00237C85"/>
    <w:rsid w:val="00240496"/>
    <w:rsid w:val="00240D00"/>
    <w:rsid w:val="00240F79"/>
    <w:rsid w:val="002410A2"/>
    <w:rsid w:val="002420AD"/>
    <w:rsid w:val="00242C0A"/>
    <w:rsid w:val="00242E6E"/>
    <w:rsid w:val="00243B9A"/>
    <w:rsid w:val="00243CB4"/>
    <w:rsid w:val="00243F9C"/>
    <w:rsid w:val="00244172"/>
    <w:rsid w:val="00245569"/>
    <w:rsid w:val="002468AE"/>
    <w:rsid w:val="00246D3B"/>
    <w:rsid w:val="0024702B"/>
    <w:rsid w:val="00247076"/>
    <w:rsid w:val="0025016B"/>
    <w:rsid w:val="00250A2C"/>
    <w:rsid w:val="00250B75"/>
    <w:rsid w:val="00250E62"/>
    <w:rsid w:val="0025128F"/>
    <w:rsid w:val="0025188A"/>
    <w:rsid w:val="00251F0C"/>
    <w:rsid w:val="00252016"/>
    <w:rsid w:val="002528BC"/>
    <w:rsid w:val="00253EB2"/>
    <w:rsid w:val="0025518D"/>
    <w:rsid w:val="00255DA5"/>
    <w:rsid w:val="00255F52"/>
    <w:rsid w:val="00256836"/>
    <w:rsid w:val="00256C5A"/>
    <w:rsid w:val="00256D0A"/>
    <w:rsid w:val="0026054B"/>
    <w:rsid w:val="00260CF7"/>
    <w:rsid w:val="002614A1"/>
    <w:rsid w:val="00261ED1"/>
    <w:rsid w:val="0026210A"/>
    <w:rsid w:val="0026233E"/>
    <w:rsid w:val="00263179"/>
    <w:rsid w:val="0026366D"/>
    <w:rsid w:val="00264540"/>
    <w:rsid w:val="0026463A"/>
    <w:rsid w:val="00264A2B"/>
    <w:rsid w:val="00265AD6"/>
    <w:rsid w:val="00266678"/>
    <w:rsid w:val="00266875"/>
    <w:rsid w:val="00266AC6"/>
    <w:rsid w:val="00266B94"/>
    <w:rsid w:val="0026789C"/>
    <w:rsid w:val="00267CD2"/>
    <w:rsid w:val="00267DDC"/>
    <w:rsid w:val="0027001A"/>
    <w:rsid w:val="002700BB"/>
    <w:rsid w:val="002704FE"/>
    <w:rsid w:val="00270579"/>
    <w:rsid w:val="0027127B"/>
    <w:rsid w:val="0027186C"/>
    <w:rsid w:val="00271BF4"/>
    <w:rsid w:val="00272380"/>
    <w:rsid w:val="00272D3E"/>
    <w:rsid w:val="00273053"/>
    <w:rsid w:val="0027335C"/>
    <w:rsid w:val="00273F69"/>
    <w:rsid w:val="00273F96"/>
    <w:rsid w:val="002747C1"/>
    <w:rsid w:val="00274AE3"/>
    <w:rsid w:val="00275849"/>
    <w:rsid w:val="00276A95"/>
    <w:rsid w:val="00276E79"/>
    <w:rsid w:val="00277416"/>
    <w:rsid w:val="0027789E"/>
    <w:rsid w:val="00277AB8"/>
    <w:rsid w:val="00277D16"/>
    <w:rsid w:val="00277E57"/>
    <w:rsid w:val="00280304"/>
    <w:rsid w:val="0028084E"/>
    <w:rsid w:val="002809B5"/>
    <w:rsid w:val="002816BC"/>
    <w:rsid w:val="0028170E"/>
    <w:rsid w:val="00281A88"/>
    <w:rsid w:val="00281C69"/>
    <w:rsid w:val="00281DB2"/>
    <w:rsid w:val="0028205A"/>
    <w:rsid w:val="00283197"/>
    <w:rsid w:val="002855A3"/>
    <w:rsid w:val="00285966"/>
    <w:rsid w:val="00285BAB"/>
    <w:rsid w:val="00286501"/>
    <w:rsid w:val="00286A7F"/>
    <w:rsid w:val="00286C42"/>
    <w:rsid w:val="00287036"/>
    <w:rsid w:val="002875D7"/>
    <w:rsid w:val="00287F60"/>
    <w:rsid w:val="002902BF"/>
    <w:rsid w:val="00290A27"/>
    <w:rsid w:val="00291842"/>
    <w:rsid w:val="00291C04"/>
    <w:rsid w:val="002923CB"/>
    <w:rsid w:val="00292F2A"/>
    <w:rsid w:val="00293050"/>
    <w:rsid w:val="00293C16"/>
    <w:rsid w:val="00293F17"/>
    <w:rsid w:val="00295D4A"/>
    <w:rsid w:val="0029656C"/>
    <w:rsid w:val="00296D12"/>
    <w:rsid w:val="0029754F"/>
    <w:rsid w:val="0029797B"/>
    <w:rsid w:val="00297B5E"/>
    <w:rsid w:val="00297DDE"/>
    <w:rsid w:val="002A0669"/>
    <w:rsid w:val="002A07D2"/>
    <w:rsid w:val="002A090E"/>
    <w:rsid w:val="002A0FB4"/>
    <w:rsid w:val="002A15CF"/>
    <w:rsid w:val="002A1C62"/>
    <w:rsid w:val="002A2C42"/>
    <w:rsid w:val="002A3A27"/>
    <w:rsid w:val="002A40B6"/>
    <w:rsid w:val="002A44A6"/>
    <w:rsid w:val="002A563E"/>
    <w:rsid w:val="002A56C2"/>
    <w:rsid w:val="002A5A42"/>
    <w:rsid w:val="002A5CE2"/>
    <w:rsid w:val="002A6F3A"/>
    <w:rsid w:val="002A7643"/>
    <w:rsid w:val="002A7AE7"/>
    <w:rsid w:val="002A7BB4"/>
    <w:rsid w:val="002B1AAA"/>
    <w:rsid w:val="002B1C9C"/>
    <w:rsid w:val="002B1E70"/>
    <w:rsid w:val="002B1EAA"/>
    <w:rsid w:val="002B2FCB"/>
    <w:rsid w:val="002B3A1E"/>
    <w:rsid w:val="002B4572"/>
    <w:rsid w:val="002B4A7F"/>
    <w:rsid w:val="002B4B84"/>
    <w:rsid w:val="002B5C28"/>
    <w:rsid w:val="002B721E"/>
    <w:rsid w:val="002B727F"/>
    <w:rsid w:val="002B779E"/>
    <w:rsid w:val="002C0266"/>
    <w:rsid w:val="002C131E"/>
    <w:rsid w:val="002C19A0"/>
    <w:rsid w:val="002C1A6F"/>
    <w:rsid w:val="002C22D0"/>
    <w:rsid w:val="002C231D"/>
    <w:rsid w:val="002C2DC6"/>
    <w:rsid w:val="002C3423"/>
    <w:rsid w:val="002C3617"/>
    <w:rsid w:val="002C4102"/>
    <w:rsid w:val="002C4802"/>
    <w:rsid w:val="002C5578"/>
    <w:rsid w:val="002C63D5"/>
    <w:rsid w:val="002C6A01"/>
    <w:rsid w:val="002C6AA2"/>
    <w:rsid w:val="002C6BD5"/>
    <w:rsid w:val="002C77E1"/>
    <w:rsid w:val="002C7A92"/>
    <w:rsid w:val="002D0A72"/>
    <w:rsid w:val="002D1631"/>
    <w:rsid w:val="002D1F00"/>
    <w:rsid w:val="002D232C"/>
    <w:rsid w:val="002D2AF4"/>
    <w:rsid w:val="002D2CE5"/>
    <w:rsid w:val="002D2E61"/>
    <w:rsid w:val="002D38F9"/>
    <w:rsid w:val="002D4A71"/>
    <w:rsid w:val="002D5197"/>
    <w:rsid w:val="002D5339"/>
    <w:rsid w:val="002D5919"/>
    <w:rsid w:val="002D69A1"/>
    <w:rsid w:val="002D6EB7"/>
    <w:rsid w:val="002E1436"/>
    <w:rsid w:val="002E1890"/>
    <w:rsid w:val="002E1D52"/>
    <w:rsid w:val="002E1E89"/>
    <w:rsid w:val="002E2AF7"/>
    <w:rsid w:val="002E332B"/>
    <w:rsid w:val="002E34A8"/>
    <w:rsid w:val="002E34B4"/>
    <w:rsid w:val="002E4D37"/>
    <w:rsid w:val="002E4E80"/>
    <w:rsid w:val="002E5451"/>
    <w:rsid w:val="002E5981"/>
    <w:rsid w:val="002E5AAD"/>
    <w:rsid w:val="002E6CC0"/>
    <w:rsid w:val="002F0BF1"/>
    <w:rsid w:val="002F11EA"/>
    <w:rsid w:val="002F1726"/>
    <w:rsid w:val="002F1865"/>
    <w:rsid w:val="002F20B6"/>
    <w:rsid w:val="002F2372"/>
    <w:rsid w:val="002F3D81"/>
    <w:rsid w:val="002F3F05"/>
    <w:rsid w:val="002F57A8"/>
    <w:rsid w:val="002F63EF"/>
    <w:rsid w:val="002F6431"/>
    <w:rsid w:val="002F6531"/>
    <w:rsid w:val="002F680F"/>
    <w:rsid w:val="002F7BA5"/>
    <w:rsid w:val="002F7E03"/>
    <w:rsid w:val="002F7E92"/>
    <w:rsid w:val="00300AC9"/>
    <w:rsid w:val="00301573"/>
    <w:rsid w:val="00301848"/>
    <w:rsid w:val="00301A8E"/>
    <w:rsid w:val="0030256F"/>
    <w:rsid w:val="00303398"/>
    <w:rsid w:val="003040B5"/>
    <w:rsid w:val="003042F7"/>
    <w:rsid w:val="0030491E"/>
    <w:rsid w:val="00304A18"/>
    <w:rsid w:val="003055D8"/>
    <w:rsid w:val="003058DD"/>
    <w:rsid w:val="00305C1F"/>
    <w:rsid w:val="003065D8"/>
    <w:rsid w:val="00306ED5"/>
    <w:rsid w:val="003073E8"/>
    <w:rsid w:val="003100BF"/>
    <w:rsid w:val="0031050F"/>
    <w:rsid w:val="00312270"/>
    <w:rsid w:val="003124B3"/>
    <w:rsid w:val="00312843"/>
    <w:rsid w:val="00312C12"/>
    <w:rsid w:val="00312D01"/>
    <w:rsid w:val="00313D0F"/>
    <w:rsid w:val="00314536"/>
    <w:rsid w:val="00314B69"/>
    <w:rsid w:val="00316A1A"/>
    <w:rsid w:val="00316E45"/>
    <w:rsid w:val="00316FFD"/>
    <w:rsid w:val="0031786F"/>
    <w:rsid w:val="00320FB4"/>
    <w:rsid w:val="00321168"/>
    <w:rsid w:val="00321CBA"/>
    <w:rsid w:val="00321ED5"/>
    <w:rsid w:val="00321F5F"/>
    <w:rsid w:val="00322269"/>
    <w:rsid w:val="003231C8"/>
    <w:rsid w:val="00323677"/>
    <w:rsid w:val="003243D0"/>
    <w:rsid w:val="0032470C"/>
    <w:rsid w:val="00324AB6"/>
    <w:rsid w:val="00324B25"/>
    <w:rsid w:val="00325154"/>
    <w:rsid w:val="00325531"/>
    <w:rsid w:val="00325569"/>
    <w:rsid w:val="003258B2"/>
    <w:rsid w:val="00325977"/>
    <w:rsid w:val="00326795"/>
    <w:rsid w:val="00326AFA"/>
    <w:rsid w:val="00330362"/>
    <w:rsid w:val="003309B8"/>
    <w:rsid w:val="00330D93"/>
    <w:rsid w:val="00330EFA"/>
    <w:rsid w:val="00330F88"/>
    <w:rsid w:val="003318F6"/>
    <w:rsid w:val="00331B26"/>
    <w:rsid w:val="00332F40"/>
    <w:rsid w:val="00334112"/>
    <w:rsid w:val="00335F0A"/>
    <w:rsid w:val="00340D93"/>
    <w:rsid w:val="00341367"/>
    <w:rsid w:val="00341816"/>
    <w:rsid w:val="00341849"/>
    <w:rsid w:val="0034206D"/>
    <w:rsid w:val="003421D8"/>
    <w:rsid w:val="00342ED4"/>
    <w:rsid w:val="00343144"/>
    <w:rsid w:val="00343897"/>
    <w:rsid w:val="00344DF6"/>
    <w:rsid w:val="00345153"/>
    <w:rsid w:val="003459B9"/>
    <w:rsid w:val="00346D77"/>
    <w:rsid w:val="00347069"/>
    <w:rsid w:val="0034715C"/>
    <w:rsid w:val="00351AA0"/>
    <w:rsid w:val="00351BB4"/>
    <w:rsid w:val="00351DA0"/>
    <w:rsid w:val="00352323"/>
    <w:rsid w:val="00352837"/>
    <w:rsid w:val="003528F6"/>
    <w:rsid w:val="00352C72"/>
    <w:rsid w:val="00352FFD"/>
    <w:rsid w:val="003533A0"/>
    <w:rsid w:val="00353516"/>
    <w:rsid w:val="00354BDD"/>
    <w:rsid w:val="00354CC4"/>
    <w:rsid w:val="003552DD"/>
    <w:rsid w:val="00355403"/>
    <w:rsid w:val="00355C3F"/>
    <w:rsid w:val="00355F43"/>
    <w:rsid w:val="00355FF0"/>
    <w:rsid w:val="00360739"/>
    <w:rsid w:val="00360A1C"/>
    <w:rsid w:val="00362874"/>
    <w:rsid w:val="00362BCB"/>
    <w:rsid w:val="00362C4B"/>
    <w:rsid w:val="00362EF8"/>
    <w:rsid w:val="00363FEA"/>
    <w:rsid w:val="003640A6"/>
    <w:rsid w:val="0036451C"/>
    <w:rsid w:val="003646B6"/>
    <w:rsid w:val="003647DD"/>
    <w:rsid w:val="0036686A"/>
    <w:rsid w:val="003668ED"/>
    <w:rsid w:val="003670D4"/>
    <w:rsid w:val="0036714F"/>
    <w:rsid w:val="00367959"/>
    <w:rsid w:val="00367B63"/>
    <w:rsid w:val="00370152"/>
    <w:rsid w:val="0037073D"/>
    <w:rsid w:val="0037105E"/>
    <w:rsid w:val="003712FD"/>
    <w:rsid w:val="003723B9"/>
    <w:rsid w:val="00372551"/>
    <w:rsid w:val="003729C1"/>
    <w:rsid w:val="00372B86"/>
    <w:rsid w:val="00372C1E"/>
    <w:rsid w:val="00372DE3"/>
    <w:rsid w:val="00373656"/>
    <w:rsid w:val="003736C4"/>
    <w:rsid w:val="0037384D"/>
    <w:rsid w:val="0037392E"/>
    <w:rsid w:val="00373DAD"/>
    <w:rsid w:val="00373FF8"/>
    <w:rsid w:val="00374A5D"/>
    <w:rsid w:val="00374E9A"/>
    <w:rsid w:val="00375AC9"/>
    <w:rsid w:val="00376403"/>
    <w:rsid w:val="003771C7"/>
    <w:rsid w:val="003776BC"/>
    <w:rsid w:val="00377C85"/>
    <w:rsid w:val="00380393"/>
    <w:rsid w:val="003804C2"/>
    <w:rsid w:val="00381385"/>
    <w:rsid w:val="0038142C"/>
    <w:rsid w:val="003816AF"/>
    <w:rsid w:val="003816B7"/>
    <w:rsid w:val="0038192A"/>
    <w:rsid w:val="00381FCD"/>
    <w:rsid w:val="00382C11"/>
    <w:rsid w:val="0038333D"/>
    <w:rsid w:val="003838BF"/>
    <w:rsid w:val="00385B54"/>
    <w:rsid w:val="00385D16"/>
    <w:rsid w:val="0038620E"/>
    <w:rsid w:val="00387220"/>
    <w:rsid w:val="003872AB"/>
    <w:rsid w:val="00387FB4"/>
    <w:rsid w:val="0039020B"/>
    <w:rsid w:val="003905CD"/>
    <w:rsid w:val="003911BE"/>
    <w:rsid w:val="003913D8"/>
    <w:rsid w:val="00393821"/>
    <w:rsid w:val="00393822"/>
    <w:rsid w:val="00393866"/>
    <w:rsid w:val="003938BE"/>
    <w:rsid w:val="00393A8D"/>
    <w:rsid w:val="00393F03"/>
    <w:rsid w:val="00394C7C"/>
    <w:rsid w:val="00394CA6"/>
    <w:rsid w:val="003953F6"/>
    <w:rsid w:val="003977F0"/>
    <w:rsid w:val="00397C61"/>
    <w:rsid w:val="00397CC9"/>
    <w:rsid w:val="003A0894"/>
    <w:rsid w:val="003A231E"/>
    <w:rsid w:val="003A2E25"/>
    <w:rsid w:val="003A31FD"/>
    <w:rsid w:val="003A336A"/>
    <w:rsid w:val="003A3917"/>
    <w:rsid w:val="003A3C15"/>
    <w:rsid w:val="003A5241"/>
    <w:rsid w:val="003A54C6"/>
    <w:rsid w:val="003A7018"/>
    <w:rsid w:val="003B00A1"/>
    <w:rsid w:val="003B015C"/>
    <w:rsid w:val="003B0A4C"/>
    <w:rsid w:val="003B0BA7"/>
    <w:rsid w:val="003B1044"/>
    <w:rsid w:val="003B2A6E"/>
    <w:rsid w:val="003B32C8"/>
    <w:rsid w:val="003B350D"/>
    <w:rsid w:val="003B4221"/>
    <w:rsid w:val="003B490E"/>
    <w:rsid w:val="003B5281"/>
    <w:rsid w:val="003B5BF8"/>
    <w:rsid w:val="003B679D"/>
    <w:rsid w:val="003B67DB"/>
    <w:rsid w:val="003B6900"/>
    <w:rsid w:val="003B6D08"/>
    <w:rsid w:val="003B6F72"/>
    <w:rsid w:val="003B732C"/>
    <w:rsid w:val="003C0631"/>
    <w:rsid w:val="003C1289"/>
    <w:rsid w:val="003C1913"/>
    <w:rsid w:val="003C1C88"/>
    <w:rsid w:val="003C2AB0"/>
    <w:rsid w:val="003C36DF"/>
    <w:rsid w:val="003C4DAE"/>
    <w:rsid w:val="003C5E84"/>
    <w:rsid w:val="003C6696"/>
    <w:rsid w:val="003C6D5F"/>
    <w:rsid w:val="003C78DC"/>
    <w:rsid w:val="003D0ED0"/>
    <w:rsid w:val="003D17A3"/>
    <w:rsid w:val="003D1AE5"/>
    <w:rsid w:val="003D1EB4"/>
    <w:rsid w:val="003D21A3"/>
    <w:rsid w:val="003D234D"/>
    <w:rsid w:val="003D2C1D"/>
    <w:rsid w:val="003D2E53"/>
    <w:rsid w:val="003D3C96"/>
    <w:rsid w:val="003D3DA3"/>
    <w:rsid w:val="003D5A9C"/>
    <w:rsid w:val="003D6529"/>
    <w:rsid w:val="003D681A"/>
    <w:rsid w:val="003D71EF"/>
    <w:rsid w:val="003D7543"/>
    <w:rsid w:val="003D7F57"/>
    <w:rsid w:val="003E048C"/>
    <w:rsid w:val="003E0655"/>
    <w:rsid w:val="003E1031"/>
    <w:rsid w:val="003E127C"/>
    <w:rsid w:val="003E1C6D"/>
    <w:rsid w:val="003E1CA2"/>
    <w:rsid w:val="003E1F94"/>
    <w:rsid w:val="003E377C"/>
    <w:rsid w:val="003E3EEC"/>
    <w:rsid w:val="003E5F38"/>
    <w:rsid w:val="003E64C8"/>
    <w:rsid w:val="003E7010"/>
    <w:rsid w:val="003E77F6"/>
    <w:rsid w:val="003F0097"/>
    <w:rsid w:val="003F0C21"/>
    <w:rsid w:val="003F1107"/>
    <w:rsid w:val="003F195F"/>
    <w:rsid w:val="003F1AC4"/>
    <w:rsid w:val="003F31F4"/>
    <w:rsid w:val="003F35BC"/>
    <w:rsid w:val="003F3AE8"/>
    <w:rsid w:val="003F3B46"/>
    <w:rsid w:val="003F3D5E"/>
    <w:rsid w:val="003F4003"/>
    <w:rsid w:val="003F4083"/>
    <w:rsid w:val="003F4770"/>
    <w:rsid w:val="003F4984"/>
    <w:rsid w:val="003F56C6"/>
    <w:rsid w:val="003F5A3E"/>
    <w:rsid w:val="003F5F13"/>
    <w:rsid w:val="003F5FCD"/>
    <w:rsid w:val="003F6C12"/>
    <w:rsid w:val="003F7185"/>
    <w:rsid w:val="003F75BC"/>
    <w:rsid w:val="0040040C"/>
    <w:rsid w:val="004005D3"/>
    <w:rsid w:val="00401FD1"/>
    <w:rsid w:val="00402026"/>
    <w:rsid w:val="0040247A"/>
    <w:rsid w:val="00403F63"/>
    <w:rsid w:val="00404D62"/>
    <w:rsid w:val="00405167"/>
    <w:rsid w:val="00405A9A"/>
    <w:rsid w:val="00405B96"/>
    <w:rsid w:val="00405E4A"/>
    <w:rsid w:val="0040630D"/>
    <w:rsid w:val="00407D0B"/>
    <w:rsid w:val="004104C2"/>
    <w:rsid w:val="00410507"/>
    <w:rsid w:val="0041068B"/>
    <w:rsid w:val="00410771"/>
    <w:rsid w:val="00411166"/>
    <w:rsid w:val="00412EF4"/>
    <w:rsid w:val="004130B5"/>
    <w:rsid w:val="00413E4B"/>
    <w:rsid w:val="00415456"/>
    <w:rsid w:val="00415698"/>
    <w:rsid w:val="0041572A"/>
    <w:rsid w:val="00415E7F"/>
    <w:rsid w:val="0041614D"/>
    <w:rsid w:val="004168AF"/>
    <w:rsid w:val="00416A99"/>
    <w:rsid w:val="00417572"/>
    <w:rsid w:val="004176B8"/>
    <w:rsid w:val="00420A4F"/>
    <w:rsid w:val="00421112"/>
    <w:rsid w:val="004212C8"/>
    <w:rsid w:val="004228D1"/>
    <w:rsid w:val="00422D80"/>
    <w:rsid w:val="00423402"/>
    <w:rsid w:val="004254E5"/>
    <w:rsid w:val="0042695D"/>
    <w:rsid w:val="00426B08"/>
    <w:rsid w:val="0042772D"/>
    <w:rsid w:val="00427AE9"/>
    <w:rsid w:val="0043054C"/>
    <w:rsid w:val="00430740"/>
    <w:rsid w:val="0043191F"/>
    <w:rsid w:val="00431FE4"/>
    <w:rsid w:val="004328D0"/>
    <w:rsid w:val="00434054"/>
    <w:rsid w:val="0043490D"/>
    <w:rsid w:val="00434F10"/>
    <w:rsid w:val="004354D8"/>
    <w:rsid w:val="00435BA3"/>
    <w:rsid w:val="0043623C"/>
    <w:rsid w:val="004370B0"/>
    <w:rsid w:val="00437292"/>
    <w:rsid w:val="00437788"/>
    <w:rsid w:val="00437FA2"/>
    <w:rsid w:val="00440003"/>
    <w:rsid w:val="00440AAD"/>
    <w:rsid w:val="00441719"/>
    <w:rsid w:val="00441D70"/>
    <w:rsid w:val="00441E09"/>
    <w:rsid w:val="004423AF"/>
    <w:rsid w:val="00442B43"/>
    <w:rsid w:val="00442DB2"/>
    <w:rsid w:val="00443E08"/>
    <w:rsid w:val="004444B0"/>
    <w:rsid w:val="0044488E"/>
    <w:rsid w:val="00444E74"/>
    <w:rsid w:val="00445177"/>
    <w:rsid w:val="00445639"/>
    <w:rsid w:val="004473AB"/>
    <w:rsid w:val="00450741"/>
    <w:rsid w:val="00450C44"/>
    <w:rsid w:val="00450CA9"/>
    <w:rsid w:val="00451876"/>
    <w:rsid w:val="00451B21"/>
    <w:rsid w:val="00451BA7"/>
    <w:rsid w:val="00451BA8"/>
    <w:rsid w:val="00451C0F"/>
    <w:rsid w:val="00453BB8"/>
    <w:rsid w:val="00454360"/>
    <w:rsid w:val="004549FE"/>
    <w:rsid w:val="004550DA"/>
    <w:rsid w:val="00455568"/>
    <w:rsid w:val="00455C09"/>
    <w:rsid w:val="00455E7C"/>
    <w:rsid w:val="004560CD"/>
    <w:rsid w:val="00457526"/>
    <w:rsid w:val="00457570"/>
    <w:rsid w:val="00457DEB"/>
    <w:rsid w:val="004629B7"/>
    <w:rsid w:val="00462A57"/>
    <w:rsid w:val="004632CA"/>
    <w:rsid w:val="004638FC"/>
    <w:rsid w:val="0046492F"/>
    <w:rsid w:val="00464B34"/>
    <w:rsid w:val="00464B7F"/>
    <w:rsid w:val="004650C5"/>
    <w:rsid w:val="00465976"/>
    <w:rsid w:val="00465A75"/>
    <w:rsid w:val="00466809"/>
    <w:rsid w:val="004668A9"/>
    <w:rsid w:val="00466D37"/>
    <w:rsid w:val="00471761"/>
    <w:rsid w:val="00471AD9"/>
    <w:rsid w:val="00471EB2"/>
    <w:rsid w:val="00471ECE"/>
    <w:rsid w:val="0047300F"/>
    <w:rsid w:val="004731B3"/>
    <w:rsid w:val="00473A05"/>
    <w:rsid w:val="00473CDB"/>
    <w:rsid w:val="00473FF2"/>
    <w:rsid w:val="0047411D"/>
    <w:rsid w:val="004742F3"/>
    <w:rsid w:val="004746A9"/>
    <w:rsid w:val="00474AC0"/>
    <w:rsid w:val="00475354"/>
    <w:rsid w:val="0047584E"/>
    <w:rsid w:val="00475865"/>
    <w:rsid w:val="004758C6"/>
    <w:rsid w:val="00475B37"/>
    <w:rsid w:val="004761A2"/>
    <w:rsid w:val="004765F1"/>
    <w:rsid w:val="004765FA"/>
    <w:rsid w:val="004779CC"/>
    <w:rsid w:val="00477FE7"/>
    <w:rsid w:val="004803E1"/>
    <w:rsid w:val="00480FE1"/>
    <w:rsid w:val="00481001"/>
    <w:rsid w:val="0048243C"/>
    <w:rsid w:val="00482977"/>
    <w:rsid w:val="00483571"/>
    <w:rsid w:val="00483A95"/>
    <w:rsid w:val="00484063"/>
    <w:rsid w:val="00484073"/>
    <w:rsid w:val="004844F7"/>
    <w:rsid w:val="00484E02"/>
    <w:rsid w:val="00485126"/>
    <w:rsid w:val="00485D19"/>
    <w:rsid w:val="004871D5"/>
    <w:rsid w:val="004879EC"/>
    <w:rsid w:val="00487B62"/>
    <w:rsid w:val="00487E82"/>
    <w:rsid w:val="00487EAA"/>
    <w:rsid w:val="0049014B"/>
    <w:rsid w:val="00491917"/>
    <w:rsid w:val="00491E88"/>
    <w:rsid w:val="00491FC1"/>
    <w:rsid w:val="004920E2"/>
    <w:rsid w:val="0049393F"/>
    <w:rsid w:val="00493C57"/>
    <w:rsid w:val="0049497C"/>
    <w:rsid w:val="004956E9"/>
    <w:rsid w:val="0049618F"/>
    <w:rsid w:val="004964A8"/>
    <w:rsid w:val="004967AC"/>
    <w:rsid w:val="004A0F30"/>
    <w:rsid w:val="004A1AA1"/>
    <w:rsid w:val="004A1D98"/>
    <w:rsid w:val="004A21E7"/>
    <w:rsid w:val="004A44B8"/>
    <w:rsid w:val="004A49D0"/>
    <w:rsid w:val="004A520B"/>
    <w:rsid w:val="004A538E"/>
    <w:rsid w:val="004A56CB"/>
    <w:rsid w:val="004A5723"/>
    <w:rsid w:val="004A6042"/>
    <w:rsid w:val="004A67E1"/>
    <w:rsid w:val="004A7DA4"/>
    <w:rsid w:val="004B1DEA"/>
    <w:rsid w:val="004B1E83"/>
    <w:rsid w:val="004B213E"/>
    <w:rsid w:val="004B2872"/>
    <w:rsid w:val="004B2CEB"/>
    <w:rsid w:val="004B2F03"/>
    <w:rsid w:val="004B3132"/>
    <w:rsid w:val="004B3390"/>
    <w:rsid w:val="004B33F2"/>
    <w:rsid w:val="004B3C56"/>
    <w:rsid w:val="004B4158"/>
    <w:rsid w:val="004B471C"/>
    <w:rsid w:val="004B4EEC"/>
    <w:rsid w:val="004B50C7"/>
    <w:rsid w:val="004B544B"/>
    <w:rsid w:val="004B59EA"/>
    <w:rsid w:val="004B5FF5"/>
    <w:rsid w:val="004B70D3"/>
    <w:rsid w:val="004B73D3"/>
    <w:rsid w:val="004B75E0"/>
    <w:rsid w:val="004B7EC5"/>
    <w:rsid w:val="004C19F7"/>
    <w:rsid w:val="004C2C24"/>
    <w:rsid w:val="004C2ECE"/>
    <w:rsid w:val="004C4729"/>
    <w:rsid w:val="004C5AC3"/>
    <w:rsid w:val="004C6424"/>
    <w:rsid w:val="004C6776"/>
    <w:rsid w:val="004C7CF1"/>
    <w:rsid w:val="004C7DF2"/>
    <w:rsid w:val="004D0FA7"/>
    <w:rsid w:val="004D13D7"/>
    <w:rsid w:val="004D154E"/>
    <w:rsid w:val="004D16F6"/>
    <w:rsid w:val="004D1A5A"/>
    <w:rsid w:val="004D317A"/>
    <w:rsid w:val="004D3CFC"/>
    <w:rsid w:val="004D4FD5"/>
    <w:rsid w:val="004D5FBA"/>
    <w:rsid w:val="004D67A0"/>
    <w:rsid w:val="004D708D"/>
    <w:rsid w:val="004D7553"/>
    <w:rsid w:val="004D785B"/>
    <w:rsid w:val="004D78D0"/>
    <w:rsid w:val="004D7F1E"/>
    <w:rsid w:val="004E0836"/>
    <w:rsid w:val="004E0BA5"/>
    <w:rsid w:val="004E1CF3"/>
    <w:rsid w:val="004E1E15"/>
    <w:rsid w:val="004E32DE"/>
    <w:rsid w:val="004E4200"/>
    <w:rsid w:val="004E5012"/>
    <w:rsid w:val="004E6075"/>
    <w:rsid w:val="004E61DE"/>
    <w:rsid w:val="004E623D"/>
    <w:rsid w:val="004E6E1F"/>
    <w:rsid w:val="004E70EB"/>
    <w:rsid w:val="004E7A35"/>
    <w:rsid w:val="004E7ACD"/>
    <w:rsid w:val="004E7F42"/>
    <w:rsid w:val="004F0A3A"/>
    <w:rsid w:val="004F0E37"/>
    <w:rsid w:val="004F114C"/>
    <w:rsid w:val="004F11E9"/>
    <w:rsid w:val="004F14DC"/>
    <w:rsid w:val="004F1D88"/>
    <w:rsid w:val="004F1F00"/>
    <w:rsid w:val="004F2041"/>
    <w:rsid w:val="004F2626"/>
    <w:rsid w:val="004F2F18"/>
    <w:rsid w:val="004F7ACE"/>
    <w:rsid w:val="004F7DF0"/>
    <w:rsid w:val="005003C0"/>
    <w:rsid w:val="0050042D"/>
    <w:rsid w:val="00500566"/>
    <w:rsid w:val="00501687"/>
    <w:rsid w:val="00501858"/>
    <w:rsid w:val="0050201E"/>
    <w:rsid w:val="00502C0A"/>
    <w:rsid w:val="00504251"/>
    <w:rsid w:val="005044DF"/>
    <w:rsid w:val="00504579"/>
    <w:rsid w:val="00504D45"/>
    <w:rsid w:val="005057DC"/>
    <w:rsid w:val="005060E0"/>
    <w:rsid w:val="00506F8A"/>
    <w:rsid w:val="005075BF"/>
    <w:rsid w:val="00510570"/>
    <w:rsid w:val="00510609"/>
    <w:rsid w:val="0051189C"/>
    <w:rsid w:val="00511C32"/>
    <w:rsid w:val="00512267"/>
    <w:rsid w:val="00512744"/>
    <w:rsid w:val="005137D0"/>
    <w:rsid w:val="005149C7"/>
    <w:rsid w:val="00514F68"/>
    <w:rsid w:val="005151C3"/>
    <w:rsid w:val="00515D3F"/>
    <w:rsid w:val="00516BC4"/>
    <w:rsid w:val="00517373"/>
    <w:rsid w:val="00520671"/>
    <w:rsid w:val="00520F2A"/>
    <w:rsid w:val="005216F8"/>
    <w:rsid w:val="00522CE3"/>
    <w:rsid w:val="0052401D"/>
    <w:rsid w:val="00524A12"/>
    <w:rsid w:val="005254BF"/>
    <w:rsid w:val="00525C1F"/>
    <w:rsid w:val="00525FD2"/>
    <w:rsid w:val="005263F5"/>
    <w:rsid w:val="005265A7"/>
    <w:rsid w:val="00526D22"/>
    <w:rsid w:val="00526DAE"/>
    <w:rsid w:val="00526E23"/>
    <w:rsid w:val="00527BCD"/>
    <w:rsid w:val="00530994"/>
    <w:rsid w:val="00530C6F"/>
    <w:rsid w:val="00530CDB"/>
    <w:rsid w:val="00530DDC"/>
    <w:rsid w:val="00530E44"/>
    <w:rsid w:val="00531988"/>
    <w:rsid w:val="00532292"/>
    <w:rsid w:val="0053237D"/>
    <w:rsid w:val="0053287E"/>
    <w:rsid w:val="00532E14"/>
    <w:rsid w:val="0053300E"/>
    <w:rsid w:val="00533B87"/>
    <w:rsid w:val="005340EB"/>
    <w:rsid w:val="005345E5"/>
    <w:rsid w:val="005351B1"/>
    <w:rsid w:val="005352CC"/>
    <w:rsid w:val="00535309"/>
    <w:rsid w:val="005367BF"/>
    <w:rsid w:val="005372D1"/>
    <w:rsid w:val="005377E6"/>
    <w:rsid w:val="00540291"/>
    <w:rsid w:val="00540BB1"/>
    <w:rsid w:val="00540C48"/>
    <w:rsid w:val="0054189B"/>
    <w:rsid w:val="00542C89"/>
    <w:rsid w:val="00543506"/>
    <w:rsid w:val="005440E8"/>
    <w:rsid w:val="00545086"/>
    <w:rsid w:val="0054510B"/>
    <w:rsid w:val="0054619A"/>
    <w:rsid w:val="00546A13"/>
    <w:rsid w:val="00547104"/>
    <w:rsid w:val="005473A0"/>
    <w:rsid w:val="00550FA7"/>
    <w:rsid w:val="0055194C"/>
    <w:rsid w:val="005524EB"/>
    <w:rsid w:val="00552839"/>
    <w:rsid w:val="00552B5C"/>
    <w:rsid w:val="00552F96"/>
    <w:rsid w:val="005534A7"/>
    <w:rsid w:val="0055351C"/>
    <w:rsid w:val="0055438C"/>
    <w:rsid w:val="00555AFA"/>
    <w:rsid w:val="00555B28"/>
    <w:rsid w:val="0055609C"/>
    <w:rsid w:val="00556DC2"/>
    <w:rsid w:val="00560542"/>
    <w:rsid w:val="00560802"/>
    <w:rsid w:val="00561D00"/>
    <w:rsid w:val="005621FF"/>
    <w:rsid w:val="005630F8"/>
    <w:rsid w:val="0056396C"/>
    <w:rsid w:val="005643DD"/>
    <w:rsid w:val="00564917"/>
    <w:rsid w:val="00564DAA"/>
    <w:rsid w:val="005655A6"/>
    <w:rsid w:val="00565B8B"/>
    <w:rsid w:val="00566E48"/>
    <w:rsid w:val="00567748"/>
    <w:rsid w:val="005678E7"/>
    <w:rsid w:val="005710DC"/>
    <w:rsid w:val="0057118E"/>
    <w:rsid w:val="00571B84"/>
    <w:rsid w:val="00571B98"/>
    <w:rsid w:val="005731A0"/>
    <w:rsid w:val="005744F3"/>
    <w:rsid w:val="00575931"/>
    <w:rsid w:val="00575EB6"/>
    <w:rsid w:val="00576270"/>
    <w:rsid w:val="005765B0"/>
    <w:rsid w:val="00576CC1"/>
    <w:rsid w:val="00576F21"/>
    <w:rsid w:val="0057708F"/>
    <w:rsid w:val="005776B2"/>
    <w:rsid w:val="005800D3"/>
    <w:rsid w:val="0058036C"/>
    <w:rsid w:val="005811A2"/>
    <w:rsid w:val="005827C8"/>
    <w:rsid w:val="00582C7E"/>
    <w:rsid w:val="00582DE4"/>
    <w:rsid w:val="00582E29"/>
    <w:rsid w:val="00582FF2"/>
    <w:rsid w:val="005832D9"/>
    <w:rsid w:val="00585BA3"/>
    <w:rsid w:val="00585C37"/>
    <w:rsid w:val="0058662F"/>
    <w:rsid w:val="005867AD"/>
    <w:rsid w:val="00586F2E"/>
    <w:rsid w:val="00587A17"/>
    <w:rsid w:val="00587F60"/>
    <w:rsid w:val="00590458"/>
    <w:rsid w:val="00590DD5"/>
    <w:rsid w:val="00591B1F"/>
    <w:rsid w:val="00591F80"/>
    <w:rsid w:val="0059290B"/>
    <w:rsid w:val="00592D5E"/>
    <w:rsid w:val="00592DB7"/>
    <w:rsid w:val="005940A9"/>
    <w:rsid w:val="00594671"/>
    <w:rsid w:val="00594D80"/>
    <w:rsid w:val="00594E33"/>
    <w:rsid w:val="00594F6B"/>
    <w:rsid w:val="00595A02"/>
    <w:rsid w:val="00596974"/>
    <w:rsid w:val="00596AF2"/>
    <w:rsid w:val="00596CF7"/>
    <w:rsid w:val="005971F5"/>
    <w:rsid w:val="0059752C"/>
    <w:rsid w:val="005A0CBD"/>
    <w:rsid w:val="005A190B"/>
    <w:rsid w:val="005A1BA8"/>
    <w:rsid w:val="005A1D66"/>
    <w:rsid w:val="005A207B"/>
    <w:rsid w:val="005A2367"/>
    <w:rsid w:val="005A2551"/>
    <w:rsid w:val="005A2CAF"/>
    <w:rsid w:val="005A3840"/>
    <w:rsid w:val="005A3BC5"/>
    <w:rsid w:val="005A4020"/>
    <w:rsid w:val="005A4ECC"/>
    <w:rsid w:val="005A4F28"/>
    <w:rsid w:val="005A503F"/>
    <w:rsid w:val="005A52B7"/>
    <w:rsid w:val="005A5457"/>
    <w:rsid w:val="005A54A3"/>
    <w:rsid w:val="005A5E29"/>
    <w:rsid w:val="005A6131"/>
    <w:rsid w:val="005A6202"/>
    <w:rsid w:val="005A6274"/>
    <w:rsid w:val="005A6B4A"/>
    <w:rsid w:val="005A7B3F"/>
    <w:rsid w:val="005A7FE2"/>
    <w:rsid w:val="005B016A"/>
    <w:rsid w:val="005B04A2"/>
    <w:rsid w:val="005B080B"/>
    <w:rsid w:val="005B1000"/>
    <w:rsid w:val="005B1219"/>
    <w:rsid w:val="005B35B0"/>
    <w:rsid w:val="005B3949"/>
    <w:rsid w:val="005B3B72"/>
    <w:rsid w:val="005B48AF"/>
    <w:rsid w:val="005B4DEB"/>
    <w:rsid w:val="005B51E0"/>
    <w:rsid w:val="005B5D26"/>
    <w:rsid w:val="005B5FA2"/>
    <w:rsid w:val="005B63A5"/>
    <w:rsid w:val="005B6D26"/>
    <w:rsid w:val="005B7575"/>
    <w:rsid w:val="005B7816"/>
    <w:rsid w:val="005B7A04"/>
    <w:rsid w:val="005B7CDB"/>
    <w:rsid w:val="005B7D8F"/>
    <w:rsid w:val="005B7F35"/>
    <w:rsid w:val="005C00C4"/>
    <w:rsid w:val="005C13D2"/>
    <w:rsid w:val="005C1981"/>
    <w:rsid w:val="005C2DA9"/>
    <w:rsid w:val="005C3801"/>
    <w:rsid w:val="005C38FE"/>
    <w:rsid w:val="005C41D7"/>
    <w:rsid w:val="005C509E"/>
    <w:rsid w:val="005C6362"/>
    <w:rsid w:val="005C6AE8"/>
    <w:rsid w:val="005C6B88"/>
    <w:rsid w:val="005C6FEA"/>
    <w:rsid w:val="005C76C8"/>
    <w:rsid w:val="005C7844"/>
    <w:rsid w:val="005D019A"/>
    <w:rsid w:val="005D01DF"/>
    <w:rsid w:val="005D0ED8"/>
    <w:rsid w:val="005D0F5A"/>
    <w:rsid w:val="005D11CC"/>
    <w:rsid w:val="005D1A8D"/>
    <w:rsid w:val="005D22F1"/>
    <w:rsid w:val="005D2E13"/>
    <w:rsid w:val="005D2E78"/>
    <w:rsid w:val="005D30F1"/>
    <w:rsid w:val="005D34F2"/>
    <w:rsid w:val="005D3523"/>
    <w:rsid w:val="005D3783"/>
    <w:rsid w:val="005D3C33"/>
    <w:rsid w:val="005D617B"/>
    <w:rsid w:val="005D63C4"/>
    <w:rsid w:val="005D657F"/>
    <w:rsid w:val="005D66F9"/>
    <w:rsid w:val="005D69D6"/>
    <w:rsid w:val="005E029C"/>
    <w:rsid w:val="005E0373"/>
    <w:rsid w:val="005E102F"/>
    <w:rsid w:val="005E2120"/>
    <w:rsid w:val="005E24BF"/>
    <w:rsid w:val="005E25F5"/>
    <w:rsid w:val="005E2C29"/>
    <w:rsid w:val="005E3142"/>
    <w:rsid w:val="005E36D8"/>
    <w:rsid w:val="005E413D"/>
    <w:rsid w:val="005E4543"/>
    <w:rsid w:val="005E4F36"/>
    <w:rsid w:val="005E561C"/>
    <w:rsid w:val="005E5E43"/>
    <w:rsid w:val="005E674C"/>
    <w:rsid w:val="005E7ADB"/>
    <w:rsid w:val="005F03AA"/>
    <w:rsid w:val="005F0DB8"/>
    <w:rsid w:val="005F17C9"/>
    <w:rsid w:val="005F1820"/>
    <w:rsid w:val="005F1AA3"/>
    <w:rsid w:val="005F21EC"/>
    <w:rsid w:val="005F2436"/>
    <w:rsid w:val="005F25C5"/>
    <w:rsid w:val="005F2CB4"/>
    <w:rsid w:val="005F2F6D"/>
    <w:rsid w:val="005F3664"/>
    <w:rsid w:val="005F3E21"/>
    <w:rsid w:val="005F446F"/>
    <w:rsid w:val="005F646A"/>
    <w:rsid w:val="005F68BC"/>
    <w:rsid w:val="005F7DAA"/>
    <w:rsid w:val="0060017D"/>
    <w:rsid w:val="00600330"/>
    <w:rsid w:val="00600799"/>
    <w:rsid w:val="00601060"/>
    <w:rsid w:val="0060115D"/>
    <w:rsid w:val="00601467"/>
    <w:rsid w:val="0060152F"/>
    <w:rsid w:val="00602ADE"/>
    <w:rsid w:val="00602CBA"/>
    <w:rsid w:val="00603994"/>
    <w:rsid w:val="00603DD3"/>
    <w:rsid w:val="00604317"/>
    <w:rsid w:val="00604868"/>
    <w:rsid w:val="006048F3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1D0"/>
    <w:rsid w:val="00610D2E"/>
    <w:rsid w:val="00612812"/>
    <w:rsid w:val="00612A19"/>
    <w:rsid w:val="00613670"/>
    <w:rsid w:val="006137B9"/>
    <w:rsid w:val="00613824"/>
    <w:rsid w:val="00613ACB"/>
    <w:rsid w:val="00614102"/>
    <w:rsid w:val="006148C8"/>
    <w:rsid w:val="00615030"/>
    <w:rsid w:val="006153E8"/>
    <w:rsid w:val="00615463"/>
    <w:rsid w:val="006155A7"/>
    <w:rsid w:val="00616598"/>
    <w:rsid w:val="00616BA9"/>
    <w:rsid w:val="00616ED6"/>
    <w:rsid w:val="00617C18"/>
    <w:rsid w:val="006202AF"/>
    <w:rsid w:val="00620349"/>
    <w:rsid w:val="006205A0"/>
    <w:rsid w:val="00620B1E"/>
    <w:rsid w:val="006226EE"/>
    <w:rsid w:val="00623CCC"/>
    <w:rsid w:val="00623FD1"/>
    <w:rsid w:val="00625467"/>
    <w:rsid w:val="00625676"/>
    <w:rsid w:val="006259F6"/>
    <w:rsid w:val="00625E49"/>
    <w:rsid w:val="00626219"/>
    <w:rsid w:val="006274D1"/>
    <w:rsid w:val="0063022F"/>
    <w:rsid w:val="00630744"/>
    <w:rsid w:val="00631061"/>
    <w:rsid w:val="006310EC"/>
    <w:rsid w:val="00632B7F"/>
    <w:rsid w:val="00632FB8"/>
    <w:rsid w:val="006332EF"/>
    <w:rsid w:val="006337FD"/>
    <w:rsid w:val="00633E05"/>
    <w:rsid w:val="00633E1B"/>
    <w:rsid w:val="0063521E"/>
    <w:rsid w:val="006353EE"/>
    <w:rsid w:val="00635576"/>
    <w:rsid w:val="00635B83"/>
    <w:rsid w:val="00636713"/>
    <w:rsid w:val="00640384"/>
    <w:rsid w:val="0064042B"/>
    <w:rsid w:val="00640646"/>
    <w:rsid w:val="00640BE8"/>
    <w:rsid w:val="00641036"/>
    <w:rsid w:val="00641BE4"/>
    <w:rsid w:val="00641C62"/>
    <w:rsid w:val="00642BB4"/>
    <w:rsid w:val="00643EBE"/>
    <w:rsid w:val="006450B1"/>
    <w:rsid w:val="00645295"/>
    <w:rsid w:val="00645337"/>
    <w:rsid w:val="00645A09"/>
    <w:rsid w:val="00645E57"/>
    <w:rsid w:val="00646184"/>
    <w:rsid w:val="006465EA"/>
    <w:rsid w:val="00646B3F"/>
    <w:rsid w:val="006500FF"/>
    <w:rsid w:val="0065162D"/>
    <w:rsid w:val="006525AC"/>
    <w:rsid w:val="006531AF"/>
    <w:rsid w:val="00653742"/>
    <w:rsid w:val="00653C7D"/>
    <w:rsid w:val="006549D6"/>
    <w:rsid w:val="00654C84"/>
    <w:rsid w:val="006555AC"/>
    <w:rsid w:val="00655D14"/>
    <w:rsid w:val="0065602E"/>
    <w:rsid w:val="0065621E"/>
    <w:rsid w:val="00656DB1"/>
    <w:rsid w:val="00661376"/>
    <w:rsid w:val="0066307E"/>
    <w:rsid w:val="006635E7"/>
    <w:rsid w:val="0066388B"/>
    <w:rsid w:val="00664238"/>
    <w:rsid w:val="00665064"/>
    <w:rsid w:val="00665499"/>
    <w:rsid w:val="006658E3"/>
    <w:rsid w:val="00666084"/>
    <w:rsid w:val="00666444"/>
    <w:rsid w:val="0066684A"/>
    <w:rsid w:val="006700E5"/>
    <w:rsid w:val="0067123C"/>
    <w:rsid w:val="0067135C"/>
    <w:rsid w:val="00671648"/>
    <w:rsid w:val="00671B21"/>
    <w:rsid w:val="00671B5C"/>
    <w:rsid w:val="00672153"/>
    <w:rsid w:val="006724CE"/>
    <w:rsid w:val="00672EC0"/>
    <w:rsid w:val="00672F3D"/>
    <w:rsid w:val="006732B1"/>
    <w:rsid w:val="0067336B"/>
    <w:rsid w:val="006735C5"/>
    <w:rsid w:val="00674214"/>
    <w:rsid w:val="00674642"/>
    <w:rsid w:val="00675C3E"/>
    <w:rsid w:val="00676230"/>
    <w:rsid w:val="006766BA"/>
    <w:rsid w:val="00676C17"/>
    <w:rsid w:val="006779B9"/>
    <w:rsid w:val="00680BB4"/>
    <w:rsid w:val="006814DE"/>
    <w:rsid w:val="0068177E"/>
    <w:rsid w:val="00682147"/>
    <w:rsid w:val="00682C93"/>
    <w:rsid w:val="00682DD2"/>
    <w:rsid w:val="00683BB0"/>
    <w:rsid w:val="00683EEE"/>
    <w:rsid w:val="00684764"/>
    <w:rsid w:val="00684A09"/>
    <w:rsid w:val="00684EFB"/>
    <w:rsid w:val="00685387"/>
    <w:rsid w:val="006857BE"/>
    <w:rsid w:val="00685AB5"/>
    <w:rsid w:val="00686E0E"/>
    <w:rsid w:val="00687870"/>
    <w:rsid w:val="00687D0D"/>
    <w:rsid w:val="00690473"/>
    <w:rsid w:val="00690A33"/>
    <w:rsid w:val="00690F36"/>
    <w:rsid w:val="0069134E"/>
    <w:rsid w:val="00692138"/>
    <w:rsid w:val="006924AE"/>
    <w:rsid w:val="00692CB3"/>
    <w:rsid w:val="0069334B"/>
    <w:rsid w:val="006937F7"/>
    <w:rsid w:val="00693E51"/>
    <w:rsid w:val="00694F51"/>
    <w:rsid w:val="00695080"/>
    <w:rsid w:val="006952F2"/>
    <w:rsid w:val="00695613"/>
    <w:rsid w:val="00695978"/>
    <w:rsid w:val="006960CB"/>
    <w:rsid w:val="0069616A"/>
    <w:rsid w:val="006963B8"/>
    <w:rsid w:val="00696B48"/>
    <w:rsid w:val="00697CCB"/>
    <w:rsid w:val="00697E35"/>
    <w:rsid w:val="006A1610"/>
    <w:rsid w:val="006A19F6"/>
    <w:rsid w:val="006A33D9"/>
    <w:rsid w:val="006A361A"/>
    <w:rsid w:val="006A422F"/>
    <w:rsid w:val="006A4A8A"/>
    <w:rsid w:val="006A5035"/>
    <w:rsid w:val="006A6822"/>
    <w:rsid w:val="006A7789"/>
    <w:rsid w:val="006A7E54"/>
    <w:rsid w:val="006B1C64"/>
    <w:rsid w:val="006B251E"/>
    <w:rsid w:val="006B2537"/>
    <w:rsid w:val="006B3515"/>
    <w:rsid w:val="006B360D"/>
    <w:rsid w:val="006B3FE9"/>
    <w:rsid w:val="006B5355"/>
    <w:rsid w:val="006B6119"/>
    <w:rsid w:val="006B6601"/>
    <w:rsid w:val="006B6F76"/>
    <w:rsid w:val="006B7973"/>
    <w:rsid w:val="006B7C04"/>
    <w:rsid w:val="006B7D2C"/>
    <w:rsid w:val="006C1259"/>
    <w:rsid w:val="006C2961"/>
    <w:rsid w:val="006C38FE"/>
    <w:rsid w:val="006C3983"/>
    <w:rsid w:val="006C3ADE"/>
    <w:rsid w:val="006C4C91"/>
    <w:rsid w:val="006C5264"/>
    <w:rsid w:val="006C54DD"/>
    <w:rsid w:val="006C5573"/>
    <w:rsid w:val="006C5BCC"/>
    <w:rsid w:val="006C5BFB"/>
    <w:rsid w:val="006C5E8C"/>
    <w:rsid w:val="006C661E"/>
    <w:rsid w:val="006C78BC"/>
    <w:rsid w:val="006C797D"/>
    <w:rsid w:val="006D048F"/>
    <w:rsid w:val="006D153E"/>
    <w:rsid w:val="006D1C1F"/>
    <w:rsid w:val="006D1CD4"/>
    <w:rsid w:val="006D31ED"/>
    <w:rsid w:val="006D3E15"/>
    <w:rsid w:val="006D4D35"/>
    <w:rsid w:val="006D629F"/>
    <w:rsid w:val="006D6624"/>
    <w:rsid w:val="006D6ADD"/>
    <w:rsid w:val="006D6C95"/>
    <w:rsid w:val="006D6DFA"/>
    <w:rsid w:val="006D7433"/>
    <w:rsid w:val="006D75A4"/>
    <w:rsid w:val="006E033F"/>
    <w:rsid w:val="006E03E9"/>
    <w:rsid w:val="006E057F"/>
    <w:rsid w:val="006E07A3"/>
    <w:rsid w:val="006E086E"/>
    <w:rsid w:val="006E0930"/>
    <w:rsid w:val="006E0ACA"/>
    <w:rsid w:val="006E0CBC"/>
    <w:rsid w:val="006E16E9"/>
    <w:rsid w:val="006E18ED"/>
    <w:rsid w:val="006E23B8"/>
    <w:rsid w:val="006E2A95"/>
    <w:rsid w:val="006E350A"/>
    <w:rsid w:val="006E35AE"/>
    <w:rsid w:val="006E3970"/>
    <w:rsid w:val="006E3CD7"/>
    <w:rsid w:val="006E3E3D"/>
    <w:rsid w:val="006E41AD"/>
    <w:rsid w:val="006E44DD"/>
    <w:rsid w:val="006E4834"/>
    <w:rsid w:val="006E568A"/>
    <w:rsid w:val="006E5B4F"/>
    <w:rsid w:val="006E6E7E"/>
    <w:rsid w:val="006E770B"/>
    <w:rsid w:val="006F030D"/>
    <w:rsid w:val="006F0417"/>
    <w:rsid w:val="006F07BB"/>
    <w:rsid w:val="006F088F"/>
    <w:rsid w:val="006F08E6"/>
    <w:rsid w:val="006F0AEE"/>
    <w:rsid w:val="006F0E6D"/>
    <w:rsid w:val="006F1225"/>
    <w:rsid w:val="006F1560"/>
    <w:rsid w:val="006F18FE"/>
    <w:rsid w:val="006F1987"/>
    <w:rsid w:val="006F1B5C"/>
    <w:rsid w:val="006F22F1"/>
    <w:rsid w:val="006F3693"/>
    <w:rsid w:val="006F374D"/>
    <w:rsid w:val="006F39E8"/>
    <w:rsid w:val="006F3B3A"/>
    <w:rsid w:val="006F49BF"/>
    <w:rsid w:val="006F4BB4"/>
    <w:rsid w:val="006F5560"/>
    <w:rsid w:val="006F5B7E"/>
    <w:rsid w:val="006F5D97"/>
    <w:rsid w:val="006F6246"/>
    <w:rsid w:val="006F6363"/>
    <w:rsid w:val="006F6578"/>
    <w:rsid w:val="006F6905"/>
    <w:rsid w:val="006F6A9D"/>
    <w:rsid w:val="006F6DB0"/>
    <w:rsid w:val="006F7684"/>
    <w:rsid w:val="006F77CB"/>
    <w:rsid w:val="00700069"/>
    <w:rsid w:val="0070057D"/>
    <w:rsid w:val="00700E18"/>
    <w:rsid w:val="00701203"/>
    <w:rsid w:val="0070148B"/>
    <w:rsid w:val="00701C32"/>
    <w:rsid w:val="00701EEE"/>
    <w:rsid w:val="0070215E"/>
    <w:rsid w:val="007034D1"/>
    <w:rsid w:val="00703A11"/>
    <w:rsid w:val="0070475B"/>
    <w:rsid w:val="0070490A"/>
    <w:rsid w:val="00704A34"/>
    <w:rsid w:val="00704ABE"/>
    <w:rsid w:val="007059A2"/>
    <w:rsid w:val="00705E61"/>
    <w:rsid w:val="00706D29"/>
    <w:rsid w:val="0070710B"/>
    <w:rsid w:val="00707F8F"/>
    <w:rsid w:val="0071011B"/>
    <w:rsid w:val="00710381"/>
    <w:rsid w:val="00710597"/>
    <w:rsid w:val="00710BB2"/>
    <w:rsid w:val="007112FB"/>
    <w:rsid w:val="00711A66"/>
    <w:rsid w:val="00711F2D"/>
    <w:rsid w:val="00712464"/>
    <w:rsid w:val="00713357"/>
    <w:rsid w:val="00713F52"/>
    <w:rsid w:val="007154F3"/>
    <w:rsid w:val="00717936"/>
    <w:rsid w:val="00717C7C"/>
    <w:rsid w:val="00717D4A"/>
    <w:rsid w:val="00717F9B"/>
    <w:rsid w:val="00720BB5"/>
    <w:rsid w:val="007222A7"/>
    <w:rsid w:val="0072241C"/>
    <w:rsid w:val="00723BD3"/>
    <w:rsid w:val="00725B28"/>
    <w:rsid w:val="00726310"/>
    <w:rsid w:val="00726698"/>
    <w:rsid w:val="00726BDC"/>
    <w:rsid w:val="0072721E"/>
    <w:rsid w:val="007278E2"/>
    <w:rsid w:val="00730CFA"/>
    <w:rsid w:val="00731A4B"/>
    <w:rsid w:val="007324A3"/>
    <w:rsid w:val="007332CB"/>
    <w:rsid w:val="00733968"/>
    <w:rsid w:val="00733E95"/>
    <w:rsid w:val="00734255"/>
    <w:rsid w:val="00734935"/>
    <w:rsid w:val="00735686"/>
    <w:rsid w:val="007374BF"/>
    <w:rsid w:val="007377A4"/>
    <w:rsid w:val="00740032"/>
    <w:rsid w:val="00740196"/>
    <w:rsid w:val="0074022B"/>
    <w:rsid w:val="00741260"/>
    <w:rsid w:val="007412B0"/>
    <w:rsid w:val="00742272"/>
    <w:rsid w:val="007453C6"/>
    <w:rsid w:val="00745829"/>
    <w:rsid w:val="00745910"/>
    <w:rsid w:val="007462D7"/>
    <w:rsid w:val="00746A05"/>
    <w:rsid w:val="00746F81"/>
    <w:rsid w:val="007470E6"/>
    <w:rsid w:val="00747ED5"/>
    <w:rsid w:val="00750403"/>
    <w:rsid w:val="007508C8"/>
    <w:rsid w:val="0075178A"/>
    <w:rsid w:val="007536C1"/>
    <w:rsid w:val="00753C1E"/>
    <w:rsid w:val="007542C8"/>
    <w:rsid w:val="007544E3"/>
    <w:rsid w:val="00754AB3"/>
    <w:rsid w:val="00754E2B"/>
    <w:rsid w:val="00755B9F"/>
    <w:rsid w:val="00755CF8"/>
    <w:rsid w:val="00755D3E"/>
    <w:rsid w:val="00757802"/>
    <w:rsid w:val="00757F9B"/>
    <w:rsid w:val="0076003F"/>
    <w:rsid w:val="00760567"/>
    <w:rsid w:val="0076063C"/>
    <w:rsid w:val="00760925"/>
    <w:rsid w:val="00762175"/>
    <w:rsid w:val="0076229A"/>
    <w:rsid w:val="0076241B"/>
    <w:rsid w:val="00762B66"/>
    <w:rsid w:val="00763D4F"/>
    <w:rsid w:val="007646CB"/>
    <w:rsid w:val="00764844"/>
    <w:rsid w:val="00764AC9"/>
    <w:rsid w:val="007650B2"/>
    <w:rsid w:val="0076539B"/>
    <w:rsid w:val="0076566B"/>
    <w:rsid w:val="007664A7"/>
    <w:rsid w:val="00767CB1"/>
    <w:rsid w:val="00767DDC"/>
    <w:rsid w:val="007706A3"/>
    <w:rsid w:val="00770C16"/>
    <w:rsid w:val="0077116B"/>
    <w:rsid w:val="0077180C"/>
    <w:rsid w:val="00771AAE"/>
    <w:rsid w:val="00771D7E"/>
    <w:rsid w:val="00772B8F"/>
    <w:rsid w:val="00772D0B"/>
    <w:rsid w:val="0077317E"/>
    <w:rsid w:val="00773BB4"/>
    <w:rsid w:val="0077492E"/>
    <w:rsid w:val="00774AD4"/>
    <w:rsid w:val="007753D3"/>
    <w:rsid w:val="007757E9"/>
    <w:rsid w:val="0077580F"/>
    <w:rsid w:val="00775A59"/>
    <w:rsid w:val="00775B2B"/>
    <w:rsid w:val="00775F71"/>
    <w:rsid w:val="00776FFC"/>
    <w:rsid w:val="00777734"/>
    <w:rsid w:val="00777BD8"/>
    <w:rsid w:val="007814EA"/>
    <w:rsid w:val="0078158A"/>
    <w:rsid w:val="00781D71"/>
    <w:rsid w:val="00781FFA"/>
    <w:rsid w:val="00782687"/>
    <w:rsid w:val="007828C3"/>
    <w:rsid w:val="00782D3A"/>
    <w:rsid w:val="00783071"/>
    <w:rsid w:val="00783344"/>
    <w:rsid w:val="007840EE"/>
    <w:rsid w:val="007842F0"/>
    <w:rsid w:val="007842FE"/>
    <w:rsid w:val="007847D6"/>
    <w:rsid w:val="00784C78"/>
    <w:rsid w:val="007852EC"/>
    <w:rsid w:val="007856EB"/>
    <w:rsid w:val="00785D6B"/>
    <w:rsid w:val="007867E9"/>
    <w:rsid w:val="00786FB8"/>
    <w:rsid w:val="007876AC"/>
    <w:rsid w:val="0079004F"/>
    <w:rsid w:val="00790869"/>
    <w:rsid w:val="007913AE"/>
    <w:rsid w:val="00791ED5"/>
    <w:rsid w:val="0079316A"/>
    <w:rsid w:val="00793691"/>
    <w:rsid w:val="00794CA3"/>
    <w:rsid w:val="0079543A"/>
    <w:rsid w:val="0079548B"/>
    <w:rsid w:val="00795A19"/>
    <w:rsid w:val="0079604F"/>
    <w:rsid w:val="007969BC"/>
    <w:rsid w:val="00797790"/>
    <w:rsid w:val="0079790E"/>
    <w:rsid w:val="007A046E"/>
    <w:rsid w:val="007A0A5F"/>
    <w:rsid w:val="007A0B01"/>
    <w:rsid w:val="007A191C"/>
    <w:rsid w:val="007A290A"/>
    <w:rsid w:val="007A292A"/>
    <w:rsid w:val="007A31C6"/>
    <w:rsid w:val="007A3351"/>
    <w:rsid w:val="007A3DC1"/>
    <w:rsid w:val="007A47E8"/>
    <w:rsid w:val="007A5199"/>
    <w:rsid w:val="007A53A6"/>
    <w:rsid w:val="007A634A"/>
    <w:rsid w:val="007A641C"/>
    <w:rsid w:val="007A71D1"/>
    <w:rsid w:val="007A76F3"/>
    <w:rsid w:val="007B0427"/>
    <w:rsid w:val="007B1068"/>
    <w:rsid w:val="007B197F"/>
    <w:rsid w:val="007B1D41"/>
    <w:rsid w:val="007B1FB1"/>
    <w:rsid w:val="007B23EE"/>
    <w:rsid w:val="007B277E"/>
    <w:rsid w:val="007B2894"/>
    <w:rsid w:val="007B2ABF"/>
    <w:rsid w:val="007B2D96"/>
    <w:rsid w:val="007B3658"/>
    <w:rsid w:val="007B373E"/>
    <w:rsid w:val="007B386B"/>
    <w:rsid w:val="007B486D"/>
    <w:rsid w:val="007B4B73"/>
    <w:rsid w:val="007B4C5A"/>
    <w:rsid w:val="007B53FF"/>
    <w:rsid w:val="007B649A"/>
    <w:rsid w:val="007B6682"/>
    <w:rsid w:val="007B69B6"/>
    <w:rsid w:val="007B6A0F"/>
    <w:rsid w:val="007B7A66"/>
    <w:rsid w:val="007C00BA"/>
    <w:rsid w:val="007C0152"/>
    <w:rsid w:val="007C0AC6"/>
    <w:rsid w:val="007C0AD9"/>
    <w:rsid w:val="007C0C06"/>
    <w:rsid w:val="007C12B0"/>
    <w:rsid w:val="007C12C1"/>
    <w:rsid w:val="007C2E97"/>
    <w:rsid w:val="007C3176"/>
    <w:rsid w:val="007C35BE"/>
    <w:rsid w:val="007C3715"/>
    <w:rsid w:val="007C4052"/>
    <w:rsid w:val="007C4D0D"/>
    <w:rsid w:val="007C5343"/>
    <w:rsid w:val="007C601A"/>
    <w:rsid w:val="007C6C52"/>
    <w:rsid w:val="007C6E03"/>
    <w:rsid w:val="007C7106"/>
    <w:rsid w:val="007D0027"/>
    <w:rsid w:val="007D0C87"/>
    <w:rsid w:val="007D0D40"/>
    <w:rsid w:val="007D1132"/>
    <w:rsid w:val="007D1AA1"/>
    <w:rsid w:val="007D1C31"/>
    <w:rsid w:val="007D3D4F"/>
    <w:rsid w:val="007D4783"/>
    <w:rsid w:val="007D49C5"/>
    <w:rsid w:val="007D52E2"/>
    <w:rsid w:val="007D5EE1"/>
    <w:rsid w:val="007D673C"/>
    <w:rsid w:val="007D6A95"/>
    <w:rsid w:val="007D6B98"/>
    <w:rsid w:val="007D6E4D"/>
    <w:rsid w:val="007D70B2"/>
    <w:rsid w:val="007D7148"/>
    <w:rsid w:val="007D7AD3"/>
    <w:rsid w:val="007D7F1F"/>
    <w:rsid w:val="007E02E0"/>
    <w:rsid w:val="007E0C48"/>
    <w:rsid w:val="007E1223"/>
    <w:rsid w:val="007E151B"/>
    <w:rsid w:val="007E19DC"/>
    <w:rsid w:val="007E1F11"/>
    <w:rsid w:val="007E2055"/>
    <w:rsid w:val="007E21D1"/>
    <w:rsid w:val="007E24F9"/>
    <w:rsid w:val="007E255B"/>
    <w:rsid w:val="007E2730"/>
    <w:rsid w:val="007E39D8"/>
    <w:rsid w:val="007E4491"/>
    <w:rsid w:val="007E47DD"/>
    <w:rsid w:val="007E487B"/>
    <w:rsid w:val="007E52A5"/>
    <w:rsid w:val="007E58BA"/>
    <w:rsid w:val="007E5BC4"/>
    <w:rsid w:val="007E6FC9"/>
    <w:rsid w:val="007E7CD3"/>
    <w:rsid w:val="007F0869"/>
    <w:rsid w:val="007F0E0C"/>
    <w:rsid w:val="007F0E6B"/>
    <w:rsid w:val="007F16D7"/>
    <w:rsid w:val="007F1863"/>
    <w:rsid w:val="007F19F7"/>
    <w:rsid w:val="007F1C60"/>
    <w:rsid w:val="007F246C"/>
    <w:rsid w:val="007F2491"/>
    <w:rsid w:val="007F252A"/>
    <w:rsid w:val="007F36F4"/>
    <w:rsid w:val="007F3792"/>
    <w:rsid w:val="007F4053"/>
    <w:rsid w:val="007F44BC"/>
    <w:rsid w:val="007F489B"/>
    <w:rsid w:val="007F6F1F"/>
    <w:rsid w:val="007F7A14"/>
    <w:rsid w:val="00800486"/>
    <w:rsid w:val="00800639"/>
    <w:rsid w:val="00800B83"/>
    <w:rsid w:val="00800BFA"/>
    <w:rsid w:val="00801EC3"/>
    <w:rsid w:val="0080208A"/>
    <w:rsid w:val="008020AD"/>
    <w:rsid w:val="00802612"/>
    <w:rsid w:val="00802E03"/>
    <w:rsid w:val="008033CE"/>
    <w:rsid w:val="00803C5A"/>
    <w:rsid w:val="00803DD9"/>
    <w:rsid w:val="00803E9D"/>
    <w:rsid w:val="008041C2"/>
    <w:rsid w:val="008046CD"/>
    <w:rsid w:val="00805C2A"/>
    <w:rsid w:val="00806635"/>
    <w:rsid w:val="008107A3"/>
    <w:rsid w:val="0081134C"/>
    <w:rsid w:val="00811E54"/>
    <w:rsid w:val="008127E4"/>
    <w:rsid w:val="00813BCA"/>
    <w:rsid w:val="0081462B"/>
    <w:rsid w:val="00814CA1"/>
    <w:rsid w:val="00814D2C"/>
    <w:rsid w:val="00814D75"/>
    <w:rsid w:val="008155B1"/>
    <w:rsid w:val="00816EB2"/>
    <w:rsid w:val="00817B28"/>
    <w:rsid w:val="0082020E"/>
    <w:rsid w:val="00820A11"/>
    <w:rsid w:val="00821322"/>
    <w:rsid w:val="00821B1A"/>
    <w:rsid w:val="008220A1"/>
    <w:rsid w:val="008220B4"/>
    <w:rsid w:val="00822C99"/>
    <w:rsid w:val="00822CBB"/>
    <w:rsid w:val="00823019"/>
    <w:rsid w:val="0082303B"/>
    <w:rsid w:val="0082342B"/>
    <w:rsid w:val="0082394C"/>
    <w:rsid w:val="008241EB"/>
    <w:rsid w:val="00824B2A"/>
    <w:rsid w:val="008256D4"/>
    <w:rsid w:val="00825B73"/>
    <w:rsid w:val="0082677B"/>
    <w:rsid w:val="00827643"/>
    <w:rsid w:val="00827755"/>
    <w:rsid w:val="00827856"/>
    <w:rsid w:val="00830F03"/>
    <w:rsid w:val="00831562"/>
    <w:rsid w:val="00831C64"/>
    <w:rsid w:val="00831DA9"/>
    <w:rsid w:val="00832168"/>
    <w:rsid w:val="00832880"/>
    <w:rsid w:val="00832A47"/>
    <w:rsid w:val="00832E16"/>
    <w:rsid w:val="008339D2"/>
    <w:rsid w:val="00833E6A"/>
    <w:rsid w:val="00834090"/>
    <w:rsid w:val="008345D0"/>
    <w:rsid w:val="0083462F"/>
    <w:rsid w:val="00834655"/>
    <w:rsid w:val="00834683"/>
    <w:rsid w:val="00835A3F"/>
    <w:rsid w:val="0083718C"/>
    <w:rsid w:val="0083745B"/>
    <w:rsid w:val="008374B8"/>
    <w:rsid w:val="008375C4"/>
    <w:rsid w:val="00840022"/>
    <w:rsid w:val="008402A6"/>
    <w:rsid w:val="008405E2"/>
    <w:rsid w:val="00840B7C"/>
    <w:rsid w:val="00841232"/>
    <w:rsid w:val="00841F1B"/>
    <w:rsid w:val="0084233A"/>
    <w:rsid w:val="008424B5"/>
    <w:rsid w:val="008425D4"/>
    <w:rsid w:val="008432F5"/>
    <w:rsid w:val="0084464F"/>
    <w:rsid w:val="00844B6C"/>
    <w:rsid w:val="00845414"/>
    <w:rsid w:val="008460FC"/>
    <w:rsid w:val="008470E6"/>
    <w:rsid w:val="00847266"/>
    <w:rsid w:val="008474FF"/>
    <w:rsid w:val="00850020"/>
    <w:rsid w:val="0085004C"/>
    <w:rsid w:val="0085040A"/>
    <w:rsid w:val="00850A1B"/>
    <w:rsid w:val="008514A6"/>
    <w:rsid w:val="0085158B"/>
    <w:rsid w:val="008519FF"/>
    <w:rsid w:val="00852398"/>
    <w:rsid w:val="00852766"/>
    <w:rsid w:val="00853923"/>
    <w:rsid w:val="00853930"/>
    <w:rsid w:val="00853B89"/>
    <w:rsid w:val="008550AB"/>
    <w:rsid w:val="0085531E"/>
    <w:rsid w:val="00855B50"/>
    <w:rsid w:val="00855F1D"/>
    <w:rsid w:val="008567F9"/>
    <w:rsid w:val="00856BE1"/>
    <w:rsid w:val="00857123"/>
    <w:rsid w:val="00857BF3"/>
    <w:rsid w:val="00857DFC"/>
    <w:rsid w:val="00860863"/>
    <w:rsid w:val="00863A69"/>
    <w:rsid w:val="00863C2E"/>
    <w:rsid w:val="00863D18"/>
    <w:rsid w:val="00864427"/>
    <w:rsid w:val="00864644"/>
    <w:rsid w:val="00864699"/>
    <w:rsid w:val="008646A3"/>
    <w:rsid w:val="0086498E"/>
    <w:rsid w:val="00865614"/>
    <w:rsid w:val="00866820"/>
    <w:rsid w:val="00866C20"/>
    <w:rsid w:val="00866C9D"/>
    <w:rsid w:val="008677CE"/>
    <w:rsid w:val="0086784D"/>
    <w:rsid w:val="00867FBC"/>
    <w:rsid w:val="00867FC5"/>
    <w:rsid w:val="00870114"/>
    <w:rsid w:val="00870602"/>
    <w:rsid w:val="008708F4"/>
    <w:rsid w:val="00870B27"/>
    <w:rsid w:val="008727CF"/>
    <w:rsid w:val="00872C70"/>
    <w:rsid w:val="00872F70"/>
    <w:rsid w:val="00873659"/>
    <w:rsid w:val="00873BB4"/>
    <w:rsid w:val="00873BD0"/>
    <w:rsid w:val="00875290"/>
    <w:rsid w:val="00876789"/>
    <w:rsid w:val="00876A51"/>
    <w:rsid w:val="00877009"/>
    <w:rsid w:val="008770B8"/>
    <w:rsid w:val="00877CCB"/>
    <w:rsid w:val="00880600"/>
    <w:rsid w:val="00880FD5"/>
    <w:rsid w:val="008810C5"/>
    <w:rsid w:val="008821A9"/>
    <w:rsid w:val="008826F6"/>
    <w:rsid w:val="00882808"/>
    <w:rsid w:val="00882F94"/>
    <w:rsid w:val="0088494E"/>
    <w:rsid w:val="00884A23"/>
    <w:rsid w:val="00885BAC"/>
    <w:rsid w:val="008866D3"/>
    <w:rsid w:val="00886980"/>
    <w:rsid w:val="008904D5"/>
    <w:rsid w:val="008906DA"/>
    <w:rsid w:val="00890F1B"/>
    <w:rsid w:val="0089148D"/>
    <w:rsid w:val="008914DF"/>
    <w:rsid w:val="00891D19"/>
    <w:rsid w:val="00892351"/>
    <w:rsid w:val="00893016"/>
    <w:rsid w:val="0089358B"/>
    <w:rsid w:val="00894345"/>
    <w:rsid w:val="008943CF"/>
    <w:rsid w:val="0089550A"/>
    <w:rsid w:val="0089599F"/>
    <w:rsid w:val="0089749F"/>
    <w:rsid w:val="00897D57"/>
    <w:rsid w:val="00897EFC"/>
    <w:rsid w:val="008A0329"/>
    <w:rsid w:val="008A06DB"/>
    <w:rsid w:val="008A2801"/>
    <w:rsid w:val="008A3426"/>
    <w:rsid w:val="008A38B1"/>
    <w:rsid w:val="008A4705"/>
    <w:rsid w:val="008A5054"/>
    <w:rsid w:val="008A524D"/>
    <w:rsid w:val="008A55C9"/>
    <w:rsid w:val="008A5864"/>
    <w:rsid w:val="008A5944"/>
    <w:rsid w:val="008A5AC3"/>
    <w:rsid w:val="008A61D1"/>
    <w:rsid w:val="008A6587"/>
    <w:rsid w:val="008A7007"/>
    <w:rsid w:val="008A73A8"/>
    <w:rsid w:val="008A7C3D"/>
    <w:rsid w:val="008A7FC3"/>
    <w:rsid w:val="008A7FD5"/>
    <w:rsid w:val="008B0410"/>
    <w:rsid w:val="008B0722"/>
    <w:rsid w:val="008B1F1E"/>
    <w:rsid w:val="008B251F"/>
    <w:rsid w:val="008B2764"/>
    <w:rsid w:val="008B2CDE"/>
    <w:rsid w:val="008B37E1"/>
    <w:rsid w:val="008B4A38"/>
    <w:rsid w:val="008B4CB6"/>
    <w:rsid w:val="008B4F71"/>
    <w:rsid w:val="008B66C6"/>
    <w:rsid w:val="008B6B3F"/>
    <w:rsid w:val="008B731C"/>
    <w:rsid w:val="008B7F8D"/>
    <w:rsid w:val="008C052F"/>
    <w:rsid w:val="008C11C2"/>
    <w:rsid w:val="008C17AB"/>
    <w:rsid w:val="008C25D3"/>
    <w:rsid w:val="008C317E"/>
    <w:rsid w:val="008C3308"/>
    <w:rsid w:val="008C3458"/>
    <w:rsid w:val="008C3C1B"/>
    <w:rsid w:val="008C57B4"/>
    <w:rsid w:val="008C5B33"/>
    <w:rsid w:val="008C6523"/>
    <w:rsid w:val="008C6AE1"/>
    <w:rsid w:val="008C7579"/>
    <w:rsid w:val="008D0344"/>
    <w:rsid w:val="008D0463"/>
    <w:rsid w:val="008D0C15"/>
    <w:rsid w:val="008D1199"/>
    <w:rsid w:val="008D12E6"/>
    <w:rsid w:val="008D13C4"/>
    <w:rsid w:val="008D143B"/>
    <w:rsid w:val="008D19B6"/>
    <w:rsid w:val="008D1B1B"/>
    <w:rsid w:val="008D2AA0"/>
    <w:rsid w:val="008D2D89"/>
    <w:rsid w:val="008D31FA"/>
    <w:rsid w:val="008D529C"/>
    <w:rsid w:val="008D57C0"/>
    <w:rsid w:val="008D6211"/>
    <w:rsid w:val="008D6597"/>
    <w:rsid w:val="008D678F"/>
    <w:rsid w:val="008D67B8"/>
    <w:rsid w:val="008D700F"/>
    <w:rsid w:val="008D7034"/>
    <w:rsid w:val="008D7D5D"/>
    <w:rsid w:val="008E04D5"/>
    <w:rsid w:val="008E1536"/>
    <w:rsid w:val="008E197B"/>
    <w:rsid w:val="008E278B"/>
    <w:rsid w:val="008E27A8"/>
    <w:rsid w:val="008E314A"/>
    <w:rsid w:val="008E3D5C"/>
    <w:rsid w:val="008E4F98"/>
    <w:rsid w:val="008E534B"/>
    <w:rsid w:val="008E5D02"/>
    <w:rsid w:val="008E60B7"/>
    <w:rsid w:val="008E6933"/>
    <w:rsid w:val="008E6C3C"/>
    <w:rsid w:val="008E7387"/>
    <w:rsid w:val="008E7637"/>
    <w:rsid w:val="008F0BD5"/>
    <w:rsid w:val="008F10B2"/>
    <w:rsid w:val="008F253A"/>
    <w:rsid w:val="008F2811"/>
    <w:rsid w:val="008F2A14"/>
    <w:rsid w:val="008F31F7"/>
    <w:rsid w:val="008F3798"/>
    <w:rsid w:val="008F4106"/>
    <w:rsid w:val="008F4A4E"/>
    <w:rsid w:val="008F5C9E"/>
    <w:rsid w:val="008F5DB6"/>
    <w:rsid w:val="008F5EEE"/>
    <w:rsid w:val="008F796B"/>
    <w:rsid w:val="009002DB"/>
    <w:rsid w:val="0090090F"/>
    <w:rsid w:val="00900BCC"/>
    <w:rsid w:val="00901A47"/>
    <w:rsid w:val="00902315"/>
    <w:rsid w:val="00902C4A"/>
    <w:rsid w:val="00902E8C"/>
    <w:rsid w:val="0090356D"/>
    <w:rsid w:val="00903822"/>
    <w:rsid w:val="00904268"/>
    <w:rsid w:val="0090584F"/>
    <w:rsid w:val="00905C7F"/>
    <w:rsid w:val="00906588"/>
    <w:rsid w:val="0090755E"/>
    <w:rsid w:val="009101EF"/>
    <w:rsid w:val="00910E2D"/>
    <w:rsid w:val="00911C61"/>
    <w:rsid w:val="00911ED2"/>
    <w:rsid w:val="009122E2"/>
    <w:rsid w:val="00913266"/>
    <w:rsid w:val="0091332F"/>
    <w:rsid w:val="00913634"/>
    <w:rsid w:val="00913975"/>
    <w:rsid w:val="00913A62"/>
    <w:rsid w:val="00913D06"/>
    <w:rsid w:val="00913DE0"/>
    <w:rsid w:val="00914206"/>
    <w:rsid w:val="00914299"/>
    <w:rsid w:val="0091472B"/>
    <w:rsid w:val="009156BF"/>
    <w:rsid w:val="009165F1"/>
    <w:rsid w:val="00916847"/>
    <w:rsid w:val="009203CD"/>
    <w:rsid w:val="00920565"/>
    <w:rsid w:val="00921072"/>
    <w:rsid w:val="00921EB8"/>
    <w:rsid w:val="00922270"/>
    <w:rsid w:val="009222E0"/>
    <w:rsid w:val="0092363A"/>
    <w:rsid w:val="00923F51"/>
    <w:rsid w:val="00924354"/>
    <w:rsid w:val="00924F40"/>
    <w:rsid w:val="009255E8"/>
    <w:rsid w:val="0092570B"/>
    <w:rsid w:val="0092578D"/>
    <w:rsid w:val="00925885"/>
    <w:rsid w:val="00925E43"/>
    <w:rsid w:val="00925F2B"/>
    <w:rsid w:val="00926139"/>
    <w:rsid w:val="009261EE"/>
    <w:rsid w:val="009264E1"/>
    <w:rsid w:val="009269AA"/>
    <w:rsid w:val="0093065E"/>
    <w:rsid w:val="00930EB8"/>
    <w:rsid w:val="00930FC3"/>
    <w:rsid w:val="0093148A"/>
    <w:rsid w:val="00931546"/>
    <w:rsid w:val="009317F8"/>
    <w:rsid w:val="00931ACB"/>
    <w:rsid w:val="00933AC3"/>
    <w:rsid w:val="009345BE"/>
    <w:rsid w:val="0093510B"/>
    <w:rsid w:val="00935254"/>
    <w:rsid w:val="00935346"/>
    <w:rsid w:val="0093548F"/>
    <w:rsid w:val="009354DE"/>
    <w:rsid w:val="0093572A"/>
    <w:rsid w:val="00935DE6"/>
    <w:rsid w:val="00937E71"/>
    <w:rsid w:val="00940054"/>
    <w:rsid w:val="00940379"/>
    <w:rsid w:val="00940B7C"/>
    <w:rsid w:val="00941724"/>
    <w:rsid w:val="00942274"/>
    <w:rsid w:val="00942279"/>
    <w:rsid w:val="009429BE"/>
    <w:rsid w:val="009436EA"/>
    <w:rsid w:val="00944A11"/>
    <w:rsid w:val="009453D8"/>
    <w:rsid w:val="00945C08"/>
    <w:rsid w:val="00945C6F"/>
    <w:rsid w:val="0094739B"/>
    <w:rsid w:val="009477D3"/>
    <w:rsid w:val="00947861"/>
    <w:rsid w:val="00947AF9"/>
    <w:rsid w:val="009502EB"/>
    <w:rsid w:val="00951276"/>
    <w:rsid w:val="0095154E"/>
    <w:rsid w:val="00951BAA"/>
    <w:rsid w:val="00951BB4"/>
    <w:rsid w:val="00951CB6"/>
    <w:rsid w:val="00951D1F"/>
    <w:rsid w:val="00952B91"/>
    <w:rsid w:val="009549AC"/>
    <w:rsid w:val="00954C0E"/>
    <w:rsid w:val="0095564D"/>
    <w:rsid w:val="00955840"/>
    <w:rsid w:val="00956171"/>
    <w:rsid w:val="0095676D"/>
    <w:rsid w:val="00957732"/>
    <w:rsid w:val="00957D7E"/>
    <w:rsid w:val="00961109"/>
    <w:rsid w:val="00961226"/>
    <w:rsid w:val="00962456"/>
    <w:rsid w:val="0096295C"/>
    <w:rsid w:val="00963361"/>
    <w:rsid w:val="00963461"/>
    <w:rsid w:val="009636A4"/>
    <w:rsid w:val="00963D0B"/>
    <w:rsid w:val="00963F1F"/>
    <w:rsid w:val="009648C3"/>
    <w:rsid w:val="00964A9F"/>
    <w:rsid w:val="00965E2E"/>
    <w:rsid w:val="0096649C"/>
    <w:rsid w:val="009668CF"/>
    <w:rsid w:val="00966E1E"/>
    <w:rsid w:val="00967075"/>
    <w:rsid w:val="009672E6"/>
    <w:rsid w:val="009673DB"/>
    <w:rsid w:val="00967FFC"/>
    <w:rsid w:val="00970205"/>
    <w:rsid w:val="00970213"/>
    <w:rsid w:val="009703AF"/>
    <w:rsid w:val="00970AA9"/>
    <w:rsid w:val="00971A36"/>
    <w:rsid w:val="00971FB3"/>
    <w:rsid w:val="0097254D"/>
    <w:rsid w:val="00972CCB"/>
    <w:rsid w:val="00973331"/>
    <w:rsid w:val="00974548"/>
    <w:rsid w:val="0097591D"/>
    <w:rsid w:val="00975DA6"/>
    <w:rsid w:val="0097668A"/>
    <w:rsid w:val="009766A8"/>
    <w:rsid w:val="00976D89"/>
    <w:rsid w:val="00977B34"/>
    <w:rsid w:val="00980146"/>
    <w:rsid w:val="0098037E"/>
    <w:rsid w:val="00980C68"/>
    <w:rsid w:val="009812CE"/>
    <w:rsid w:val="009814BE"/>
    <w:rsid w:val="00981669"/>
    <w:rsid w:val="009829BA"/>
    <w:rsid w:val="00982C2E"/>
    <w:rsid w:val="0098303D"/>
    <w:rsid w:val="00983126"/>
    <w:rsid w:val="0098479D"/>
    <w:rsid w:val="00984FF4"/>
    <w:rsid w:val="009853F0"/>
    <w:rsid w:val="0098645D"/>
    <w:rsid w:val="009868CE"/>
    <w:rsid w:val="00986B1B"/>
    <w:rsid w:val="00986C0A"/>
    <w:rsid w:val="00986CA1"/>
    <w:rsid w:val="009872AE"/>
    <w:rsid w:val="00990946"/>
    <w:rsid w:val="00990CA0"/>
    <w:rsid w:val="00990DEA"/>
    <w:rsid w:val="00990EA7"/>
    <w:rsid w:val="009914FD"/>
    <w:rsid w:val="00992134"/>
    <w:rsid w:val="0099229D"/>
    <w:rsid w:val="0099242A"/>
    <w:rsid w:val="00992B69"/>
    <w:rsid w:val="00992C95"/>
    <w:rsid w:val="009932BC"/>
    <w:rsid w:val="00994494"/>
    <w:rsid w:val="009947DB"/>
    <w:rsid w:val="00995259"/>
    <w:rsid w:val="00995847"/>
    <w:rsid w:val="00995ED6"/>
    <w:rsid w:val="00996EE6"/>
    <w:rsid w:val="0099777E"/>
    <w:rsid w:val="00997A48"/>
    <w:rsid w:val="00997C0F"/>
    <w:rsid w:val="009A071D"/>
    <w:rsid w:val="009A0DC7"/>
    <w:rsid w:val="009A1729"/>
    <w:rsid w:val="009A1804"/>
    <w:rsid w:val="009A1F96"/>
    <w:rsid w:val="009A31ED"/>
    <w:rsid w:val="009A3A7D"/>
    <w:rsid w:val="009A3B40"/>
    <w:rsid w:val="009A3B94"/>
    <w:rsid w:val="009A4675"/>
    <w:rsid w:val="009A4BC3"/>
    <w:rsid w:val="009A4EA3"/>
    <w:rsid w:val="009A5237"/>
    <w:rsid w:val="009A606D"/>
    <w:rsid w:val="009A6614"/>
    <w:rsid w:val="009A6F6E"/>
    <w:rsid w:val="009A7437"/>
    <w:rsid w:val="009A75C3"/>
    <w:rsid w:val="009A78AA"/>
    <w:rsid w:val="009A78F5"/>
    <w:rsid w:val="009A7F83"/>
    <w:rsid w:val="009B0340"/>
    <w:rsid w:val="009B1925"/>
    <w:rsid w:val="009B334C"/>
    <w:rsid w:val="009B3A00"/>
    <w:rsid w:val="009B3A17"/>
    <w:rsid w:val="009B3FCE"/>
    <w:rsid w:val="009B5D9A"/>
    <w:rsid w:val="009B6632"/>
    <w:rsid w:val="009B6A58"/>
    <w:rsid w:val="009B7010"/>
    <w:rsid w:val="009B72E4"/>
    <w:rsid w:val="009C12FD"/>
    <w:rsid w:val="009C1FDD"/>
    <w:rsid w:val="009C20DF"/>
    <w:rsid w:val="009C25BB"/>
    <w:rsid w:val="009C2922"/>
    <w:rsid w:val="009C2F10"/>
    <w:rsid w:val="009C3311"/>
    <w:rsid w:val="009C36F1"/>
    <w:rsid w:val="009C38E3"/>
    <w:rsid w:val="009C4F7F"/>
    <w:rsid w:val="009C5D5A"/>
    <w:rsid w:val="009C5E49"/>
    <w:rsid w:val="009C6455"/>
    <w:rsid w:val="009C780F"/>
    <w:rsid w:val="009C7A59"/>
    <w:rsid w:val="009C7C47"/>
    <w:rsid w:val="009C7D68"/>
    <w:rsid w:val="009D045A"/>
    <w:rsid w:val="009D0A91"/>
    <w:rsid w:val="009D1414"/>
    <w:rsid w:val="009D2886"/>
    <w:rsid w:val="009D2F46"/>
    <w:rsid w:val="009D33AF"/>
    <w:rsid w:val="009D44D9"/>
    <w:rsid w:val="009D4D5C"/>
    <w:rsid w:val="009D5551"/>
    <w:rsid w:val="009D6077"/>
    <w:rsid w:val="009D6A44"/>
    <w:rsid w:val="009D75E3"/>
    <w:rsid w:val="009D7D4B"/>
    <w:rsid w:val="009E00D6"/>
    <w:rsid w:val="009E0651"/>
    <w:rsid w:val="009E134A"/>
    <w:rsid w:val="009E1A43"/>
    <w:rsid w:val="009E2520"/>
    <w:rsid w:val="009E30E2"/>
    <w:rsid w:val="009E3451"/>
    <w:rsid w:val="009E348A"/>
    <w:rsid w:val="009E3F39"/>
    <w:rsid w:val="009E4562"/>
    <w:rsid w:val="009E4B54"/>
    <w:rsid w:val="009E4E60"/>
    <w:rsid w:val="009E5058"/>
    <w:rsid w:val="009E50B4"/>
    <w:rsid w:val="009E51F3"/>
    <w:rsid w:val="009E5314"/>
    <w:rsid w:val="009E5430"/>
    <w:rsid w:val="009E5D1A"/>
    <w:rsid w:val="009E62B0"/>
    <w:rsid w:val="009E6DBA"/>
    <w:rsid w:val="009E7A1B"/>
    <w:rsid w:val="009E7F00"/>
    <w:rsid w:val="009F00C8"/>
    <w:rsid w:val="009F048A"/>
    <w:rsid w:val="009F0ED1"/>
    <w:rsid w:val="009F107E"/>
    <w:rsid w:val="009F11B4"/>
    <w:rsid w:val="009F1B5C"/>
    <w:rsid w:val="009F2E64"/>
    <w:rsid w:val="009F3FFF"/>
    <w:rsid w:val="009F4173"/>
    <w:rsid w:val="009F41D4"/>
    <w:rsid w:val="009F45C0"/>
    <w:rsid w:val="009F4861"/>
    <w:rsid w:val="009F495A"/>
    <w:rsid w:val="009F49AB"/>
    <w:rsid w:val="009F4CB4"/>
    <w:rsid w:val="009F53D9"/>
    <w:rsid w:val="009F5DF4"/>
    <w:rsid w:val="009F5F14"/>
    <w:rsid w:val="009F6A0E"/>
    <w:rsid w:val="009F6CB7"/>
    <w:rsid w:val="009F7702"/>
    <w:rsid w:val="00A0022D"/>
    <w:rsid w:val="00A008F0"/>
    <w:rsid w:val="00A0113F"/>
    <w:rsid w:val="00A023FB"/>
    <w:rsid w:val="00A0260F"/>
    <w:rsid w:val="00A02EAA"/>
    <w:rsid w:val="00A036D9"/>
    <w:rsid w:val="00A0489F"/>
    <w:rsid w:val="00A0494B"/>
    <w:rsid w:val="00A0617D"/>
    <w:rsid w:val="00A066CB"/>
    <w:rsid w:val="00A06711"/>
    <w:rsid w:val="00A067E4"/>
    <w:rsid w:val="00A0706D"/>
    <w:rsid w:val="00A07596"/>
    <w:rsid w:val="00A07953"/>
    <w:rsid w:val="00A07CC7"/>
    <w:rsid w:val="00A104B8"/>
    <w:rsid w:val="00A10A3F"/>
    <w:rsid w:val="00A11A95"/>
    <w:rsid w:val="00A1335A"/>
    <w:rsid w:val="00A14023"/>
    <w:rsid w:val="00A1443E"/>
    <w:rsid w:val="00A145AF"/>
    <w:rsid w:val="00A162A7"/>
    <w:rsid w:val="00A162FE"/>
    <w:rsid w:val="00A16ECD"/>
    <w:rsid w:val="00A1721E"/>
    <w:rsid w:val="00A17F61"/>
    <w:rsid w:val="00A21C65"/>
    <w:rsid w:val="00A21E4B"/>
    <w:rsid w:val="00A22303"/>
    <w:rsid w:val="00A235B1"/>
    <w:rsid w:val="00A23A7E"/>
    <w:rsid w:val="00A23D3A"/>
    <w:rsid w:val="00A248A8"/>
    <w:rsid w:val="00A25117"/>
    <w:rsid w:val="00A2598E"/>
    <w:rsid w:val="00A26629"/>
    <w:rsid w:val="00A26897"/>
    <w:rsid w:val="00A269DF"/>
    <w:rsid w:val="00A27130"/>
    <w:rsid w:val="00A30953"/>
    <w:rsid w:val="00A30B3B"/>
    <w:rsid w:val="00A30BCF"/>
    <w:rsid w:val="00A30C95"/>
    <w:rsid w:val="00A3277D"/>
    <w:rsid w:val="00A332CD"/>
    <w:rsid w:val="00A342D9"/>
    <w:rsid w:val="00A34BF8"/>
    <w:rsid w:val="00A34DA8"/>
    <w:rsid w:val="00A356BB"/>
    <w:rsid w:val="00A3618C"/>
    <w:rsid w:val="00A36540"/>
    <w:rsid w:val="00A36A47"/>
    <w:rsid w:val="00A373F3"/>
    <w:rsid w:val="00A37E1F"/>
    <w:rsid w:val="00A40011"/>
    <w:rsid w:val="00A40CC1"/>
    <w:rsid w:val="00A41DAF"/>
    <w:rsid w:val="00A41DC1"/>
    <w:rsid w:val="00A427F3"/>
    <w:rsid w:val="00A42C83"/>
    <w:rsid w:val="00A431E2"/>
    <w:rsid w:val="00A45090"/>
    <w:rsid w:val="00A45136"/>
    <w:rsid w:val="00A45221"/>
    <w:rsid w:val="00A45636"/>
    <w:rsid w:val="00A4586E"/>
    <w:rsid w:val="00A45EC1"/>
    <w:rsid w:val="00A45FA1"/>
    <w:rsid w:val="00A465B9"/>
    <w:rsid w:val="00A46E7D"/>
    <w:rsid w:val="00A47635"/>
    <w:rsid w:val="00A51719"/>
    <w:rsid w:val="00A5225E"/>
    <w:rsid w:val="00A529B6"/>
    <w:rsid w:val="00A52F62"/>
    <w:rsid w:val="00A5312E"/>
    <w:rsid w:val="00A53416"/>
    <w:rsid w:val="00A543FB"/>
    <w:rsid w:val="00A552EB"/>
    <w:rsid w:val="00A555A6"/>
    <w:rsid w:val="00A5562B"/>
    <w:rsid w:val="00A55789"/>
    <w:rsid w:val="00A557C6"/>
    <w:rsid w:val="00A56ADA"/>
    <w:rsid w:val="00A60DDD"/>
    <w:rsid w:val="00A61515"/>
    <w:rsid w:val="00A61548"/>
    <w:rsid w:val="00A64588"/>
    <w:rsid w:val="00A64E4F"/>
    <w:rsid w:val="00A64ED2"/>
    <w:rsid w:val="00A64F82"/>
    <w:rsid w:val="00A65029"/>
    <w:rsid w:val="00A651AC"/>
    <w:rsid w:val="00A65A33"/>
    <w:rsid w:val="00A65EE2"/>
    <w:rsid w:val="00A668DE"/>
    <w:rsid w:val="00A67E29"/>
    <w:rsid w:val="00A716BC"/>
    <w:rsid w:val="00A7179D"/>
    <w:rsid w:val="00A719AD"/>
    <w:rsid w:val="00A72AAA"/>
    <w:rsid w:val="00A72F59"/>
    <w:rsid w:val="00A7343D"/>
    <w:rsid w:val="00A73FC9"/>
    <w:rsid w:val="00A740BF"/>
    <w:rsid w:val="00A74176"/>
    <w:rsid w:val="00A74346"/>
    <w:rsid w:val="00A753E1"/>
    <w:rsid w:val="00A758C5"/>
    <w:rsid w:val="00A762A4"/>
    <w:rsid w:val="00A76890"/>
    <w:rsid w:val="00A768DE"/>
    <w:rsid w:val="00A76FBF"/>
    <w:rsid w:val="00A773B0"/>
    <w:rsid w:val="00A7769F"/>
    <w:rsid w:val="00A77844"/>
    <w:rsid w:val="00A77E87"/>
    <w:rsid w:val="00A800FF"/>
    <w:rsid w:val="00A80601"/>
    <w:rsid w:val="00A82FB7"/>
    <w:rsid w:val="00A82FD2"/>
    <w:rsid w:val="00A83A41"/>
    <w:rsid w:val="00A83DE7"/>
    <w:rsid w:val="00A85354"/>
    <w:rsid w:val="00A85725"/>
    <w:rsid w:val="00A85CCB"/>
    <w:rsid w:val="00A85F93"/>
    <w:rsid w:val="00A869D6"/>
    <w:rsid w:val="00A87D7D"/>
    <w:rsid w:val="00A91376"/>
    <w:rsid w:val="00A92FD1"/>
    <w:rsid w:val="00A92FE4"/>
    <w:rsid w:val="00A93185"/>
    <w:rsid w:val="00A933AB"/>
    <w:rsid w:val="00A938C7"/>
    <w:rsid w:val="00A9430F"/>
    <w:rsid w:val="00A94D73"/>
    <w:rsid w:val="00A96087"/>
    <w:rsid w:val="00A967A4"/>
    <w:rsid w:val="00A96EE1"/>
    <w:rsid w:val="00A9761F"/>
    <w:rsid w:val="00A97621"/>
    <w:rsid w:val="00A976D0"/>
    <w:rsid w:val="00A97BCD"/>
    <w:rsid w:val="00AA0A81"/>
    <w:rsid w:val="00AA17F0"/>
    <w:rsid w:val="00AA18B8"/>
    <w:rsid w:val="00AA1C3E"/>
    <w:rsid w:val="00AA57B3"/>
    <w:rsid w:val="00AA580A"/>
    <w:rsid w:val="00AA5E42"/>
    <w:rsid w:val="00AA600F"/>
    <w:rsid w:val="00AA61E4"/>
    <w:rsid w:val="00AA61F6"/>
    <w:rsid w:val="00AA6261"/>
    <w:rsid w:val="00AA7E66"/>
    <w:rsid w:val="00AB0185"/>
    <w:rsid w:val="00AB0782"/>
    <w:rsid w:val="00AB192A"/>
    <w:rsid w:val="00AB1997"/>
    <w:rsid w:val="00AB1E47"/>
    <w:rsid w:val="00AB27DA"/>
    <w:rsid w:val="00AB2C12"/>
    <w:rsid w:val="00AB305C"/>
    <w:rsid w:val="00AB3335"/>
    <w:rsid w:val="00AB37B1"/>
    <w:rsid w:val="00AB3D35"/>
    <w:rsid w:val="00AB4363"/>
    <w:rsid w:val="00AB4A30"/>
    <w:rsid w:val="00AB53F6"/>
    <w:rsid w:val="00AB589C"/>
    <w:rsid w:val="00AB66AE"/>
    <w:rsid w:val="00AB6ECD"/>
    <w:rsid w:val="00AB7295"/>
    <w:rsid w:val="00AB75A6"/>
    <w:rsid w:val="00AB796D"/>
    <w:rsid w:val="00AB7D09"/>
    <w:rsid w:val="00AC1006"/>
    <w:rsid w:val="00AC3309"/>
    <w:rsid w:val="00AC3834"/>
    <w:rsid w:val="00AC414B"/>
    <w:rsid w:val="00AC47CE"/>
    <w:rsid w:val="00AC4867"/>
    <w:rsid w:val="00AC4DB7"/>
    <w:rsid w:val="00AC65E0"/>
    <w:rsid w:val="00AC6994"/>
    <w:rsid w:val="00AC6E32"/>
    <w:rsid w:val="00AC7578"/>
    <w:rsid w:val="00AC77DC"/>
    <w:rsid w:val="00AC78E7"/>
    <w:rsid w:val="00AD046C"/>
    <w:rsid w:val="00AD0884"/>
    <w:rsid w:val="00AD0D5F"/>
    <w:rsid w:val="00AD119E"/>
    <w:rsid w:val="00AD1549"/>
    <w:rsid w:val="00AD1CA4"/>
    <w:rsid w:val="00AD2A04"/>
    <w:rsid w:val="00AD2ADA"/>
    <w:rsid w:val="00AD2AF8"/>
    <w:rsid w:val="00AD3096"/>
    <w:rsid w:val="00AD482F"/>
    <w:rsid w:val="00AD4A29"/>
    <w:rsid w:val="00AD4F70"/>
    <w:rsid w:val="00AD4FDE"/>
    <w:rsid w:val="00AD5D63"/>
    <w:rsid w:val="00AD5E00"/>
    <w:rsid w:val="00AD5E46"/>
    <w:rsid w:val="00AD6989"/>
    <w:rsid w:val="00AD6F07"/>
    <w:rsid w:val="00AD72AE"/>
    <w:rsid w:val="00AD74D5"/>
    <w:rsid w:val="00AD776D"/>
    <w:rsid w:val="00AD7F27"/>
    <w:rsid w:val="00AE058B"/>
    <w:rsid w:val="00AE091C"/>
    <w:rsid w:val="00AE181F"/>
    <w:rsid w:val="00AE1D98"/>
    <w:rsid w:val="00AE1DB5"/>
    <w:rsid w:val="00AE218D"/>
    <w:rsid w:val="00AE32FE"/>
    <w:rsid w:val="00AE47A6"/>
    <w:rsid w:val="00AE56CD"/>
    <w:rsid w:val="00AE59D1"/>
    <w:rsid w:val="00AE5ECA"/>
    <w:rsid w:val="00AE5F03"/>
    <w:rsid w:val="00AE7B5D"/>
    <w:rsid w:val="00AE7E6C"/>
    <w:rsid w:val="00AF0270"/>
    <w:rsid w:val="00AF07C5"/>
    <w:rsid w:val="00AF083C"/>
    <w:rsid w:val="00AF0AA4"/>
    <w:rsid w:val="00AF0B79"/>
    <w:rsid w:val="00AF1620"/>
    <w:rsid w:val="00AF2D5B"/>
    <w:rsid w:val="00AF38AD"/>
    <w:rsid w:val="00AF5265"/>
    <w:rsid w:val="00AF56FC"/>
    <w:rsid w:val="00AF597F"/>
    <w:rsid w:val="00AF6550"/>
    <w:rsid w:val="00AF723B"/>
    <w:rsid w:val="00AF76FD"/>
    <w:rsid w:val="00AF79DA"/>
    <w:rsid w:val="00B00348"/>
    <w:rsid w:val="00B00988"/>
    <w:rsid w:val="00B01399"/>
    <w:rsid w:val="00B0187E"/>
    <w:rsid w:val="00B01B06"/>
    <w:rsid w:val="00B02B85"/>
    <w:rsid w:val="00B02C06"/>
    <w:rsid w:val="00B02D1F"/>
    <w:rsid w:val="00B042F1"/>
    <w:rsid w:val="00B043DB"/>
    <w:rsid w:val="00B04FD3"/>
    <w:rsid w:val="00B06FCA"/>
    <w:rsid w:val="00B07277"/>
    <w:rsid w:val="00B07C9B"/>
    <w:rsid w:val="00B10EEC"/>
    <w:rsid w:val="00B10EF8"/>
    <w:rsid w:val="00B111DB"/>
    <w:rsid w:val="00B121AE"/>
    <w:rsid w:val="00B1241C"/>
    <w:rsid w:val="00B13191"/>
    <w:rsid w:val="00B13276"/>
    <w:rsid w:val="00B13651"/>
    <w:rsid w:val="00B13730"/>
    <w:rsid w:val="00B1472D"/>
    <w:rsid w:val="00B15447"/>
    <w:rsid w:val="00B158C6"/>
    <w:rsid w:val="00B15E3D"/>
    <w:rsid w:val="00B1610B"/>
    <w:rsid w:val="00B171FC"/>
    <w:rsid w:val="00B1763A"/>
    <w:rsid w:val="00B20DEF"/>
    <w:rsid w:val="00B21AF8"/>
    <w:rsid w:val="00B21F47"/>
    <w:rsid w:val="00B2224E"/>
    <w:rsid w:val="00B23681"/>
    <w:rsid w:val="00B246E0"/>
    <w:rsid w:val="00B24C1F"/>
    <w:rsid w:val="00B24D58"/>
    <w:rsid w:val="00B251D1"/>
    <w:rsid w:val="00B2547F"/>
    <w:rsid w:val="00B258BD"/>
    <w:rsid w:val="00B269BF"/>
    <w:rsid w:val="00B2718B"/>
    <w:rsid w:val="00B276FA"/>
    <w:rsid w:val="00B279F6"/>
    <w:rsid w:val="00B30098"/>
    <w:rsid w:val="00B307C8"/>
    <w:rsid w:val="00B30B01"/>
    <w:rsid w:val="00B318FA"/>
    <w:rsid w:val="00B32015"/>
    <w:rsid w:val="00B32240"/>
    <w:rsid w:val="00B32C73"/>
    <w:rsid w:val="00B32FBF"/>
    <w:rsid w:val="00B33548"/>
    <w:rsid w:val="00B33738"/>
    <w:rsid w:val="00B3516C"/>
    <w:rsid w:val="00B354B8"/>
    <w:rsid w:val="00B35ABE"/>
    <w:rsid w:val="00B35B91"/>
    <w:rsid w:val="00B365BB"/>
    <w:rsid w:val="00B3665E"/>
    <w:rsid w:val="00B368F8"/>
    <w:rsid w:val="00B37824"/>
    <w:rsid w:val="00B3787D"/>
    <w:rsid w:val="00B37E36"/>
    <w:rsid w:val="00B37E74"/>
    <w:rsid w:val="00B405BF"/>
    <w:rsid w:val="00B41288"/>
    <w:rsid w:val="00B41D23"/>
    <w:rsid w:val="00B423F8"/>
    <w:rsid w:val="00B42549"/>
    <w:rsid w:val="00B42C3B"/>
    <w:rsid w:val="00B42E13"/>
    <w:rsid w:val="00B434B4"/>
    <w:rsid w:val="00B43F23"/>
    <w:rsid w:val="00B43FEA"/>
    <w:rsid w:val="00B44284"/>
    <w:rsid w:val="00B4529C"/>
    <w:rsid w:val="00B453D2"/>
    <w:rsid w:val="00B4553D"/>
    <w:rsid w:val="00B4597E"/>
    <w:rsid w:val="00B46180"/>
    <w:rsid w:val="00B461A3"/>
    <w:rsid w:val="00B465CD"/>
    <w:rsid w:val="00B4757C"/>
    <w:rsid w:val="00B4788A"/>
    <w:rsid w:val="00B512FF"/>
    <w:rsid w:val="00B51448"/>
    <w:rsid w:val="00B519BD"/>
    <w:rsid w:val="00B52296"/>
    <w:rsid w:val="00B5317E"/>
    <w:rsid w:val="00B5333A"/>
    <w:rsid w:val="00B5364E"/>
    <w:rsid w:val="00B53BBC"/>
    <w:rsid w:val="00B5412A"/>
    <w:rsid w:val="00B543DB"/>
    <w:rsid w:val="00B562C2"/>
    <w:rsid w:val="00B56614"/>
    <w:rsid w:val="00B56FBA"/>
    <w:rsid w:val="00B57E65"/>
    <w:rsid w:val="00B60545"/>
    <w:rsid w:val="00B6123E"/>
    <w:rsid w:val="00B61942"/>
    <w:rsid w:val="00B61948"/>
    <w:rsid w:val="00B63FDB"/>
    <w:rsid w:val="00B63FF9"/>
    <w:rsid w:val="00B64EB3"/>
    <w:rsid w:val="00B653C4"/>
    <w:rsid w:val="00B7110C"/>
    <w:rsid w:val="00B7169A"/>
    <w:rsid w:val="00B717C5"/>
    <w:rsid w:val="00B71844"/>
    <w:rsid w:val="00B72066"/>
    <w:rsid w:val="00B7335A"/>
    <w:rsid w:val="00B736B1"/>
    <w:rsid w:val="00B739C0"/>
    <w:rsid w:val="00B741C0"/>
    <w:rsid w:val="00B746FC"/>
    <w:rsid w:val="00B7481E"/>
    <w:rsid w:val="00B74A60"/>
    <w:rsid w:val="00B74C7C"/>
    <w:rsid w:val="00B74F2E"/>
    <w:rsid w:val="00B75F71"/>
    <w:rsid w:val="00B7625B"/>
    <w:rsid w:val="00B76534"/>
    <w:rsid w:val="00B769DC"/>
    <w:rsid w:val="00B76D41"/>
    <w:rsid w:val="00B77793"/>
    <w:rsid w:val="00B77ACE"/>
    <w:rsid w:val="00B77E41"/>
    <w:rsid w:val="00B8007D"/>
    <w:rsid w:val="00B80A94"/>
    <w:rsid w:val="00B80B0A"/>
    <w:rsid w:val="00B815BC"/>
    <w:rsid w:val="00B82224"/>
    <w:rsid w:val="00B82EFF"/>
    <w:rsid w:val="00B83928"/>
    <w:rsid w:val="00B83C27"/>
    <w:rsid w:val="00B83F61"/>
    <w:rsid w:val="00B8442B"/>
    <w:rsid w:val="00B85DBF"/>
    <w:rsid w:val="00B86220"/>
    <w:rsid w:val="00B86279"/>
    <w:rsid w:val="00B86359"/>
    <w:rsid w:val="00B865F5"/>
    <w:rsid w:val="00B866B9"/>
    <w:rsid w:val="00B86BAE"/>
    <w:rsid w:val="00B87C65"/>
    <w:rsid w:val="00B90241"/>
    <w:rsid w:val="00B90864"/>
    <w:rsid w:val="00B911B6"/>
    <w:rsid w:val="00B912A2"/>
    <w:rsid w:val="00B91CC5"/>
    <w:rsid w:val="00B91FB7"/>
    <w:rsid w:val="00B92C48"/>
    <w:rsid w:val="00B93702"/>
    <w:rsid w:val="00B93B80"/>
    <w:rsid w:val="00B957FD"/>
    <w:rsid w:val="00B95919"/>
    <w:rsid w:val="00B9595B"/>
    <w:rsid w:val="00B95A47"/>
    <w:rsid w:val="00B95CF3"/>
    <w:rsid w:val="00B96039"/>
    <w:rsid w:val="00B96578"/>
    <w:rsid w:val="00B965EB"/>
    <w:rsid w:val="00B96841"/>
    <w:rsid w:val="00B96F72"/>
    <w:rsid w:val="00B979B1"/>
    <w:rsid w:val="00B979E4"/>
    <w:rsid w:val="00BA000C"/>
    <w:rsid w:val="00BA0246"/>
    <w:rsid w:val="00BA0711"/>
    <w:rsid w:val="00BA0854"/>
    <w:rsid w:val="00BA17D3"/>
    <w:rsid w:val="00BA34E3"/>
    <w:rsid w:val="00BA387E"/>
    <w:rsid w:val="00BA39E0"/>
    <w:rsid w:val="00BA4D9B"/>
    <w:rsid w:val="00BA5BE2"/>
    <w:rsid w:val="00BA5DA2"/>
    <w:rsid w:val="00BA5E6F"/>
    <w:rsid w:val="00BA6548"/>
    <w:rsid w:val="00BA65FA"/>
    <w:rsid w:val="00BA6836"/>
    <w:rsid w:val="00BA6A0E"/>
    <w:rsid w:val="00BA6C0B"/>
    <w:rsid w:val="00BA6C23"/>
    <w:rsid w:val="00BA755A"/>
    <w:rsid w:val="00BA76E8"/>
    <w:rsid w:val="00BA7871"/>
    <w:rsid w:val="00BA7A1A"/>
    <w:rsid w:val="00BA7EDD"/>
    <w:rsid w:val="00BB1468"/>
    <w:rsid w:val="00BB1496"/>
    <w:rsid w:val="00BB1728"/>
    <w:rsid w:val="00BB182E"/>
    <w:rsid w:val="00BB1A0B"/>
    <w:rsid w:val="00BB2044"/>
    <w:rsid w:val="00BB2347"/>
    <w:rsid w:val="00BB23A6"/>
    <w:rsid w:val="00BB3B2D"/>
    <w:rsid w:val="00BB3C16"/>
    <w:rsid w:val="00BB3C29"/>
    <w:rsid w:val="00BB503A"/>
    <w:rsid w:val="00BB56FD"/>
    <w:rsid w:val="00BB636D"/>
    <w:rsid w:val="00BB6415"/>
    <w:rsid w:val="00BB65A9"/>
    <w:rsid w:val="00BB68E2"/>
    <w:rsid w:val="00BC17E4"/>
    <w:rsid w:val="00BC1A9C"/>
    <w:rsid w:val="00BC1CD9"/>
    <w:rsid w:val="00BC1DD3"/>
    <w:rsid w:val="00BC3766"/>
    <w:rsid w:val="00BC3840"/>
    <w:rsid w:val="00BC3C10"/>
    <w:rsid w:val="00BC3F43"/>
    <w:rsid w:val="00BC460F"/>
    <w:rsid w:val="00BC499E"/>
    <w:rsid w:val="00BC4B82"/>
    <w:rsid w:val="00BC5B48"/>
    <w:rsid w:val="00BD0335"/>
    <w:rsid w:val="00BD0637"/>
    <w:rsid w:val="00BD155F"/>
    <w:rsid w:val="00BD1AB1"/>
    <w:rsid w:val="00BD1B08"/>
    <w:rsid w:val="00BD2470"/>
    <w:rsid w:val="00BD2C92"/>
    <w:rsid w:val="00BD3337"/>
    <w:rsid w:val="00BD4006"/>
    <w:rsid w:val="00BD42C8"/>
    <w:rsid w:val="00BD54B0"/>
    <w:rsid w:val="00BD72CF"/>
    <w:rsid w:val="00BD79A4"/>
    <w:rsid w:val="00BD7EE0"/>
    <w:rsid w:val="00BE14F6"/>
    <w:rsid w:val="00BE1889"/>
    <w:rsid w:val="00BE2B20"/>
    <w:rsid w:val="00BE2F6F"/>
    <w:rsid w:val="00BE2F94"/>
    <w:rsid w:val="00BE3CDE"/>
    <w:rsid w:val="00BE4943"/>
    <w:rsid w:val="00BE49C6"/>
    <w:rsid w:val="00BE55FD"/>
    <w:rsid w:val="00BE5E6A"/>
    <w:rsid w:val="00BE6F2E"/>
    <w:rsid w:val="00BE7FC7"/>
    <w:rsid w:val="00BF0310"/>
    <w:rsid w:val="00BF0E95"/>
    <w:rsid w:val="00BF1A36"/>
    <w:rsid w:val="00BF1E2F"/>
    <w:rsid w:val="00BF2E80"/>
    <w:rsid w:val="00BF3B22"/>
    <w:rsid w:val="00BF3ED8"/>
    <w:rsid w:val="00BF4328"/>
    <w:rsid w:val="00BF4A3F"/>
    <w:rsid w:val="00BF5011"/>
    <w:rsid w:val="00BF5846"/>
    <w:rsid w:val="00BF59F1"/>
    <w:rsid w:val="00BF5CB8"/>
    <w:rsid w:val="00BF63C1"/>
    <w:rsid w:val="00BF657D"/>
    <w:rsid w:val="00BF67BE"/>
    <w:rsid w:val="00BF7B4E"/>
    <w:rsid w:val="00BF7CF3"/>
    <w:rsid w:val="00C00D89"/>
    <w:rsid w:val="00C0113A"/>
    <w:rsid w:val="00C0280C"/>
    <w:rsid w:val="00C0316A"/>
    <w:rsid w:val="00C03955"/>
    <w:rsid w:val="00C05B81"/>
    <w:rsid w:val="00C071F7"/>
    <w:rsid w:val="00C10B40"/>
    <w:rsid w:val="00C115C1"/>
    <w:rsid w:val="00C11A90"/>
    <w:rsid w:val="00C11C7D"/>
    <w:rsid w:val="00C128DE"/>
    <w:rsid w:val="00C1295C"/>
    <w:rsid w:val="00C12C69"/>
    <w:rsid w:val="00C133C5"/>
    <w:rsid w:val="00C1355A"/>
    <w:rsid w:val="00C1358F"/>
    <w:rsid w:val="00C13601"/>
    <w:rsid w:val="00C136FD"/>
    <w:rsid w:val="00C13B2F"/>
    <w:rsid w:val="00C13E61"/>
    <w:rsid w:val="00C14648"/>
    <w:rsid w:val="00C148A7"/>
    <w:rsid w:val="00C14EDC"/>
    <w:rsid w:val="00C15B5F"/>
    <w:rsid w:val="00C162D8"/>
    <w:rsid w:val="00C164C8"/>
    <w:rsid w:val="00C16B11"/>
    <w:rsid w:val="00C1771B"/>
    <w:rsid w:val="00C2227E"/>
    <w:rsid w:val="00C22AFE"/>
    <w:rsid w:val="00C22C63"/>
    <w:rsid w:val="00C232C1"/>
    <w:rsid w:val="00C2360F"/>
    <w:rsid w:val="00C23C0A"/>
    <w:rsid w:val="00C24042"/>
    <w:rsid w:val="00C24D76"/>
    <w:rsid w:val="00C26B41"/>
    <w:rsid w:val="00C26D4C"/>
    <w:rsid w:val="00C26E3F"/>
    <w:rsid w:val="00C270DC"/>
    <w:rsid w:val="00C274D7"/>
    <w:rsid w:val="00C27FEA"/>
    <w:rsid w:val="00C300D0"/>
    <w:rsid w:val="00C300EF"/>
    <w:rsid w:val="00C30160"/>
    <w:rsid w:val="00C3032B"/>
    <w:rsid w:val="00C3041E"/>
    <w:rsid w:val="00C30564"/>
    <w:rsid w:val="00C30B2B"/>
    <w:rsid w:val="00C30CF6"/>
    <w:rsid w:val="00C30DCD"/>
    <w:rsid w:val="00C30EDB"/>
    <w:rsid w:val="00C30F9E"/>
    <w:rsid w:val="00C313CB"/>
    <w:rsid w:val="00C318E2"/>
    <w:rsid w:val="00C31D6F"/>
    <w:rsid w:val="00C31F6D"/>
    <w:rsid w:val="00C32BA2"/>
    <w:rsid w:val="00C32D70"/>
    <w:rsid w:val="00C331CB"/>
    <w:rsid w:val="00C333BF"/>
    <w:rsid w:val="00C33983"/>
    <w:rsid w:val="00C33EDD"/>
    <w:rsid w:val="00C341A6"/>
    <w:rsid w:val="00C343CD"/>
    <w:rsid w:val="00C34D40"/>
    <w:rsid w:val="00C35377"/>
    <w:rsid w:val="00C35773"/>
    <w:rsid w:val="00C35E3A"/>
    <w:rsid w:val="00C36BB6"/>
    <w:rsid w:val="00C36D88"/>
    <w:rsid w:val="00C3710A"/>
    <w:rsid w:val="00C376E2"/>
    <w:rsid w:val="00C37A0B"/>
    <w:rsid w:val="00C40DAA"/>
    <w:rsid w:val="00C42A68"/>
    <w:rsid w:val="00C430CE"/>
    <w:rsid w:val="00C430D0"/>
    <w:rsid w:val="00C43A62"/>
    <w:rsid w:val="00C43CCE"/>
    <w:rsid w:val="00C449CC"/>
    <w:rsid w:val="00C44E30"/>
    <w:rsid w:val="00C45205"/>
    <w:rsid w:val="00C478DF"/>
    <w:rsid w:val="00C502B8"/>
    <w:rsid w:val="00C50824"/>
    <w:rsid w:val="00C50953"/>
    <w:rsid w:val="00C50BA4"/>
    <w:rsid w:val="00C50F61"/>
    <w:rsid w:val="00C5176E"/>
    <w:rsid w:val="00C518E3"/>
    <w:rsid w:val="00C52B8E"/>
    <w:rsid w:val="00C52BE9"/>
    <w:rsid w:val="00C52FBE"/>
    <w:rsid w:val="00C53588"/>
    <w:rsid w:val="00C53718"/>
    <w:rsid w:val="00C53A81"/>
    <w:rsid w:val="00C5524D"/>
    <w:rsid w:val="00C571AB"/>
    <w:rsid w:val="00C5736A"/>
    <w:rsid w:val="00C5743D"/>
    <w:rsid w:val="00C61718"/>
    <w:rsid w:val="00C61E8A"/>
    <w:rsid w:val="00C621CF"/>
    <w:rsid w:val="00C622D7"/>
    <w:rsid w:val="00C625B5"/>
    <w:rsid w:val="00C63FB2"/>
    <w:rsid w:val="00C646B3"/>
    <w:rsid w:val="00C64A1F"/>
    <w:rsid w:val="00C64CF5"/>
    <w:rsid w:val="00C64FF7"/>
    <w:rsid w:val="00C66ECC"/>
    <w:rsid w:val="00C70D00"/>
    <w:rsid w:val="00C71985"/>
    <w:rsid w:val="00C723EA"/>
    <w:rsid w:val="00C72486"/>
    <w:rsid w:val="00C736C0"/>
    <w:rsid w:val="00C7445E"/>
    <w:rsid w:val="00C74C6A"/>
    <w:rsid w:val="00C74DA7"/>
    <w:rsid w:val="00C75051"/>
    <w:rsid w:val="00C750DE"/>
    <w:rsid w:val="00C753BC"/>
    <w:rsid w:val="00C75C16"/>
    <w:rsid w:val="00C75DE3"/>
    <w:rsid w:val="00C76328"/>
    <w:rsid w:val="00C76729"/>
    <w:rsid w:val="00C7682B"/>
    <w:rsid w:val="00C778F4"/>
    <w:rsid w:val="00C77B2E"/>
    <w:rsid w:val="00C77FC1"/>
    <w:rsid w:val="00C8042C"/>
    <w:rsid w:val="00C819FC"/>
    <w:rsid w:val="00C829A7"/>
    <w:rsid w:val="00C82E78"/>
    <w:rsid w:val="00C832D8"/>
    <w:rsid w:val="00C833C8"/>
    <w:rsid w:val="00C83657"/>
    <w:rsid w:val="00C83CF6"/>
    <w:rsid w:val="00C84484"/>
    <w:rsid w:val="00C854DA"/>
    <w:rsid w:val="00C859AB"/>
    <w:rsid w:val="00C85D00"/>
    <w:rsid w:val="00C85D4B"/>
    <w:rsid w:val="00C85E0A"/>
    <w:rsid w:val="00C86183"/>
    <w:rsid w:val="00C8621A"/>
    <w:rsid w:val="00C8682E"/>
    <w:rsid w:val="00C875E4"/>
    <w:rsid w:val="00C912ED"/>
    <w:rsid w:val="00C91B64"/>
    <w:rsid w:val="00C91C7B"/>
    <w:rsid w:val="00C9227A"/>
    <w:rsid w:val="00C9265D"/>
    <w:rsid w:val="00C92791"/>
    <w:rsid w:val="00C92A86"/>
    <w:rsid w:val="00C92F7D"/>
    <w:rsid w:val="00C93513"/>
    <w:rsid w:val="00C9388E"/>
    <w:rsid w:val="00C93A60"/>
    <w:rsid w:val="00C9444F"/>
    <w:rsid w:val="00C94939"/>
    <w:rsid w:val="00C94C42"/>
    <w:rsid w:val="00C95140"/>
    <w:rsid w:val="00C9557F"/>
    <w:rsid w:val="00C95BA2"/>
    <w:rsid w:val="00C96BA7"/>
    <w:rsid w:val="00C9793E"/>
    <w:rsid w:val="00CA06B7"/>
    <w:rsid w:val="00CA1C6B"/>
    <w:rsid w:val="00CA2090"/>
    <w:rsid w:val="00CA2804"/>
    <w:rsid w:val="00CA2EE7"/>
    <w:rsid w:val="00CA555D"/>
    <w:rsid w:val="00CA5F72"/>
    <w:rsid w:val="00CA66A4"/>
    <w:rsid w:val="00CA7113"/>
    <w:rsid w:val="00CA7E7B"/>
    <w:rsid w:val="00CA7F76"/>
    <w:rsid w:val="00CB02FD"/>
    <w:rsid w:val="00CB2037"/>
    <w:rsid w:val="00CB2385"/>
    <w:rsid w:val="00CB2FB3"/>
    <w:rsid w:val="00CB339E"/>
    <w:rsid w:val="00CB3989"/>
    <w:rsid w:val="00CB3BEA"/>
    <w:rsid w:val="00CB456D"/>
    <w:rsid w:val="00CB4693"/>
    <w:rsid w:val="00CB46C4"/>
    <w:rsid w:val="00CB4DF3"/>
    <w:rsid w:val="00CB62AE"/>
    <w:rsid w:val="00CB6839"/>
    <w:rsid w:val="00CB68B0"/>
    <w:rsid w:val="00CC0F7E"/>
    <w:rsid w:val="00CC10DB"/>
    <w:rsid w:val="00CC1C1C"/>
    <w:rsid w:val="00CC240A"/>
    <w:rsid w:val="00CC2531"/>
    <w:rsid w:val="00CC2BC3"/>
    <w:rsid w:val="00CC3549"/>
    <w:rsid w:val="00CC3E11"/>
    <w:rsid w:val="00CC44E4"/>
    <w:rsid w:val="00CC45DD"/>
    <w:rsid w:val="00CC480D"/>
    <w:rsid w:val="00CC4F06"/>
    <w:rsid w:val="00CC51CD"/>
    <w:rsid w:val="00CC52FD"/>
    <w:rsid w:val="00CC5922"/>
    <w:rsid w:val="00CC6476"/>
    <w:rsid w:val="00CC64C4"/>
    <w:rsid w:val="00CC698D"/>
    <w:rsid w:val="00CC6E3D"/>
    <w:rsid w:val="00CC760C"/>
    <w:rsid w:val="00CC76EA"/>
    <w:rsid w:val="00CC781E"/>
    <w:rsid w:val="00CC7AA5"/>
    <w:rsid w:val="00CD02AF"/>
    <w:rsid w:val="00CD0CCA"/>
    <w:rsid w:val="00CD1277"/>
    <w:rsid w:val="00CD12DD"/>
    <w:rsid w:val="00CD1C96"/>
    <w:rsid w:val="00CD25FB"/>
    <w:rsid w:val="00CD26B5"/>
    <w:rsid w:val="00CD2FED"/>
    <w:rsid w:val="00CD3639"/>
    <w:rsid w:val="00CD3ABB"/>
    <w:rsid w:val="00CD40E5"/>
    <w:rsid w:val="00CD5132"/>
    <w:rsid w:val="00CD51AE"/>
    <w:rsid w:val="00CD56A6"/>
    <w:rsid w:val="00CD66DF"/>
    <w:rsid w:val="00CD776E"/>
    <w:rsid w:val="00CD77B8"/>
    <w:rsid w:val="00CD7FF7"/>
    <w:rsid w:val="00CE0442"/>
    <w:rsid w:val="00CE0C86"/>
    <w:rsid w:val="00CE0D55"/>
    <w:rsid w:val="00CE13E6"/>
    <w:rsid w:val="00CE2D03"/>
    <w:rsid w:val="00CE46EC"/>
    <w:rsid w:val="00CE4D78"/>
    <w:rsid w:val="00CE5040"/>
    <w:rsid w:val="00CE5C4C"/>
    <w:rsid w:val="00CE5D6D"/>
    <w:rsid w:val="00CE6027"/>
    <w:rsid w:val="00CE6414"/>
    <w:rsid w:val="00CE6820"/>
    <w:rsid w:val="00CE6C83"/>
    <w:rsid w:val="00CE6FC8"/>
    <w:rsid w:val="00CE70A5"/>
    <w:rsid w:val="00CF010C"/>
    <w:rsid w:val="00CF01DB"/>
    <w:rsid w:val="00CF17EF"/>
    <w:rsid w:val="00CF282A"/>
    <w:rsid w:val="00CF305C"/>
    <w:rsid w:val="00CF356D"/>
    <w:rsid w:val="00CF3D6C"/>
    <w:rsid w:val="00CF4CF5"/>
    <w:rsid w:val="00CF5467"/>
    <w:rsid w:val="00CF54FD"/>
    <w:rsid w:val="00CF5550"/>
    <w:rsid w:val="00CF5595"/>
    <w:rsid w:val="00CF5AF3"/>
    <w:rsid w:val="00CF5B01"/>
    <w:rsid w:val="00CF6454"/>
    <w:rsid w:val="00CF682D"/>
    <w:rsid w:val="00CF684C"/>
    <w:rsid w:val="00CF7870"/>
    <w:rsid w:val="00CF7BC1"/>
    <w:rsid w:val="00CF7E3D"/>
    <w:rsid w:val="00D00467"/>
    <w:rsid w:val="00D00756"/>
    <w:rsid w:val="00D007AF"/>
    <w:rsid w:val="00D00F5D"/>
    <w:rsid w:val="00D01824"/>
    <w:rsid w:val="00D029E7"/>
    <w:rsid w:val="00D02ECA"/>
    <w:rsid w:val="00D04441"/>
    <w:rsid w:val="00D04905"/>
    <w:rsid w:val="00D04EE0"/>
    <w:rsid w:val="00D051A5"/>
    <w:rsid w:val="00D0589C"/>
    <w:rsid w:val="00D05B8F"/>
    <w:rsid w:val="00D05E65"/>
    <w:rsid w:val="00D07DC9"/>
    <w:rsid w:val="00D10D45"/>
    <w:rsid w:val="00D118E3"/>
    <w:rsid w:val="00D12398"/>
    <w:rsid w:val="00D1290E"/>
    <w:rsid w:val="00D12A72"/>
    <w:rsid w:val="00D134B7"/>
    <w:rsid w:val="00D13564"/>
    <w:rsid w:val="00D144B0"/>
    <w:rsid w:val="00D169B6"/>
    <w:rsid w:val="00D170F7"/>
    <w:rsid w:val="00D17472"/>
    <w:rsid w:val="00D17FB8"/>
    <w:rsid w:val="00D20CBE"/>
    <w:rsid w:val="00D212B0"/>
    <w:rsid w:val="00D21667"/>
    <w:rsid w:val="00D21AB4"/>
    <w:rsid w:val="00D21B4B"/>
    <w:rsid w:val="00D22544"/>
    <w:rsid w:val="00D22F42"/>
    <w:rsid w:val="00D23A5A"/>
    <w:rsid w:val="00D23C45"/>
    <w:rsid w:val="00D2455C"/>
    <w:rsid w:val="00D24AB7"/>
    <w:rsid w:val="00D24EB9"/>
    <w:rsid w:val="00D25436"/>
    <w:rsid w:val="00D2699A"/>
    <w:rsid w:val="00D27741"/>
    <w:rsid w:val="00D304BC"/>
    <w:rsid w:val="00D30B52"/>
    <w:rsid w:val="00D315E0"/>
    <w:rsid w:val="00D31FF1"/>
    <w:rsid w:val="00D3299E"/>
    <w:rsid w:val="00D32E66"/>
    <w:rsid w:val="00D336E9"/>
    <w:rsid w:val="00D33A0B"/>
    <w:rsid w:val="00D33CBF"/>
    <w:rsid w:val="00D33EF1"/>
    <w:rsid w:val="00D33F87"/>
    <w:rsid w:val="00D34216"/>
    <w:rsid w:val="00D34A11"/>
    <w:rsid w:val="00D361C8"/>
    <w:rsid w:val="00D36D12"/>
    <w:rsid w:val="00D36E27"/>
    <w:rsid w:val="00D36E84"/>
    <w:rsid w:val="00D374EB"/>
    <w:rsid w:val="00D4058F"/>
    <w:rsid w:val="00D406D1"/>
    <w:rsid w:val="00D40D0A"/>
    <w:rsid w:val="00D42287"/>
    <w:rsid w:val="00D435A0"/>
    <w:rsid w:val="00D4429E"/>
    <w:rsid w:val="00D4459C"/>
    <w:rsid w:val="00D44BD6"/>
    <w:rsid w:val="00D44C90"/>
    <w:rsid w:val="00D451E1"/>
    <w:rsid w:val="00D4548E"/>
    <w:rsid w:val="00D45497"/>
    <w:rsid w:val="00D45A25"/>
    <w:rsid w:val="00D4630F"/>
    <w:rsid w:val="00D46E40"/>
    <w:rsid w:val="00D50370"/>
    <w:rsid w:val="00D50961"/>
    <w:rsid w:val="00D50BF2"/>
    <w:rsid w:val="00D51A40"/>
    <w:rsid w:val="00D51BFB"/>
    <w:rsid w:val="00D51D0B"/>
    <w:rsid w:val="00D521C9"/>
    <w:rsid w:val="00D52A3C"/>
    <w:rsid w:val="00D531FD"/>
    <w:rsid w:val="00D55087"/>
    <w:rsid w:val="00D55380"/>
    <w:rsid w:val="00D555E8"/>
    <w:rsid w:val="00D56B24"/>
    <w:rsid w:val="00D572CC"/>
    <w:rsid w:val="00D575D7"/>
    <w:rsid w:val="00D57D30"/>
    <w:rsid w:val="00D60075"/>
    <w:rsid w:val="00D606F4"/>
    <w:rsid w:val="00D60EEA"/>
    <w:rsid w:val="00D611AA"/>
    <w:rsid w:val="00D61371"/>
    <w:rsid w:val="00D613EF"/>
    <w:rsid w:val="00D61605"/>
    <w:rsid w:val="00D6264A"/>
    <w:rsid w:val="00D633AD"/>
    <w:rsid w:val="00D6387D"/>
    <w:rsid w:val="00D640B4"/>
    <w:rsid w:val="00D64C88"/>
    <w:rsid w:val="00D65250"/>
    <w:rsid w:val="00D66948"/>
    <w:rsid w:val="00D67209"/>
    <w:rsid w:val="00D67D52"/>
    <w:rsid w:val="00D67FED"/>
    <w:rsid w:val="00D70CE7"/>
    <w:rsid w:val="00D70DCB"/>
    <w:rsid w:val="00D71ADB"/>
    <w:rsid w:val="00D727FB"/>
    <w:rsid w:val="00D73771"/>
    <w:rsid w:val="00D74581"/>
    <w:rsid w:val="00D76777"/>
    <w:rsid w:val="00D76C76"/>
    <w:rsid w:val="00D77A76"/>
    <w:rsid w:val="00D800D9"/>
    <w:rsid w:val="00D805C8"/>
    <w:rsid w:val="00D80DFB"/>
    <w:rsid w:val="00D814E1"/>
    <w:rsid w:val="00D82EF4"/>
    <w:rsid w:val="00D8334B"/>
    <w:rsid w:val="00D838CC"/>
    <w:rsid w:val="00D8391A"/>
    <w:rsid w:val="00D839B0"/>
    <w:rsid w:val="00D83C7C"/>
    <w:rsid w:val="00D83E94"/>
    <w:rsid w:val="00D84322"/>
    <w:rsid w:val="00D84571"/>
    <w:rsid w:val="00D84652"/>
    <w:rsid w:val="00D859F5"/>
    <w:rsid w:val="00D85CF7"/>
    <w:rsid w:val="00D85DD7"/>
    <w:rsid w:val="00D85F08"/>
    <w:rsid w:val="00D862F5"/>
    <w:rsid w:val="00D872B2"/>
    <w:rsid w:val="00D9183C"/>
    <w:rsid w:val="00D91DB4"/>
    <w:rsid w:val="00D92090"/>
    <w:rsid w:val="00D92B6E"/>
    <w:rsid w:val="00D92B91"/>
    <w:rsid w:val="00D930B1"/>
    <w:rsid w:val="00D9335F"/>
    <w:rsid w:val="00D9412B"/>
    <w:rsid w:val="00D945BF"/>
    <w:rsid w:val="00D945F7"/>
    <w:rsid w:val="00D95313"/>
    <w:rsid w:val="00D95501"/>
    <w:rsid w:val="00D95FBC"/>
    <w:rsid w:val="00D95FCF"/>
    <w:rsid w:val="00D96688"/>
    <w:rsid w:val="00D96C4D"/>
    <w:rsid w:val="00D97019"/>
    <w:rsid w:val="00D97051"/>
    <w:rsid w:val="00D97135"/>
    <w:rsid w:val="00D975E5"/>
    <w:rsid w:val="00DA03C4"/>
    <w:rsid w:val="00DA0E54"/>
    <w:rsid w:val="00DA1292"/>
    <w:rsid w:val="00DA1A4E"/>
    <w:rsid w:val="00DA1C71"/>
    <w:rsid w:val="00DA3F26"/>
    <w:rsid w:val="00DA3F57"/>
    <w:rsid w:val="00DA3FF2"/>
    <w:rsid w:val="00DA4E8A"/>
    <w:rsid w:val="00DA4F2E"/>
    <w:rsid w:val="00DA5315"/>
    <w:rsid w:val="00DA5363"/>
    <w:rsid w:val="00DA6348"/>
    <w:rsid w:val="00DA6650"/>
    <w:rsid w:val="00DA7870"/>
    <w:rsid w:val="00DB114A"/>
    <w:rsid w:val="00DB2EAB"/>
    <w:rsid w:val="00DB3239"/>
    <w:rsid w:val="00DB3F13"/>
    <w:rsid w:val="00DB53B3"/>
    <w:rsid w:val="00DB5783"/>
    <w:rsid w:val="00DB5AC2"/>
    <w:rsid w:val="00DB5D97"/>
    <w:rsid w:val="00DB62E1"/>
    <w:rsid w:val="00DB6E84"/>
    <w:rsid w:val="00DB7001"/>
    <w:rsid w:val="00DB7031"/>
    <w:rsid w:val="00DB765D"/>
    <w:rsid w:val="00DB7FB6"/>
    <w:rsid w:val="00DC01D8"/>
    <w:rsid w:val="00DC0A8C"/>
    <w:rsid w:val="00DC2328"/>
    <w:rsid w:val="00DC26D8"/>
    <w:rsid w:val="00DC2B38"/>
    <w:rsid w:val="00DC2D84"/>
    <w:rsid w:val="00DC3590"/>
    <w:rsid w:val="00DC384D"/>
    <w:rsid w:val="00DC4BBF"/>
    <w:rsid w:val="00DC5012"/>
    <w:rsid w:val="00DC5818"/>
    <w:rsid w:val="00DC6944"/>
    <w:rsid w:val="00DC69C7"/>
    <w:rsid w:val="00DC6DE6"/>
    <w:rsid w:val="00DC7636"/>
    <w:rsid w:val="00DC7659"/>
    <w:rsid w:val="00DD0929"/>
    <w:rsid w:val="00DD0D4A"/>
    <w:rsid w:val="00DD0E4F"/>
    <w:rsid w:val="00DD19EE"/>
    <w:rsid w:val="00DD1D52"/>
    <w:rsid w:val="00DD21C4"/>
    <w:rsid w:val="00DD2589"/>
    <w:rsid w:val="00DD2FF9"/>
    <w:rsid w:val="00DD4005"/>
    <w:rsid w:val="00DD4439"/>
    <w:rsid w:val="00DD4926"/>
    <w:rsid w:val="00DD4AB6"/>
    <w:rsid w:val="00DD4B6F"/>
    <w:rsid w:val="00DD53D2"/>
    <w:rsid w:val="00DD5EB1"/>
    <w:rsid w:val="00DD66AB"/>
    <w:rsid w:val="00DD6C4A"/>
    <w:rsid w:val="00DD7D28"/>
    <w:rsid w:val="00DE00D6"/>
    <w:rsid w:val="00DE0B53"/>
    <w:rsid w:val="00DE0B68"/>
    <w:rsid w:val="00DE0E2B"/>
    <w:rsid w:val="00DE17DF"/>
    <w:rsid w:val="00DE2937"/>
    <w:rsid w:val="00DE2C05"/>
    <w:rsid w:val="00DE2E53"/>
    <w:rsid w:val="00DE30EF"/>
    <w:rsid w:val="00DE34D8"/>
    <w:rsid w:val="00DE3ACD"/>
    <w:rsid w:val="00DE3C40"/>
    <w:rsid w:val="00DE440D"/>
    <w:rsid w:val="00DE4662"/>
    <w:rsid w:val="00DE50F3"/>
    <w:rsid w:val="00DE5547"/>
    <w:rsid w:val="00DE5A64"/>
    <w:rsid w:val="00DE5F17"/>
    <w:rsid w:val="00DE600B"/>
    <w:rsid w:val="00DE682C"/>
    <w:rsid w:val="00DE709E"/>
    <w:rsid w:val="00DE736C"/>
    <w:rsid w:val="00DE7C36"/>
    <w:rsid w:val="00DE7CC1"/>
    <w:rsid w:val="00DF0227"/>
    <w:rsid w:val="00DF02A0"/>
    <w:rsid w:val="00DF06D3"/>
    <w:rsid w:val="00DF06D6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2D7D"/>
    <w:rsid w:val="00DF3294"/>
    <w:rsid w:val="00DF405D"/>
    <w:rsid w:val="00DF4F21"/>
    <w:rsid w:val="00DF507E"/>
    <w:rsid w:val="00DF5177"/>
    <w:rsid w:val="00DF53BA"/>
    <w:rsid w:val="00DF5D27"/>
    <w:rsid w:val="00DF5E78"/>
    <w:rsid w:val="00DF6487"/>
    <w:rsid w:val="00DF73ED"/>
    <w:rsid w:val="00DF787A"/>
    <w:rsid w:val="00E018FC"/>
    <w:rsid w:val="00E03A0F"/>
    <w:rsid w:val="00E0409D"/>
    <w:rsid w:val="00E05808"/>
    <w:rsid w:val="00E06187"/>
    <w:rsid w:val="00E06CDC"/>
    <w:rsid w:val="00E074EB"/>
    <w:rsid w:val="00E0771A"/>
    <w:rsid w:val="00E0790B"/>
    <w:rsid w:val="00E0791F"/>
    <w:rsid w:val="00E1077E"/>
    <w:rsid w:val="00E10831"/>
    <w:rsid w:val="00E10D8A"/>
    <w:rsid w:val="00E10E6D"/>
    <w:rsid w:val="00E1329A"/>
    <w:rsid w:val="00E132B9"/>
    <w:rsid w:val="00E1396D"/>
    <w:rsid w:val="00E14726"/>
    <w:rsid w:val="00E14A09"/>
    <w:rsid w:val="00E152C3"/>
    <w:rsid w:val="00E156BC"/>
    <w:rsid w:val="00E15B8B"/>
    <w:rsid w:val="00E16625"/>
    <w:rsid w:val="00E17A21"/>
    <w:rsid w:val="00E21083"/>
    <w:rsid w:val="00E22D7A"/>
    <w:rsid w:val="00E23F09"/>
    <w:rsid w:val="00E241D2"/>
    <w:rsid w:val="00E25295"/>
    <w:rsid w:val="00E25406"/>
    <w:rsid w:val="00E267BC"/>
    <w:rsid w:val="00E270CA"/>
    <w:rsid w:val="00E27443"/>
    <w:rsid w:val="00E303D5"/>
    <w:rsid w:val="00E305CD"/>
    <w:rsid w:val="00E306E6"/>
    <w:rsid w:val="00E316B7"/>
    <w:rsid w:val="00E31CE6"/>
    <w:rsid w:val="00E321A4"/>
    <w:rsid w:val="00E32CC7"/>
    <w:rsid w:val="00E3307A"/>
    <w:rsid w:val="00E330CE"/>
    <w:rsid w:val="00E330D0"/>
    <w:rsid w:val="00E337E1"/>
    <w:rsid w:val="00E34093"/>
    <w:rsid w:val="00E341C9"/>
    <w:rsid w:val="00E3482B"/>
    <w:rsid w:val="00E34F48"/>
    <w:rsid w:val="00E34FAD"/>
    <w:rsid w:val="00E3512E"/>
    <w:rsid w:val="00E35F46"/>
    <w:rsid w:val="00E366E8"/>
    <w:rsid w:val="00E369B2"/>
    <w:rsid w:val="00E37477"/>
    <w:rsid w:val="00E37AB1"/>
    <w:rsid w:val="00E37D7F"/>
    <w:rsid w:val="00E4097B"/>
    <w:rsid w:val="00E40DE0"/>
    <w:rsid w:val="00E41B32"/>
    <w:rsid w:val="00E41B34"/>
    <w:rsid w:val="00E4217E"/>
    <w:rsid w:val="00E423AF"/>
    <w:rsid w:val="00E42BEA"/>
    <w:rsid w:val="00E43251"/>
    <w:rsid w:val="00E4338B"/>
    <w:rsid w:val="00E43E12"/>
    <w:rsid w:val="00E452FF"/>
    <w:rsid w:val="00E45660"/>
    <w:rsid w:val="00E45953"/>
    <w:rsid w:val="00E45E38"/>
    <w:rsid w:val="00E4652C"/>
    <w:rsid w:val="00E46B55"/>
    <w:rsid w:val="00E46DCF"/>
    <w:rsid w:val="00E50B53"/>
    <w:rsid w:val="00E51CEC"/>
    <w:rsid w:val="00E53B74"/>
    <w:rsid w:val="00E56E98"/>
    <w:rsid w:val="00E57C97"/>
    <w:rsid w:val="00E57E49"/>
    <w:rsid w:val="00E605A8"/>
    <w:rsid w:val="00E612FB"/>
    <w:rsid w:val="00E61AB5"/>
    <w:rsid w:val="00E61FF9"/>
    <w:rsid w:val="00E62668"/>
    <w:rsid w:val="00E62DD7"/>
    <w:rsid w:val="00E63CA3"/>
    <w:rsid w:val="00E64BA4"/>
    <w:rsid w:val="00E64E38"/>
    <w:rsid w:val="00E657BB"/>
    <w:rsid w:val="00E673CF"/>
    <w:rsid w:val="00E70DB4"/>
    <w:rsid w:val="00E71150"/>
    <w:rsid w:val="00E71847"/>
    <w:rsid w:val="00E7198C"/>
    <w:rsid w:val="00E71E56"/>
    <w:rsid w:val="00E72078"/>
    <w:rsid w:val="00E735DA"/>
    <w:rsid w:val="00E74524"/>
    <w:rsid w:val="00E75434"/>
    <w:rsid w:val="00E75ED0"/>
    <w:rsid w:val="00E7697D"/>
    <w:rsid w:val="00E76FEA"/>
    <w:rsid w:val="00E81431"/>
    <w:rsid w:val="00E816C8"/>
    <w:rsid w:val="00E81D07"/>
    <w:rsid w:val="00E830D3"/>
    <w:rsid w:val="00E832FF"/>
    <w:rsid w:val="00E83554"/>
    <w:rsid w:val="00E83805"/>
    <w:rsid w:val="00E83E72"/>
    <w:rsid w:val="00E848E5"/>
    <w:rsid w:val="00E84BC1"/>
    <w:rsid w:val="00E850AE"/>
    <w:rsid w:val="00E8613B"/>
    <w:rsid w:val="00E86157"/>
    <w:rsid w:val="00E864B7"/>
    <w:rsid w:val="00E8661D"/>
    <w:rsid w:val="00E86A02"/>
    <w:rsid w:val="00E86CB3"/>
    <w:rsid w:val="00E86E55"/>
    <w:rsid w:val="00E87261"/>
    <w:rsid w:val="00E87A27"/>
    <w:rsid w:val="00E87F86"/>
    <w:rsid w:val="00E904D8"/>
    <w:rsid w:val="00E914E6"/>
    <w:rsid w:val="00E915B2"/>
    <w:rsid w:val="00E91802"/>
    <w:rsid w:val="00E91AFB"/>
    <w:rsid w:val="00E928C3"/>
    <w:rsid w:val="00E92B42"/>
    <w:rsid w:val="00E93415"/>
    <w:rsid w:val="00E9362B"/>
    <w:rsid w:val="00E939C6"/>
    <w:rsid w:val="00E939EA"/>
    <w:rsid w:val="00E93E5A"/>
    <w:rsid w:val="00E9409A"/>
    <w:rsid w:val="00E94260"/>
    <w:rsid w:val="00E94502"/>
    <w:rsid w:val="00E94582"/>
    <w:rsid w:val="00E94FD3"/>
    <w:rsid w:val="00E951AF"/>
    <w:rsid w:val="00E952D6"/>
    <w:rsid w:val="00E953A1"/>
    <w:rsid w:val="00E9569D"/>
    <w:rsid w:val="00E95804"/>
    <w:rsid w:val="00E96984"/>
    <w:rsid w:val="00E96ACA"/>
    <w:rsid w:val="00E96D4E"/>
    <w:rsid w:val="00E96D7D"/>
    <w:rsid w:val="00E9709A"/>
    <w:rsid w:val="00EA004D"/>
    <w:rsid w:val="00EA016D"/>
    <w:rsid w:val="00EA0334"/>
    <w:rsid w:val="00EA098C"/>
    <w:rsid w:val="00EA1AA7"/>
    <w:rsid w:val="00EA1EEF"/>
    <w:rsid w:val="00EA2ED6"/>
    <w:rsid w:val="00EA347C"/>
    <w:rsid w:val="00EA3C39"/>
    <w:rsid w:val="00EA424D"/>
    <w:rsid w:val="00EA51A1"/>
    <w:rsid w:val="00EA5301"/>
    <w:rsid w:val="00EA59D1"/>
    <w:rsid w:val="00EA5CEE"/>
    <w:rsid w:val="00EB0570"/>
    <w:rsid w:val="00EB06F1"/>
    <w:rsid w:val="00EB0712"/>
    <w:rsid w:val="00EB0813"/>
    <w:rsid w:val="00EB18CE"/>
    <w:rsid w:val="00EB26D8"/>
    <w:rsid w:val="00EB2DF4"/>
    <w:rsid w:val="00EB2E49"/>
    <w:rsid w:val="00EB30E4"/>
    <w:rsid w:val="00EB3504"/>
    <w:rsid w:val="00EB3D2F"/>
    <w:rsid w:val="00EB424F"/>
    <w:rsid w:val="00EB5072"/>
    <w:rsid w:val="00EB5124"/>
    <w:rsid w:val="00EB77B4"/>
    <w:rsid w:val="00EC03D1"/>
    <w:rsid w:val="00EC0CDF"/>
    <w:rsid w:val="00EC0FFF"/>
    <w:rsid w:val="00EC1146"/>
    <w:rsid w:val="00EC198E"/>
    <w:rsid w:val="00EC1E87"/>
    <w:rsid w:val="00EC2B69"/>
    <w:rsid w:val="00EC2CB2"/>
    <w:rsid w:val="00EC30C2"/>
    <w:rsid w:val="00EC3D18"/>
    <w:rsid w:val="00EC476C"/>
    <w:rsid w:val="00EC6468"/>
    <w:rsid w:val="00EC711F"/>
    <w:rsid w:val="00EC7372"/>
    <w:rsid w:val="00EC7D72"/>
    <w:rsid w:val="00ED0B10"/>
    <w:rsid w:val="00ED0CE2"/>
    <w:rsid w:val="00ED1332"/>
    <w:rsid w:val="00ED149D"/>
    <w:rsid w:val="00ED16C1"/>
    <w:rsid w:val="00ED1930"/>
    <w:rsid w:val="00ED20FB"/>
    <w:rsid w:val="00ED21A0"/>
    <w:rsid w:val="00ED21A5"/>
    <w:rsid w:val="00ED2AA8"/>
    <w:rsid w:val="00ED2B4F"/>
    <w:rsid w:val="00ED309B"/>
    <w:rsid w:val="00ED3A26"/>
    <w:rsid w:val="00ED3DB1"/>
    <w:rsid w:val="00ED52C9"/>
    <w:rsid w:val="00ED5520"/>
    <w:rsid w:val="00ED5F86"/>
    <w:rsid w:val="00ED65D3"/>
    <w:rsid w:val="00ED6F18"/>
    <w:rsid w:val="00ED7A1F"/>
    <w:rsid w:val="00ED7E97"/>
    <w:rsid w:val="00EE0175"/>
    <w:rsid w:val="00EE04E5"/>
    <w:rsid w:val="00EE0E92"/>
    <w:rsid w:val="00EE0F37"/>
    <w:rsid w:val="00EE0F43"/>
    <w:rsid w:val="00EE1920"/>
    <w:rsid w:val="00EE1F5B"/>
    <w:rsid w:val="00EE1FFE"/>
    <w:rsid w:val="00EE2496"/>
    <w:rsid w:val="00EE28FB"/>
    <w:rsid w:val="00EE2FF9"/>
    <w:rsid w:val="00EE355A"/>
    <w:rsid w:val="00EE3574"/>
    <w:rsid w:val="00EE36AE"/>
    <w:rsid w:val="00EE4191"/>
    <w:rsid w:val="00EE42C1"/>
    <w:rsid w:val="00EE4485"/>
    <w:rsid w:val="00EE5863"/>
    <w:rsid w:val="00EE613A"/>
    <w:rsid w:val="00EE6551"/>
    <w:rsid w:val="00EE6F0E"/>
    <w:rsid w:val="00EE6FB3"/>
    <w:rsid w:val="00EE70C9"/>
    <w:rsid w:val="00EE74EE"/>
    <w:rsid w:val="00EE7D1D"/>
    <w:rsid w:val="00EF048F"/>
    <w:rsid w:val="00EF07A8"/>
    <w:rsid w:val="00EF0B9D"/>
    <w:rsid w:val="00EF13B5"/>
    <w:rsid w:val="00EF1F05"/>
    <w:rsid w:val="00EF2682"/>
    <w:rsid w:val="00EF2ABB"/>
    <w:rsid w:val="00EF2BF2"/>
    <w:rsid w:val="00EF366D"/>
    <w:rsid w:val="00EF3675"/>
    <w:rsid w:val="00EF474C"/>
    <w:rsid w:val="00EF4BCF"/>
    <w:rsid w:val="00EF4CAF"/>
    <w:rsid w:val="00EF4FFA"/>
    <w:rsid w:val="00EF5244"/>
    <w:rsid w:val="00EF60BA"/>
    <w:rsid w:val="00EF6127"/>
    <w:rsid w:val="00EF63FD"/>
    <w:rsid w:val="00EF7179"/>
    <w:rsid w:val="00F01961"/>
    <w:rsid w:val="00F01A96"/>
    <w:rsid w:val="00F02D47"/>
    <w:rsid w:val="00F02E02"/>
    <w:rsid w:val="00F03422"/>
    <w:rsid w:val="00F03D0C"/>
    <w:rsid w:val="00F04367"/>
    <w:rsid w:val="00F04744"/>
    <w:rsid w:val="00F04893"/>
    <w:rsid w:val="00F048B8"/>
    <w:rsid w:val="00F04BE6"/>
    <w:rsid w:val="00F058D0"/>
    <w:rsid w:val="00F063F1"/>
    <w:rsid w:val="00F065F3"/>
    <w:rsid w:val="00F077F2"/>
    <w:rsid w:val="00F07969"/>
    <w:rsid w:val="00F102DD"/>
    <w:rsid w:val="00F108BD"/>
    <w:rsid w:val="00F10AC9"/>
    <w:rsid w:val="00F10CFF"/>
    <w:rsid w:val="00F12776"/>
    <w:rsid w:val="00F12BFF"/>
    <w:rsid w:val="00F13121"/>
    <w:rsid w:val="00F14457"/>
    <w:rsid w:val="00F14D54"/>
    <w:rsid w:val="00F14F31"/>
    <w:rsid w:val="00F1579D"/>
    <w:rsid w:val="00F163BB"/>
    <w:rsid w:val="00F16427"/>
    <w:rsid w:val="00F16ABC"/>
    <w:rsid w:val="00F203BC"/>
    <w:rsid w:val="00F21043"/>
    <w:rsid w:val="00F21C31"/>
    <w:rsid w:val="00F21E45"/>
    <w:rsid w:val="00F22293"/>
    <w:rsid w:val="00F22C6F"/>
    <w:rsid w:val="00F22F2C"/>
    <w:rsid w:val="00F23615"/>
    <w:rsid w:val="00F239B5"/>
    <w:rsid w:val="00F240EB"/>
    <w:rsid w:val="00F2457A"/>
    <w:rsid w:val="00F24C2C"/>
    <w:rsid w:val="00F24D44"/>
    <w:rsid w:val="00F255E6"/>
    <w:rsid w:val="00F26BB7"/>
    <w:rsid w:val="00F2776A"/>
    <w:rsid w:val="00F30033"/>
    <w:rsid w:val="00F31344"/>
    <w:rsid w:val="00F3141C"/>
    <w:rsid w:val="00F31D56"/>
    <w:rsid w:val="00F32B2F"/>
    <w:rsid w:val="00F334B5"/>
    <w:rsid w:val="00F33601"/>
    <w:rsid w:val="00F34161"/>
    <w:rsid w:val="00F34390"/>
    <w:rsid w:val="00F34AA6"/>
    <w:rsid w:val="00F34AAD"/>
    <w:rsid w:val="00F34D3A"/>
    <w:rsid w:val="00F35769"/>
    <w:rsid w:val="00F35E1D"/>
    <w:rsid w:val="00F36801"/>
    <w:rsid w:val="00F369F5"/>
    <w:rsid w:val="00F37077"/>
    <w:rsid w:val="00F40C7C"/>
    <w:rsid w:val="00F41935"/>
    <w:rsid w:val="00F421BC"/>
    <w:rsid w:val="00F429B7"/>
    <w:rsid w:val="00F436BA"/>
    <w:rsid w:val="00F43EE8"/>
    <w:rsid w:val="00F4552F"/>
    <w:rsid w:val="00F461D0"/>
    <w:rsid w:val="00F46985"/>
    <w:rsid w:val="00F46E1B"/>
    <w:rsid w:val="00F50344"/>
    <w:rsid w:val="00F505BB"/>
    <w:rsid w:val="00F517AE"/>
    <w:rsid w:val="00F521DC"/>
    <w:rsid w:val="00F52A63"/>
    <w:rsid w:val="00F52BE8"/>
    <w:rsid w:val="00F53255"/>
    <w:rsid w:val="00F53B27"/>
    <w:rsid w:val="00F54998"/>
    <w:rsid w:val="00F54FAF"/>
    <w:rsid w:val="00F56457"/>
    <w:rsid w:val="00F568B7"/>
    <w:rsid w:val="00F56BE5"/>
    <w:rsid w:val="00F572A8"/>
    <w:rsid w:val="00F5765D"/>
    <w:rsid w:val="00F577D1"/>
    <w:rsid w:val="00F57969"/>
    <w:rsid w:val="00F57C94"/>
    <w:rsid w:val="00F60A8C"/>
    <w:rsid w:val="00F60CF2"/>
    <w:rsid w:val="00F610DD"/>
    <w:rsid w:val="00F615E7"/>
    <w:rsid w:val="00F616B6"/>
    <w:rsid w:val="00F62AB5"/>
    <w:rsid w:val="00F63805"/>
    <w:rsid w:val="00F64359"/>
    <w:rsid w:val="00F64577"/>
    <w:rsid w:val="00F64F74"/>
    <w:rsid w:val="00F65459"/>
    <w:rsid w:val="00F6618F"/>
    <w:rsid w:val="00F66C4B"/>
    <w:rsid w:val="00F670CF"/>
    <w:rsid w:val="00F70145"/>
    <w:rsid w:val="00F7064E"/>
    <w:rsid w:val="00F7083E"/>
    <w:rsid w:val="00F70E6D"/>
    <w:rsid w:val="00F70FC6"/>
    <w:rsid w:val="00F71299"/>
    <w:rsid w:val="00F722E2"/>
    <w:rsid w:val="00F723D3"/>
    <w:rsid w:val="00F72680"/>
    <w:rsid w:val="00F72765"/>
    <w:rsid w:val="00F72A0C"/>
    <w:rsid w:val="00F73810"/>
    <w:rsid w:val="00F73CF4"/>
    <w:rsid w:val="00F73DE9"/>
    <w:rsid w:val="00F745AF"/>
    <w:rsid w:val="00F756A5"/>
    <w:rsid w:val="00F75B2D"/>
    <w:rsid w:val="00F75C00"/>
    <w:rsid w:val="00F75FE3"/>
    <w:rsid w:val="00F76232"/>
    <w:rsid w:val="00F76899"/>
    <w:rsid w:val="00F77955"/>
    <w:rsid w:val="00F77ED4"/>
    <w:rsid w:val="00F80262"/>
    <w:rsid w:val="00F803B4"/>
    <w:rsid w:val="00F80461"/>
    <w:rsid w:val="00F809F8"/>
    <w:rsid w:val="00F81370"/>
    <w:rsid w:val="00F82064"/>
    <w:rsid w:val="00F82BA7"/>
    <w:rsid w:val="00F83E3D"/>
    <w:rsid w:val="00F854AC"/>
    <w:rsid w:val="00F86088"/>
    <w:rsid w:val="00F86193"/>
    <w:rsid w:val="00F8651C"/>
    <w:rsid w:val="00F86CF7"/>
    <w:rsid w:val="00F87F79"/>
    <w:rsid w:val="00F90941"/>
    <w:rsid w:val="00F90ACA"/>
    <w:rsid w:val="00F92200"/>
    <w:rsid w:val="00F9294B"/>
    <w:rsid w:val="00F92BCF"/>
    <w:rsid w:val="00F93B1D"/>
    <w:rsid w:val="00F93DA5"/>
    <w:rsid w:val="00F93DD8"/>
    <w:rsid w:val="00F94669"/>
    <w:rsid w:val="00F946D2"/>
    <w:rsid w:val="00F94724"/>
    <w:rsid w:val="00F947FD"/>
    <w:rsid w:val="00F94845"/>
    <w:rsid w:val="00F94CC6"/>
    <w:rsid w:val="00F94ED1"/>
    <w:rsid w:val="00F9509A"/>
    <w:rsid w:val="00F95217"/>
    <w:rsid w:val="00F95E20"/>
    <w:rsid w:val="00F96666"/>
    <w:rsid w:val="00F9677B"/>
    <w:rsid w:val="00F96E38"/>
    <w:rsid w:val="00FA01DC"/>
    <w:rsid w:val="00FA0424"/>
    <w:rsid w:val="00FA1322"/>
    <w:rsid w:val="00FA2C74"/>
    <w:rsid w:val="00FA35D4"/>
    <w:rsid w:val="00FA3E72"/>
    <w:rsid w:val="00FA45A9"/>
    <w:rsid w:val="00FA4D5D"/>
    <w:rsid w:val="00FA5184"/>
    <w:rsid w:val="00FA576B"/>
    <w:rsid w:val="00FA5771"/>
    <w:rsid w:val="00FA63FE"/>
    <w:rsid w:val="00FA6C59"/>
    <w:rsid w:val="00FA74F7"/>
    <w:rsid w:val="00FA7761"/>
    <w:rsid w:val="00FB0BE2"/>
    <w:rsid w:val="00FB0EA3"/>
    <w:rsid w:val="00FB1632"/>
    <w:rsid w:val="00FB1CF5"/>
    <w:rsid w:val="00FB1E46"/>
    <w:rsid w:val="00FB2CC8"/>
    <w:rsid w:val="00FB3C65"/>
    <w:rsid w:val="00FB3FA9"/>
    <w:rsid w:val="00FB4445"/>
    <w:rsid w:val="00FB4507"/>
    <w:rsid w:val="00FB47D8"/>
    <w:rsid w:val="00FB4895"/>
    <w:rsid w:val="00FB4FDB"/>
    <w:rsid w:val="00FB5005"/>
    <w:rsid w:val="00FB52D7"/>
    <w:rsid w:val="00FB7311"/>
    <w:rsid w:val="00FC0541"/>
    <w:rsid w:val="00FC147E"/>
    <w:rsid w:val="00FC1FC4"/>
    <w:rsid w:val="00FC21E3"/>
    <w:rsid w:val="00FC36AD"/>
    <w:rsid w:val="00FC3879"/>
    <w:rsid w:val="00FC444F"/>
    <w:rsid w:val="00FC4D94"/>
    <w:rsid w:val="00FC4EAF"/>
    <w:rsid w:val="00FC5D5C"/>
    <w:rsid w:val="00FC629D"/>
    <w:rsid w:val="00FC6951"/>
    <w:rsid w:val="00FC7078"/>
    <w:rsid w:val="00FD099F"/>
    <w:rsid w:val="00FD0AF9"/>
    <w:rsid w:val="00FD0C4B"/>
    <w:rsid w:val="00FD17EF"/>
    <w:rsid w:val="00FD1B02"/>
    <w:rsid w:val="00FD1B3C"/>
    <w:rsid w:val="00FD1FCB"/>
    <w:rsid w:val="00FD2765"/>
    <w:rsid w:val="00FD2928"/>
    <w:rsid w:val="00FD3F07"/>
    <w:rsid w:val="00FD40C1"/>
    <w:rsid w:val="00FD47F2"/>
    <w:rsid w:val="00FD502D"/>
    <w:rsid w:val="00FD5398"/>
    <w:rsid w:val="00FD6804"/>
    <w:rsid w:val="00FD6869"/>
    <w:rsid w:val="00FD7183"/>
    <w:rsid w:val="00FE0CC1"/>
    <w:rsid w:val="00FE0CE9"/>
    <w:rsid w:val="00FE1589"/>
    <w:rsid w:val="00FE159D"/>
    <w:rsid w:val="00FE24A7"/>
    <w:rsid w:val="00FE2F36"/>
    <w:rsid w:val="00FE3C16"/>
    <w:rsid w:val="00FE451D"/>
    <w:rsid w:val="00FE47C9"/>
    <w:rsid w:val="00FE4DA0"/>
    <w:rsid w:val="00FE50B9"/>
    <w:rsid w:val="00FE5127"/>
    <w:rsid w:val="00FE5454"/>
    <w:rsid w:val="00FE5C67"/>
    <w:rsid w:val="00FE65A8"/>
    <w:rsid w:val="00FE680B"/>
    <w:rsid w:val="00FE6D6B"/>
    <w:rsid w:val="00FE6E6C"/>
    <w:rsid w:val="00FE6EDE"/>
    <w:rsid w:val="00FE70D8"/>
    <w:rsid w:val="00FE7392"/>
    <w:rsid w:val="00FF0E7E"/>
    <w:rsid w:val="00FF1B38"/>
    <w:rsid w:val="00FF22A7"/>
    <w:rsid w:val="00FF297E"/>
    <w:rsid w:val="00FF2CDA"/>
    <w:rsid w:val="00FF3485"/>
    <w:rsid w:val="00FF3658"/>
    <w:rsid w:val="00FF3BA5"/>
    <w:rsid w:val="00FF3EF1"/>
    <w:rsid w:val="00FF4368"/>
    <w:rsid w:val="00FF4768"/>
    <w:rsid w:val="00FF4985"/>
    <w:rsid w:val="00FF4BC4"/>
    <w:rsid w:val="00FF5E3E"/>
    <w:rsid w:val="00FF65FD"/>
    <w:rsid w:val="00FF6871"/>
    <w:rsid w:val="00FF68A2"/>
    <w:rsid w:val="00FF68BA"/>
    <w:rsid w:val="00FF69DD"/>
    <w:rsid w:val="00FF6B77"/>
    <w:rsid w:val="00FF75FB"/>
    <w:rsid w:val="00FF7BD0"/>
    <w:rsid w:val="03D6129C"/>
    <w:rsid w:val="0ADDFC40"/>
    <w:rsid w:val="0C0BE982"/>
    <w:rsid w:val="29220126"/>
    <w:rsid w:val="2D4C1CD9"/>
    <w:rsid w:val="366AF4C5"/>
    <w:rsid w:val="37C0F196"/>
    <w:rsid w:val="382FA622"/>
    <w:rsid w:val="448CFF13"/>
    <w:rsid w:val="44E5CA77"/>
    <w:rsid w:val="497BFF60"/>
    <w:rsid w:val="5C38E5CE"/>
    <w:rsid w:val="5EFD2FD1"/>
    <w:rsid w:val="6057AB74"/>
    <w:rsid w:val="62B736EE"/>
    <w:rsid w:val="647445C6"/>
    <w:rsid w:val="661878E8"/>
    <w:rsid w:val="6C38A541"/>
    <w:rsid w:val="7108F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6D8D82C"/>
  <w15:docId w15:val="{EF146EDE-F8B6-44D7-B5CB-DDE2F8A4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3550C"/>
    <w:rPr>
      <w:rFonts w:ascii="Times New Roman" w:eastAsia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5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Fuzeile">
    <w:name w:val="foot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  <w:lang w:eastAsia="ja-JP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373DAD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widowControl w:val="0"/>
      <w:ind w:leftChars="400" w:left="840"/>
      <w:jc w:val="both"/>
    </w:pPr>
    <w:rPr>
      <w:rFonts w:ascii="Times" w:eastAsia="MS Mincho" w:hAnsi="Times"/>
      <w:kern w:val="2"/>
      <w:szCs w:val="20"/>
      <w:lang w:eastAsia="ja-JP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widowControl w:val="0"/>
    </w:pPr>
    <w:rPr>
      <w:rFonts w:ascii="Times" w:eastAsia="MS Mincho" w:hAnsi="Times"/>
      <w:kern w:val="2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453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B5AC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F75C00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B318FA"/>
    <w:rPr>
      <w:rFonts w:ascii="Arial Narrow" w:eastAsia="Batang" w:hAnsi="Arial Narrow"/>
      <w:sz w:val="21"/>
      <w:szCs w:val="24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</w:pPr>
  </w:style>
  <w:style w:type="character" w:customStyle="1" w:styleId="wSub-bulletChar">
    <w:name w:val="w_Sub-bullet Char"/>
    <w:basedOn w:val="Absatz-Standardschriftart"/>
    <w:link w:val="wSub-bullet"/>
    <w:rsid w:val="00616ED6"/>
    <w:rPr>
      <w:rFonts w:ascii="Arial Narrow" w:eastAsia="Batang" w:hAnsi="Arial Narrow"/>
      <w:sz w:val="21"/>
      <w:szCs w:val="24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41116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F7B4E"/>
    <w:rPr>
      <w:rFonts w:ascii="Calibri" w:eastAsiaTheme="minorEastAsia" w:hAnsi="Calibri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466809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2B1AA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uiPriority w:val="99"/>
    <w:rsid w:val="00F40C7C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53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D3A26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0B0556"/>
  </w:style>
  <w:style w:type="character" w:customStyle="1" w:styleId="berschrift1Zchn">
    <w:name w:val="Überschrift 1 Zchn"/>
    <w:basedOn w:val="Absatz-Standardschriftart"/>
    <w:link w:val="berschrift1"/>
    <w:uiPriority w:val="9"/>
    <w:rsid w:val="00AF02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ichtaufgelsteErwhnung">
    <w:name w:val="Unresolved Mention"/>
    <w:basedOn w:val="Absatz-Standardschriftart"/>
    <w:uiPriority w:val="99"/>
    <w:rsid w:val="009F45C0"/>
    <w:rPr>
      <w:color w:val="605E5C"/>
      <w:shd w:val="clear" w:color="auto" w:fill="E1DFDD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1562"/>
    <w:pPr>
      <w:spacing w:after="120" w:line="276" w:lineRule="auto"/>
      <w:ind w:left="360"/>
    </w:pPr>
    <w:rPr>
      <w:rFonts w:ascii="Franklin Gothic Book" w:eastAsiaTheme="minorEastAsia" w:hAnsi="Franklin Gothic Book"/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1562"/>
    <w:rPr>
      <w:rFonts w:ascii="Franklin Gothic Book" w:eastAsiaTheme="minorEastAsia" w:hAnsi="Franklin Gothic Book"/>
      <w:sz w:val="16"/>
      <w:szCs w:val="16"/>
      <w:lang w:eastAsia="en-US"/>
    </w:rPr>
  </w:style>
  <w:style w:type="character" w:customStyle="1" w:styleId="cf01">
    <w:name w:val="cf01"/>
    <w:basedOn w:val="Absatz-Standardschriftart"/>
    <w:rsid w:val="00E7207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bsatz-Standardschriftart"/>
    <w:rsid w:val="00177A27"/>
  </w:style>
  <w:style w:type="paragraph" w:styleId="Funotentext">
    <w:name w:val="footnote text"/>
    <w:basedOn w:val="Standard"/>
    <w:link w:val="FunotentextZchn"/>
    <w:uiPriority w:val="99"/>
    <w:semiHidden/>
    <w:unhideWhenUsed/>
    <w:rsid w:val="00775F7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F71"/>
    <w:rPr>
      <w:rFonts w:ascii="Times New Roman" w:eastAsia="Times New Roman" w:hAnsi="Times New Roman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75F71"/>
    <w:rPr>
      <w:vertAlign w:val="superscript"/>
    </w:rPr>
  </w:style>
  <w:style w:type="character" w:styleId="Erwhnung">
    <w:name w:val="Mention"/>
    <w:basedOn w:val="Absatz-Standardschriftart"/>
    <w:uiPriority w:val="99"/>
    <w:unhideWhenUsed/>
    <w:rsid w:val="0050056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products/microcontrollers-microprocessors/ra-cortex-m-mcus/ra8e2-480mhz-arm-cortex-m85-based-entry-line-graphics-microcontroller-helium-and-trustzone?utm_campaign=mcu_ra_security-empr&amp;utm_source=businesswire&amp;utm_medium=pr&amp;creative=link&amp;utm_content=pp&amp;type=pron" TargetMode="External"/><Relationship Id="rId18" Type="http://schemas.openxmlformats.org/officeDocument/2006/relationships/hyperlink" Target="https://www.linkedin.com/company/renesas/" TargetMode="External"/><Relationship Id="rId26" Type="http://schemas.openxmlformats.org/officeDocument/2006/relationships/hyperlink" Target="http://www.hbi.d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user/RenesasPresen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products/microcontrollers-microprocessors/ra-cortex-m-mcus/ra8e1-360mhz-arm-cortex-m85-based-entry-line-microcontroller-helium-and-trustzone?utm_campaign=mcu_ra_security-empr&amp;utm_source=businesswire&amp;utm_medium=pr&amp;creative=link&amp;utm_content=pp&amp;type=pron" TargetMode="External"/><Relationship Id="rId17" Type="http://schemas.openxmlformats.org/officeDocument/2006/relationships/hyperlink" Target="http://www.renesas.com/" TargetMode="External"/><Relationship Id="rId25" Type="http://schemas.openxmlformats.org/officeDocument/2006/relationships/hyperlink" Target="mailto:martin_stummer@hbi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jpx.co.jp/english/" TargetMode="External"/><Relationship Id="rId20" Type="http://schemas.openxmlformats.org/officeDocument/2006/relationships/hyperlink" Target="https://twitter.com/renesasgloba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products/microcontrollers-microprocessors/ra-cortex-m-mcus/ra4l1-80mhz-arm-cortex-m33-based-low-power-mcu-trustzone-segment-lcd-controller-and-advanced-security?utm_campaign=mcu_ra_security-empr&amp;utm_source=businesswire&amp;utm_medium=pr&amp;creative=link&amp;utm_content=pp&amp;type=pron" TargetMode="External"/><Relationship Id="rId24" Type="http://schemas.openxmlformats.org/officeDocument/2006/relationships/hyperlink" Target="mailto:alexandra_janetzko@hbi.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nesas.com/products/microcontrollers-microprocessors?utm_campaign=mcu_ra_security-empr&amp;utm_source=businesswire&amp;utm_medium=pr&amp;creative=link&amp;utm_content=pcp&amp;type=feat" TargetMode="External"/><Relationship Id="rId23" Type="http://schemas.openxmlformats.org/officeDocument/2006/relationships/hyperlink" Target="http://www.appluslaboratories.com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RenesasElectronic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esas.com/key-technologies/security/iot-security?utm_campaign=mcu_ra_security-empr&amp;utm_source=businesswire&amp;utm_medium=pr&amp;creative=link&amp;utm_content=pp&amp;type=pron" TargetMode="External"/><Relationship Id="rId22" Type="http://schemas.openxmlformats.org/officeDocument/2006/relationships/hyperlink" Target="https://www.instagram.com/renesas_global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65075CEDE9A49BE557D8CB59D7EA7" ma:contentTypeVersion="18" ma:contentTypeDescription="Create a new document." ma:contentTypeScope="" ma:versionID="5e7df905a0fda74c1953d2a37e98618e">
  <xsd:schema xmlns:xsd="http://www.w3.org/2001/XMLSchema" xmlns:xs="http://www.w3.org/2001/XMLSchema" xmlns:p="http://schemas.microsoft.com/office/2006/metadata/properties" xmlns:ns2="cd8fbd96-2212-4d8f-8de4-880642039697" xmlns:ns3="4e526aed-20d6-4a73-ad3c-ff536c877bbc" xmlns:ns4="73088aa1-bb70-4e27-95fc-187c5437fa54" targetNamespace="http://schemas.microsoft.com/office/2006/metadata/properties" ma:root="true" ma:fieldsID="ce8b34e20c5ce7239c164fe8828a137c" ns2:_="" ns3:_="" ns4:_="">
    <xsd:import namespace="cd8fbd96-2212-4d8f-8de4-880642039697"/>
    <xsd:import namespace="4e526aed-20d6-4a73-ad3c-ff536c877bbc"/>
    <xsd:import namespace="73088aa1-bb70-4e27-95fc-187c5437fa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fbd96-2212-4d8f-8de4-88064203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6aed-20d6-4a73-ad3c-ff536c877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1796df-71c9-4044-bd3e-1edca60be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88aa1-bb70-4e27-95fc-187c5437fa5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e99017-675a-44e4-95e1-37ee3478d7d6}" ma:internalName="TaxCatchAll" ma:showField="CatchAllData" ma:web="cd8fbd96-2212-4d8f-8de4-88064203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8fbd96-2212-4d8f-8de4-880642039697">
      <UserInfo>
        <DisplayName>Paul Argent</DisplayName>
        <AccountId>241</AccountId>
        <AccountType/>
      </UserInfo>
      <UserInfo>
        <DisplayName>Parag Beeraka</DisplayName>
        <AccountId>4424</AccountId>
        <AccountType/>
      </UserInfo>
      <UserInfo>
        <DisplayName>Thomas Lorenser</DisplayName>
        <AccountId>445</AccountId>
        <AccountType/>
      </UserInfo>
      <UserInfo>
        <DisplayName>Stephanie Smith</DisplayName>
        <AccountId>112</AccountId>
        <AccountType/>
      </UserInfo>
      <UserInfo>
        <DisplayName>Chloe Stalkartt</DisplayName>
        <AccountId>757</AccountId>
        <AccountType/>
      </UserInfo>
      <UserInfo>
        <DisplayName>Ian Thornton</DisplayName>
        <AccountId>48</AccountId>
        <AccountType/>
      </UserInfo>
      <UserInfo>
        <DisplayName>Paul Williamson</DisplayName>
        <AccountId>262</AccountId>
        <AccountType/>
      </UserInfo>
      <UserInfo>
        <DisplayName>Alexandra Harrod</DisplayName>
        <AccountId>21</AccountId>
        <AccountType/>
      </UserInfo>
    </SharedWithUsers>
    <TaxCatchAll xmlns="73088aa1-bb70-4e27-95fc-187c5437fa54" xsi:nil="true"/>
    <lcf76f155ced4ddcb4097134ff3c332f xmlns="4e526aed-20d6-4a73-ad3c-ff536c877b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8CAA86-FC2E-4507-A4B2-D25931000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68B924-C075-4881-B31D-80BD5A9B4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83343-B008-43BA-87D7-2F78315ED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fbd96-2212-4d8f-8de4-880642039697"/>
    <ds:schemaRef ds:uri="4e526aed-20d6-4a73-ad3c-ff536c877bbc"/>
    <ds:schemaRef ds:uri="73088aa1-bb70-4e27-95fc-187c5437f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BCFB52-EF90-4F59-9C69-138AE31CF1DB}">
  <ds:schemaRefs>
    <ds:schemaRef ds:uri="http://schemas.microsoft.com/office/2006/metadata/properties"/>
    <ds:schemaRef ds:uri="http://schemas.microsoft.com/office/infopath/2007/PartnerControls"/>
    <ds:schemaRef ds:uri="cd8fbd96-2212-4d8f-8de4-880642039697"/>
    <ds:schemaRef ds:uri="73088aa1-bb70-4e27-95fc-187c5437fa54"/>
    <ds:schemaRef ds:uri="4e526aed-20d6-4a73-ad3c-ff536c877b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Andes Technology Corporation</Company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mark.alden.eb@renesas.com</dc:creator>
  <cp:keywords/>
  <cp:lastModifiedBy>Alexandra Janetzko</cp:lastModifiedBy>
  <cp:revision>15</cp:revision>
  <cp:lastPrinted>2022-05-02T10:55:00Z</cp:lastPrinted>
  <dcterms:created xsi:type="dcterms:W3CDTF">2025-02-12T08:09:00Z</dcterms:created>
  <dcterms:modified xsi:type="dcterms:W3CDTF">2025-03-08T21:45:00Z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0x010100B8865075CEDE9A49BE557D8CB59D7EA7</vt:lpwstr>
  </property>
  <property fmtid="{D5CDD505-2E9C-101B-9397-08002B2CF9AE}" pid="3" name="MediaServiceImageTags">
    <vt:lpwstr/>
  </property>
</Properties>
</file>