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F9CF5" w14:textId="77777777" w:rsidR="006C3612" w:rsidRPr="006C3612" w:rsidRDefault="006C3612" w:rsidP="006C3612">
      <w:pPr>
        <w:keepNext/>
        <w:jc w:val="right"/>
        <w:outlineLvl w:val="0"/>
        <w:rPr>
          <w:rFonts w:ascii="Arial" w:hAnsi="Arial" w:cs="Arial"/>
          <w:b/>
          <w:sz w:val="26"/>
          <w:szCs w:val="26"/>
          <w:lang w:val="it-IT" w:eastAsia="de-DE"/>
        </w:rPr>
      </w:pPr>
      <w:bookmarkStart w:id="0" w:name="_Hlk181897270"/>
      <w:r w:rsidRPr="006C3612">
        <w:rPr>
          <w:rFonts w:ascii="Arial" w:hAnsi="Arial" w:cs="Arial"/>
          <w:b/>
          <w:sz w:val="26"/>
          <w:szCs w:val="26"/>
          <w:lang w:val="it-IT" w:eastAsia="de-DE"/>
        </w:rPr>
        <w:t>News Release</w:t>
      </w:r>
    </w:p>
    <w:p w14:paraId="41E54B14" w14:textId="40439A69" w:rsidR="006C3612" w:rsidRPr="006C3612" w:rsidRDefault="006C3612" w:rsidP="006C3612">
      <w:pPr>
        <w:jc w:val="right"/>
        <w:rPr>
          <w:rFonts w:ascii="Arial" w:hAnsi="Arial" w:cs="Arial"/>
          <w:sz w:val="20"/>
          <w:szCs w:val="22"/>
          <w:lang w:val="it-IT"/>
        </w:rPr>
      </w:pPr>
      <w:r w:rsidRPr="006C3612">
        <w:rPr>
          <w:rFonts w:ascii="Arial" w:hAnsi="Arial" w:cs="Arial"/>
          <w:sz w:val="20"/>
          <w:szCs w:val="22"/>
          <w:lang w:val="it-IT"/>
        </w:rPr>
        <w:t>No.: REN243</w:t>
      </w:r>
      <w:r>
        <w:rPr>
          <w:rFonts w:ascii="Arial" w:hAnsi="Arial" w:cs="Arial"/>
          <w:sz w:val="20"/>
          <w:szCs w:val="22"/>
          <w:lang w:val="it-IT"/>
        </w:rPr>
        <w:t>9</w:t>
      </w:r>
      <w:r w:rsidRPr="006C3612">
        <w:rPr>
          <w:rFonts w:ascii="Arial" w:hAnsi="Arial" w:cs="Arial"/>
          <w:sz w:val="20"/>
          <w:szCs w:val="22"/>
          <w:lang w:val="it-IT"/>
        </w:rPr>
        <w:t>(A)</w:t>
      </w:r>
    </w:p>
    <w:p w14:paraId="2AD7D326" w14:textId="77777777" w:rsidR="006C3612" w:rsidRDefault="006C3612" w:rsidP="00867200">
      <w:pPr>
        <w:pStyle w:val="NurText"/>
        <w:snapToGrid w:val="0"/>
        <w:jc w:val="center"/>
        <w:rPr>
          <w:rFonts w:asciiTheme="majorHAnsi" w:eastAsia="MS PGothic" w:hAnsiTheme="majorHAnsi" w:cstheme="majorHAnsi"/>
          <w:b/>
          <w:sz w:val="28"/>
          <w:szCs w:val="28"/>
          <w:lang w:val="it-IT"/>
        </w:rPr>
      </w:pPr>
    </w:p>
    <w:p w14:paraId="1A061265" w14:textId="6C203681" w:rsidR="0091607B" w:rsidRPr="00673D21" w:rsidRDefault="003F20A5" w:rsidP="00867200">
      <w:pPr>
        <w:pStyle w:val="NurText"/>
        <w:snapToGrid w:val="0"/>
        <w:jc w:val="center"/>
        <w:rPr>
          <w:rFonts w:asciiTheme="majorHAnsi" w:eastAsia="MS PGothic" w:hAnsiTheme="majorHAnsi" w:cstheme="majorBidi"/>
          <w:b/>
          <w:bCs/>
          <w:sz w:val="28"/>
          <w:szCs w:val="28"/>
          <w:lang w:val="it-IT"/>
        </w:rPr>
      </w:pPr>
      <w:r w:rsidRPr="00673D21">
        <w:rPr>
          <w:rFonts w:asciiTheme="majorHAnsi" w:eastAsia="MS PGothic" w:hAnsiTheme="majorHAnsi" w:cstheme="majorHAnsi"/>
          <w:b/>
          <w:sz w:val="28"/>
          <w:szCs w:val="28"/>
          <w:lang w:val="it-IT"/>
        </w:rPr>
        <w:t xml:space="preserve">Renesas amplia la gamma di soluzioni Ethernet industriali e di controllo motore </w:t>
      </w:r>
      <w:proofErr w:type="spellStart"/>
      <w:r w:rsidRPr="00673D21">
        <w:rPr>
          <w:rFonts w:asciiTheme="majorHAnsi" w:eastAsia="MS PGothic" w:hAnsiTheme="majorHAnsi" w:cstheme="majorHAnsi"/>
          <w:b/>
          <w:sz w:val="28"/>
          <w:szCs w:val="28"/>
          <w:lang w:val="it-IT"/>
        </w:rPr>
        <w:t>multiass</w:t>
      </w:r>
      <w:r w:rsidR="00673D21" w:rsidRPr="00673D21">
        <w:rPr>
          <w:rFonts w:asciiTheme="majorHAnsi" w:eastAsia="MS PGothic" w:hAnsiTheme="majorHAnsi" w:cstheme="majorHAnsi"/>
          <w:b/>
          <w:sz w:val="28"/>
          <w:szCs w:val="28"/>
          <w:lang w:val="it-IT"/>
        </w:rPr>
        <w:t>e</w:t>
      </w:r>
      <w:proofErr w:type="spellEnd"/>
      <w:r w:rsidRPr="00673D21">
        <w:rPr>
          <w:rFonts w:asciiTheme="majorHAnsi" w:eastAsia="MS PGothic" w:hAnsiTheme="majorHAnsi" w:cstheme="majorHAnsi"/>
          <w:b/>
          <w:sz w:val="28"/>
          <w:szCs w:val="28"/>
          <w:lang w:val="it-IT"/>
        </w:rPr>
        <w:t xml:space="preserve"> con un processore applicativo quad-core ad alte prestazioni</w:t>
      </w:r>
    </w:p>
    <w:bookmarkEnd w:id="0"/>
    <w:p w14:paraId="5E8DE240" w14:textId="77777777" w:rsidR="00B3710A" w:rsidRPr="00673D21" w:rsidRDefault="00B3710A" w:rsidP="003E74A1">
      <w:pPr>
        <w:spacing w:line="400" w:lineRule="exact"/>
        <w:ind w:rightChars="-12" w:right="-29" w:hanging="1"/>
        <w:rPr>
          <w:rFonts w:asciiTheme="majorHAnsi" w:eastAsia="MS PMincho" w:hAnsiTheme="majorHAnsi" w:cstheme="majorHAnsi"/>
          <w:kern w:val="0"/>
          <w:sz w:val="21"/>
          <w:szCs w:val="21"/>
          <w:lang w:val="it-IT"/>
        </w:rPr>
      </w:pPr>
    </w:p>
    <w:p w14:paraId="304046B8" w14:textId="763F22CD" w:rsidR="0091607B" w:rsidRPr="00673D21" w:rsidRDefault="008E56C9" w:rsidP="005573C9">
      <w:pPr>
        <w:widowControl/>
        <w:snapToGrid w:val="0"/>
        <w:jc w:val="center"/>
        <w:rPr>
          <w:rFonts w:ascii="Arial" w:eastAsiaTheme="minorEastAsia" w:hAnsi="Arial" w:cs="Arial"/>
          <w:i/>
          <w:iCs/>
          <w:color w:val="000000" w:themeColor="text1"/>
          <w:kern w:val="0"/>
          <w:szCs w:val="24"/>
          <w:lang w:val="it-IT"/>
        </w:rPr>
      </w:pPr>
      <w:r w:rsidRPr="00673D21">
        <w:rPr>
          <w:rFonts w:ascii="Arial" w:eastAsiaTheme="minorEastAsia" w:hAnsi="Arial" w:cs="Arial"/>
          <w:i/>
          <w:iCs/>
          <w:color w:val="000000" w:themeColor="text1"/>
          <w:kern w:val="0"/>
          <w:szCs w:val="24"/>
          <w:lang w:val="it-IT"/>
        </w:rPr>
        <w:t>Grazie alle sue prestazioni eccezionali di elaborazione ed esecuzione in tempo reale, il microprocessore RZ/T2H è ideale per robot industriali, PLC e controller di movimento</w:t>
      </w:r>
    </w:p>
    <w:p w14:paraId="7C87C0F9" w14:textId="77777777" w:rsidR="00E15923" w:rsidRPr="00673D21" w:rsidRDefault="00E15923" w:rsidP="003E74A1">
      <w:pPr>
        <w:jc w:val="right"/>
        <w:rPr>
          <w:rFonts w:asciiTheme="majorHAnsi" w:eastAsia="MS PMincho" w:hAnsiTheme="majorHAnsi" w:cstheme="majorHAnsi"/>
          <w:sz w:val="21"/>
          <w:szCs w:val="21"/>
          <w:lang w:val="it-IT"/>
        </w:rPr>
      </w:pPr>
    </w:p>
    <w:p w14:paraId="59342463" w14:textId="775ACECF" w:rsidR="0091607B" w:rsidRPr="00673D21" w:rsidRDefault="00330E2B" w:rsidP="005573C9">
      <w:pPr>
        <w:pStyle w:val="NurText"/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673D21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Düsseldorf</w:t>
      </w:r>
      <w:r w:rsidR="006A747B" w:rsidRPr="00673D21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, </w:t>
      </w:r>
      <w:r w:rsidR="008E56C9" w:rsidRPr="00673D21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26 novembre</w:t>
      </w:r>
      <w:r w:rsidR="006A747B" w:rsidRPr="00673D21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2024 ― </w:t>
      </w:r>
      <w:r w:rsidR="008E56C9"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>Renesas Electronics Corporation (TSE:6723), fornitore leader di soluzioni avanzate per semiconduttori, ha lanciato oggi RZ/T2H, il microprocessore (MPU) dalle prestazioni più elevate offerto da Renesas per le apparecchiature industriali.</w:t>
      </w:r>
      <w:r w:rsidR="0091607B"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8E56C9"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>Grazie alla potente elaborazione delle applicazioni e alle prestazioni in tempo reale, l'RZ/T2H è in grado di controllare</w:t>
      </w:r>
      <w:r w:rsidR="003E59DD"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>,</w:t>
      </w:r>
      <w:r w:rsidR="008E56C9"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ad alta velocità e ad alta precisione</w:t>
      </w:r>
      <w:r w:rsidR="003E59DD"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>,</w:t>
      </w:r>
      <w:r w:rsidR="008E56C9"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i motori dei robot industriali fino a 9 assi.</w:t>
      </w:r>
      <w:r w:rsidR="0091607B"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8E56C9"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>Supporta una varietà di comunicazioni di rete, tra cui Industrial Ethernet, su un singolo chip.</w:t>
      </w:r>
      <w:r w:rsidR="003250C2"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 </w:t>
      </w:r>
      <w:r w:rsidR="003E59DD"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>Questo microprocessore</w:t>
      </w:r>
      <w:r w:rsidR="008E56C9"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 è destinato alle apparecchiature di controllo industriale quali controllori logici programmabili (PLC), controllori di movimento, sistemi di controllo distribuito (DCS) e controlli numerici computerizzati (CNC).</w:t>
      </w:r>
    </w:p>
    <w:p w14:paraId="4064C77A" w14:textId="77777777" w:rsidR="0091607B" w:rsidRPr="00673D21" w:rsidRDefault="0091607B" w:rsidP="005573C9">
      <w:pPr>
        <w:pStyle w:val="NurText"/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29A37A64" w14:textId="0F5567C2" w:rsidR="00986838" w:rsidRPr="00673D21" w:rsidRDefault="00183391" w:rsidP="005573C9">
      <w:pPr>
        <w:pStyle w:val="NurText"/>
        <w:snapToGrid w:val="0"/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</w:pPr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>Con la crescente domanda di produzione senza operatore, a risparmio di manodopera, i robot industriali come i robot articolati verticalmente e le apparecchiature di controllo industriale vengono implementati per accelerare la produzione automatizzata.</w:t>
      </w:r>
      <w:r w:rsidR="00F4738A"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>Il microprocessore RZ/T2H di Renesas combina tutte le funzionalità e le prestazioni necessarie per lo sviluppo di queste applicazioni.</w:t>
      </w:r>
      <w:r w:rsidR="0091607B"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Mentre i sistemi industriali tradizionalmente richiedevano più MPU o una combinazione di FPGA (Field </w:t>
      </w:r>
      <w:proofErr w:type="spellStart"/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>Programmable</w:t>
      </w:r>
      <w:proofErr w:type="spellEnd"/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 Gate Array) per controllare queste applicazioni, il microprocessore RZ/T2H è ora in grado di soddisfare tutti i requisiti di un singolo chip. Ciò riduce il numero di componenti e consente di risparmiare tempo e costi per lo sviluppo di programmi FPGA.</w:t>
      </w:r>
    </w:p>
    <w:p w14:paraId="27127F58" w14:textId="77777777" w:rsidR="00DB6777" w:rsidRPr="00673D21" w:rsidRDefault="00DB6777" w:rsidP="005573C9">
      <w:pPr>
        <w:pStyle w:val="NurText"/>
        <w:snapToGrid w:val="0"/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</w:pPr>
    </w:p>
    <w:p w14:paraId="070945B9" w14:textId="43DD65E1" w:rsidR="00986838" w:rsidRPr="00673D21" w:rsidRDefault="006C3612" w:rsidP="00986838">
      <w:pPr>
        <w:pStyle w:val="NurText"/>
        <w:snapToGrid w:val="0"/>
        <w:rPr>
          <w:rFonts w:ascii="Arial" w:eastAsiaTheme="minorEastAsia" w:hAnsi="Arial" w:cs="Arial"/>
          <w:color w:val="000000" w:themeColor="text1"/>
          <w:sz w:val="22"/>
          <w:szCs w:val="22"/>
          <w:lang w:val="it-IT"/>
        </w:rPr>
      </w:pPr>
      <w:r>
        <w:rPr>
          <w:rFonts w:ascii="Arial" w:eastAsiaTheme="minorEastAsia" w:hAnsi="Arial" w:cs="Arial"/>
          <w:color w:val="000000" w:themeColor="text1"/>
          <w:sz w:val="22"/>
          <w:szCs w:val="22"/>
          <w:lang w:val="it-IT"/>
        </w:rPr>
        <w:t>“</w:t>
      </w:r>
      <w:r w:rsidR="00970717"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/>
        </w:rPr>
        <w:t>Abbiamo riscosso un notevole successo di mercato con RZ/T2M e RZ/T2L</w:t>
      </w:r>
      <w:r>
        <w:rPr>
          <w:rFonts w:ascii="Arial" w:eastAsiaTheme="minorEastAsia" w:hAnsi="Arial" w:cs="Arial"/>
          <w:color w:val="000000" w:themeColor="text1"/>
          <w:sz w:val="22"/>
          <w:szCs w:val="22"/>
          <w:lang w:val="it-IT"/>
        </w:rPr>
        <w:t>”</w:t>
      </w:r>
      <w:r w:rsidR="00986838"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/>
        </w:rPr>
        <w:t>,</w:t>
      </w:r>
      <w:r w:rsidR="00986838"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 </w:t>
      </w:r>
      <w:r w:rsidR="00970717"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/>
        </w:rPr>
        <w:t>ha dichiarato</w:t>
      </w:r>
      <w:r w:rsidR="00986838"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/>
        </w:rPr>
        <w:t xml:space="preserve"> </w:t>
      </w:r>
      <w:r w:rsidR="00986838" w:rsidRPr="00673D2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it-IT"/>
        </w:rPr>
        <w:t xml:space="preserve">Daryl Khoo, Vice </w:t>
      </w:r>
      <w:proofErr w:type="spellStart"/>
      <w:r w:rsidR="00986838" w:rsidRPr="00673D2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it-IT"/>
        </w:rPr>
        <w:t>President</w:t>
      </w:r>
      <w:proofErr w:type="spellEnd"/>
      <w:r w:rsidR="00986838" w:rsidRPr="00673D2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970717" w:rsidRPr="00673D2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it-IT"/>
        </w:rPr>
        <w:t>della</w:t>
      </w:r>
      <w:r w:rsidR="00986838" w:rsidRPr="00673D2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it-IT"/>
        </w:rPr>
        <w:t xml:space="preserve"> Embedded Processing 1</w:t>
      </w:r>
      <w:r w:rsidR="00986838" w:rsidRPr="00673D2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vertAlign w:val="superscript"/>
          <w:lang w:val="it-IT"/>
        </w:rPr>
        <w:t>st</w:t>
      </w:r>
      <w:r w:rsidR="00986838" w:rsidRPr="00673D2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it-IT"/>
        </w:rPr>
        <w:t xml:space="preserve"> Business </w:t>
      </w:r>
      <w:proofErr w:type="spellStart"/>
      <w:r w:rsidR="00986838" w:rsidRPr="00673D2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it-IT"/>
        </w:rPr>
        <w:t>Division</w:t>
      </w:r>
      <w:proofErr w:type="spellEnd"/>
      <w:r w:rsidR="00986838" w:rsidRPr="00673D2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it-IT" w:eastAsia="ja-JP"/>
        </w:rPr>
        <w:t xml:space="preserve"> </w:t>
      </w:r>
      <w:r w:rsidR="00970717" w:rsidRPr="00673D2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it-IT" w:eastAsia="ja-JP"/>
        </w:rPr>
        <w:t>di</w:t>
      </w:r>
      <w:r w:rsidR="00986838" w:rsidRPr="00673D2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it-IT" w:eastAsia="ja-JP"/>
        </w:rPr>
        <w:t xml:space="preserve"> Renesas. </w:t>
      </w:r>
      <w:r>
        <w:rPr>
          <w:rFonts w:ascii="Arial" w:eastAsiaTheme="minorEastAsia" w:hAnsi="Arial" w:cs="Arial"/>
          <w:color w:val="000000" w:themeColor="text1"/>
          <w:sz w:val="22"/>
          <w:szCs w:val="22"/>
          <w:lang w:val="it-IT"/>
        </w:rPr>
        <w:t>“</w:t>
      </w:r>
      <w:r w:rsidR="00D7532D"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/>
        </w:rPr>
        <w:t>L'RZ/T2H si basa su questo slancio, consentendo ai nostri clienti industriali di sfruttare le loro risorse di progettazione esistenti e di affrontare applicazioni Linux e di controllo di motori industriali ancora più innovative ed esigenti.</w:t>
      </w:r>
      <w:r w:rsidR="00986838"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 </w:t>
      </w:r>
      <w:r w:rsidR="00D7532D"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/>
        </w:rPr>
        <w:t>I nostri clienti sono rimasti particolarmente colpiti dal fatto che RZ/T2H consente loro di implementare un controllo motore a 9 assi, tutto su un unico chip!</w:t>
      </w:r>
      <w:r>
        <w:rPr>
          <w:rFonts w:ascii="Arial" w:eastAsiaTheme="minorEastAsia" w:hAnsi="Arial" w:cs="Arial"/>
          <w:color w:val="000000" w:themeColor="text1"/>
          <w:sz w:val="22"/>
          <w:szCs w:val="22"/>
          <w:lang w:val="it-IT"/>
        </w:rPr>
        <w:t>”</w:t>
      </w:r>
    </w:p>
    <w:p w14:paraId="09C48EC5" w14:textId="77777777" w:rsidR="00986838" w:rsidRPr="00673D21" w:rsidRDefault="00986838" w:rsidP="00986838">
      <w:pPr>
        <w:pStyle w:val="NurText"/>
        <w:snapToGrid w:val="0"/>
        <w:rPr>
          <w:rFonts w:ascii="Arial" w:eastAsiaTheme="minorEastAsia" w:hAnsi="Arial" w:cs="Arial"/>
          <w:color w:val="000000" w:themeColor="text1"/>
          <w:sz w:val="22"/>
          <w:szCs w:val="22"/>
          <w:lang w:val="it-IT"/>
        </w:rPr>
      </w:pPr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/>
        </w:rPr>
        <w:t> </w:t>
      </w:r>
    </w:p>
    <w:p w14:paraId="0FEEF9A6" w14:textId="796534EB" w:rsidR="0091607B" w:rsidRPr="00673D21" w:rsidRDefault="00CF3EEF" w:rsidP="005573C9">
      <w:pPr>
        <w:pStyle w:val="NurText"/>
        <w:snapToGrid w:val="0"/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</w:pPr>
      <w:r w:rsidRPr="00673D2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it-IT" w:eastAsia="ja-JP"/>
        </w:rPr>
        <w:t>Elaborazione delle applicazioni ad alte prestazioni e controllo rapido in tempo reale su un singolo chip</w:t>
      </w:r>
    </w:p>
    <w:p w14:paraId="22F6CE0A" w14:textId="5DF4AE4F" w:rsidR="0091607B" w:rsidRPr="00673D21" w:rsidRDefault="00CF3EEF" w:rsidP="005573C9">
      <w:pPr>
        <w:pStyle w:val="NurText"/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>L'RZ/T2H è dotato di quattro CPU Arm® Cortex-A55® con una frequenza operativa massima di 1,2 GHz.</w:t>
      </w:r>
      <w:r w:rsidR="00CC412F"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>Per la memoria esterna, supporta la SDRAM LPDDR4-3200 a 32 bit. Due CPU Cortex-R52 con una frequenza operativa massima di 1 GHz gestiscono l'elaborazione in tempo reale, con ogni core dotato di un totale di 576 KB di memoria ad alta capacità strettamente accoppiata (TCM).</w:t>
      </w:r>
      <w:r w:rsidR="0091607B"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Ciò consente di eseguire su un singolo chip attività ad alta intensità di CPU e memoria, come l'esecuzione di applicazioni Linux, la generazione di traiettorie di robot e l'elaborazione di sequenze PLC. Allo stesso tempo, l'RZ/T2H è in grado di </w:t>
      </w:r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lastRenderedPageBreak/>
        <w:t>gestire un controllo in tempo reale rapido e preciso, come il controllo del motore e l'elaborazione del protocollo Industrial Ethernet.</w:t>
      </w:r>
    </w:p>
    <w:p w14:paraId="714B2C79" w14:textId="77777777" w:rsidR="0091607B" w:rsidRPr="00673D21" w:rsidRDefault="0091607B" w:rsidP="005573C9">
      <w:pPr>
        <w:pStyle w:val="NurText"/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30A84516" w14:textId="4AE4E199" w:rsidR="0091607B" w:rsidRPr="00673D21" w:rsidRDefault="00D51066" w:rsidP="005573C9">
      <w:pPr>
        <w:pStyle w:val="NurText"/>
        <w:snapToGrid w:val="0"/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</w:pPr>
      <w:r w:rsidRPr="00673D2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it-IT" w:eastAsia="ja-JP"/>
        </w:rPr>
        <w:t xml:space="preserve">Il controllo motore fino a </w:t>
      </w:r>
      <w:proofErr w:type="gramStart"/>
      <w:r w:rsidRPr="00673D2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it-IT" w:eastAsia="ja-JP"/>
        </w:rPr>
        <w:t>9</w:t>
      </w:r>
      <w:proofErr w:type="gramEnd"/>
      <w:r w:rsidRPr="00673D2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it-IT" w:eastAsia="ja-JP"/>
        </w:rPr>
        <w:t xml:space="preserve"> assi riduce i costi dei componenti e i tempi di sviluppo</w:t>
      </w:r>
    </w:p>
    <w:p w14:paraId="1C6ECBEF" w14:textId="65D14AED" w:rsidR="0091607B" w:rsidRPr="00673D21" w:rsidRDefault="00D51066" w:rsidP="00D23D8A">
      <w:pPr>
        <w:pStyle w:val="NurText"/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>L'RZ/T2H di Renesas controlla servomotori fino a 9 assi in robot industriali con un funzionamento preciso e ad alta velocità.</w:t>
      </w:r>
      <w:r w:rsidR="0091607B"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L'RZ/T2H viene fornito con tutto il necessario per un massimo di 9 assi di controllo motore, inclusi timer PWM trifase, interfacce delta-sigma per la misurazione dei valori di corrente e interfacce encoder (sono supportati il formato™ A, </w:t>
      </w:r>
      <w:proofErr w:type="spellStart"/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>EnDat</w:t>
      </w:r>
      <w:proofErr w:type="spellEnd"/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, </w:t>
      </w:r>
      <w:proofErr w:type="spellStart"/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>BiSS</w:t>
      </w:r>
      <w:proofErr w:type="spellEnd"/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®, </w:t>
      </w:r>
      <w:proofErr w:type="spellStart"/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>Hyperface</w:t>
      </w:r>
      <w:proofErr w:type="spellEnd"/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 DSL e FA-CODER).</w:t>
      </w:r>
      <w:r w:rsidR="0091607B"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Inoltre, le funzioni periferiche per il controllo del motore sono posizionate su un bus LLPP (Low </w:t>
      </w:r>
      <w:proofErr w:type="spellStart"/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>Latency</w:t>
      </w:r>
      <w:proofErr w:type="spellEnd"/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>Peripheral</w:t>
      </w:r>
      <w:proofErr w:type="spellEnd"/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Port) del core della CPU real-time Cortex-R52, consentendo un accesso ad alta velocità dalla CPU.</w:t>
      </w:r>
    </w:p>
    <w:p w14:paraId="61925043" w14:textId="77777777" w:rsidR="0091607B" w:rsidRPr="00673D21" w:rsidRDefault="0091607B" w:rsidP="005573C9">
      <w:pPr>
        <w:pStyle w:val="NurText"/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09D1057D" w14:textId="1F9DDADE" w:rsidR="0091607B" w:rsidRPr="00673D21" w:rsidRDefault="00A257DB" w:rsidP="005573C9">
      <w:pPr>
        <w:pStyle w:val="NurText"/>
        <w:snapToGrid w:val="0"/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it-IT" w:eastAsia="ja-JP"/>
        </w:rPr>
      </w:pPr>
      <w:r w:rsidRPr="00673D21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Supporto flessibile per le comunicazioni di rete, inclusa la rete Ethernet industriale</w:t>
      </w:r>
    </w:p>
    <w:p w14:paraId="6A62F64A" w14:textId="0C231681" w:rsidR="0091607B" w:rsidRPr="00673D21" w:rsidRDefault="00A257DB" w:rsidP="005573C9">
      <w:pPr>
        <w:pStyle w:val="NurText"/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L'RZ/T2H ha quattro porte Ethernet, </w:t>
      </w:r>
      <w:r w:rsidR="00673D21"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tre </w:t>
      </w:r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Gigabit Ethernet MAC (GMAC), più uno switch Ethernet. Supporta anche </w:t>
      </w:r>
      <w:proofErr w:type="spellStart"/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>EtherCAT</w:t>
      </w:r>
      <w:proofErr w:type="spellEnd"/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, PROFINET, </w:t>
      </w:r>
      <w:proofErr w:type="spellStart"/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>EtherNet</w:t>
      </w:r>
      <w:proofErr w:type="spellEnd"/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>/IP, OPC UA e lo standard Time-Sensitive Networking (TSN) di nuova generazione.</w:t>
      </w:r>
      <w:r w:rsidR="0091607B"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>La combinazione di questi switch Ethernet e GMAC consente all'MPU di supportare più controller e dispositivi Industrial Ethernet, offrendo la flessibilità necessaria per adattarsi a un'ampia gamma di requisiti di controllo, come le comunicazioni Ethernet di livello superiore.</w:t>
      </w:r>
      <w:r w:rsidR="00D21690"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 </w:t>
      </w:r>
    </w:p>
    <w:p w14:paraId="718F5F21" w14:textId="77777777" w:rsidR="0091607B" w:rsidRPr="00673D21" w:rsidRDefault="0091607B" w:rsidP="005573C9">
      <w:pPr>
        <w:pStyle w:val="NurText"/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56464182" w14:textId="263E2ABE" w:rsidR="0091607B" w:rsidRPr="00673D21" w:rsidRDefault="005A6031" w:rsidP="005573C9">
      <w:pPr>
        <w:pStyle w:val="NurText"/>
        <w:snapToGrid w:val="0"/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</w:pPr>
      <w:r w:rsidRPr="00673D2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it-IT" w:eastAsia="ja-JP"/>
        </w:rPr>
        <w:t>Schede e software specializzati disponibili per robot industriali e controllori</w:t>
      </w:r>
    </w:p>
    <w:p w14:paraId="338C91F7" w14:textId="7DB6C4DF" w:rsidR="0091607B" w:rsidRPr="00673D21" w:rsidRDefault="0097068E" w:rsidP="005573C9">
      <w:pPr>
        <w:pStyle w:val="NurText"/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Come tutti i microprocessori Renesas, anche l'RZ/T2H è dotato del Renesas </w:t>
      </w:r>
      <w:proofErr w:type="spellStart"/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>Flexible</w:t>
      </w:r>
      <w:proofErr w:type="spellEnd"/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Software Package (FSP) insieme a un pacchetto Linux con supporto a lungo termine.</w:t>
      </w:r>
      <w:r w:rsidR="00E3624D"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 </w:t>
      </w:r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È disponibile una soluzione di valutazione del controllo motore </w:t>
      </w:r>
      <w:proofErr w:type="spellStart"/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>multiasse</w:t>
      </w:r>
      <w:proofErr w:type="spellEnd"/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 pronta all'uso che include schede inverter per l'azionamento di motori a </w:t>
      </w:r>
      <w:proofErr w:type="gramStart"/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>9</w:t>
      </w:r>
      <w:proofErr w:type="gramEnd"/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 assi, un pacchetto software di controllo motore </w:t>
      </w:r>
      <w:proofErr w:type="spellStart"/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>multiasse</w:t>
      </w:r>
      <w:proofErr w:type="spellEnd"/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 e Motion Utility Tool (uno strumento software di controllo motore).</w:t>
      </w:r>
      <w:r w:rsidR="0091607B"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>Sono inclusi anche protocolli di esempio per Ethernet industriale e un pacchetto PLC software per avviare lo sviluppo del sistema.</w:t>
      </w:r>
    </w:p>
    <w:p w14:paraId="32C880FB" w14:textId="77777777" w:rsidR="0091607B" w:rsidRPr="00673D21" w:rsidRDefault="0091607B" w:rsidP="00CE107C">
      <w:pPr>
        <w:pStyle w:val="NurText"/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0EF08ED5" w14:textId="1F1EC90B" w:rsidR="00FE7778" w:rsidRPr="00673D21" w:rsidRDefault="006C3612" w:rsidP="00CE107C">
      <w:pPr>
        <w:pStyle w:val="NurText"/>
        <w:snapToGrid w:val="0"/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</w:pPr>
      <w:r>
        <w:rPr>
          <w:rFonts w:ascii="Arial" w:hAnsi="Arial" w:cs="Arial"/>
          <w:color w:val="000000" w:themeColor="text1"/>
          <w:sz w:val="22"/>
          <w:szCs w:val="22"/>
          <w:lang w:val="it-IT"/>
        </w:rPr>
        <w:t>“</w:t>
      </w:r>
      <w:r w:rsidR="0097068E"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>Con la continua evoluzione delle apparecchiature industriali, questi sistemi richiedono sempre più funzioni e prestazioni più complesse</w:t>
      </w:r>
      <w:r>
        <w:rPr>
          <w:rFonts w:ascii="Arial" w:hAnsi="Arial" w:cs="Arial"/>
          <w:color w:val="000000" w:themeColor="text1"/>
          <w:sz w:val="22"/>
          <w:szCs w:val="22"/>
          <w:lang w:val="it-IT"/>
        </w:rPr>
        <w:t>”,</w:t>
      </w:r>
      <w:r w:rsidR="00CE107C" w:rsidRPr="00673D21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97068E" w:rsidRPr="00673D21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ha dichiarato</w:t>
      </w:r>
      <w:r w:rsidR="00CE107C" w:rsidRPr="00673D21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Micael </w:t>
      </w:r>
      <w:proofErr w:type="spellStart"/>
      <w:r w:rsidR="00CE107C" w:rsidRPr="00673D21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Borgefeldt</w:t>
      </w:r>
      <w:proofErr w:type="spellEnd"/>
      <w:r w:rsidR="00CE107C" w:rsidRPr="00673D21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, Product Manager </w:t>
      </w:r>
      <w:r w:rsidR="0097068E" w:rsidRPr="00673D21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di</w:t>
      </w:r>
      <w:r w:rsidR="00CE107C" w:rsidRPr="00673D21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IAR Systems. </w:t>
      </w:r>
      <w:r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>“</w:t>
      </w:r>
      <w:r w:rsidR="0097068E"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Come con tutti i microprocessori di Renesas, anche per l'ultimo RZ/T2H consentiamo agli sviluppatori di sbloccare configurazioni applicative flessibili in ambienti </w:t>
      </w:r>
      <w:proofErr w:type="gramStart"/>
      <w:r w:rsidR="0097068E"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>multi-core</w:t>
      </w:r>
      <w:proofErr w:type="gramEnd"/>
      <w:r w:rsidR="0097068E"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 MCU a 32 bit e MPU di fascia alta a 64 bit. La nostra soluzione di sviluppo IAR consente agli ingegneri di accelerare l'innovazione industriale di nuova generazione, semplificando lo sviluppo e aumentando l'efficienza come mai prima d'ora.</w:t>
      </w:r>
      <w:r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>”</w:t>
      </w:r>
    </w:p>
    <w:p w14:paraId="633F3E66" w14:textId="77777777" w:rsidR="00CE107C" w:rsidRPr="00673D21" w:rsidRDefault="00CE107C" w:rsidP="00CE107C">
      <w:pPr>
        <w:pStyle w:val="NurText"/>
        <w:snapToGrid w:val="0"/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</w:pPr>
    </w:p>
    <w:p w14:paraId="03BEA818" w14:textId="1EB691C4" w:rsidR="0091607B" w:rsidRPr="00673D21" w:rsidRDefault="00EA3C47" w:rsidP="005573C9">
      <w:pPr>
        <w:pStyle w:val="NurText"/>
        <w:snapToGrid w:val="0"/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</w:pPr>
      <w:r w:rsidRPr="00673D21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Combinazioni vincenti</w:t>
      </w:r>
    </w:p>
    <w:p w14:paraId="0F090638" w14:textId="43DB2779" w:rsidR="00DE3C03" w:rsidRPr="00673D21" w:rsidRDefault="00EA3C47" w:rsidP="00AC6211">
      <w:pPr>
        <w:pStyle w:val="NurText"/>
        <w:snapToGrid w:val="0"/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</w:pPr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>Renesas offre anche la soluzione "</w:t>
      </w:r>
      <w:hyperlink r:id="rId11" w:history="1">
        <w:r w:rsidRPr="00673D21">
          <w:rPr>
            <w:rStyle w:val="Hyperlink"/>
            <w:rFonts w:ascii="Arial" w:hAnsi="Arial" w:cs="Arial"/>
            <w:sz w:val="22"/>
            <w:szCs w:val="22"/>
            <w:lang w:val="it-IT"/>
          </w:rPr>
          <w:t>9-axis Industrial Motor Control with Ethernet</w:t>
        </w:r>
      </w:hyperlink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" che combina l'RZ/T2H con numerosi dispositivi compatibili come il </w:t>
      </w:r>
      <w:hyperlink r:id="rId12" w:history="1">
        <w:r w:rsidRPr="00673D21">
          <w:rPr>
            <w:rStyle w:val="Hyperlink"/>
            <w:rFonts w:ascii="Arial" w:hAnsi="Arial" w:cs="Arial"/>
            <w:sz w:val="22"/>
            <w:szCs w:val="22"/>
            <w:lang w:val="it-IT"/>
          </w:rPr>
          <w:t>foto accoppiatore di azionamento IGBT RV1S9231A</w:t>
        </w:r>
      </w:hyperlink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e il </w:t>
      </w:r>
      <w:hyperlink r:id="rId13" w:history="1">
        <w:r w:rsidRPr="00673D21">
          <w:rPr>
            <w:rStyle w:val="Hyperlink"/>
            <w:rFonts w:ascii="Arial" w:hAnsi="Arial" w:cs="Arial"/>
            <w:sz w:val="22"/>
            <w:szCs w:val="22"/>
            <w:lang w:val="it-IT"/>
          </w:rPr>
          <w:t>modulatore Delta-Sigma otticamente isolato RV1S9353A</w:t>
        </w:r>
      </w:hyperlink>
      <w:r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per offrire un'ampia gamma di combinazioni vincenti.</w:t>
      </w:r>
      <w:r w:rsidR="00DE3C03"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 </w:t>
      </w:r>
      <w:r w:rsidR="004405B3"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>Queste combinazioni vincenti sono architetture di sistema tecnicamente verificate da dispositivi reciprocamente compatibili che lavorano insieme senza soluzione di continuità per offrire un design ottimizzato e a basso rischio per un time-to-market più rapido. Renesas offre più di 400 combinazioni vincenti con una vasta gamma di prodotti del portafoglio Renesas:</w:t>
      </w:r>
      <w:r w:rsidR="006C3612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 </w:t>
      </w:r>
      <w:hyperlink r:id="rId14" w:tooltip="Applications" w:history="1">
        <w:r w:rsidR="006C3612" w:rsidRPr="00E21156">
          <w:rPr>
            <w:rStyle w:val="Hyperlink"/>
            <w:rFonts w:ascii="Arial" w:eastAsiaTheme="minorEastAsia" w:hAnsi="Arial" w:cs="Arial"/>
            <w:b/>
            <w:bCs/>
            <w:sz w:val="22"/>
            <w:szCs w:val="22"/>
            <w:lang w:val="en-US" w:eastAsia="ja-JP"/>
          </w:rPr>
          <w:t>renesas.com</w:t>
        </w:r>
        <w:r w:rsidR="006C3612" w:rsidRPr="00E21156">
          <w:rPr>
            <w:rStyle w:val="Hyperlink"/>
            <w:rFonts w:ascii="Arial" w:eastAsiaTheme="minorEastAsia" w:hAnsi="Arial" w:cs="Arial"/>
            <w:b/>
            <w:bCs/>
            <w:sz w:val="22"/>
            <w:szCs w:val="22"/>
            <w:lang w:val="en-US" w:eastAsia="ja-JP"/>
          </w:rPr>
          <w:t>/</w:t>
        </w:r>
        <w:r w:rsidR="006C3612" w:rsidRPr="00E21156">
          <w:rPr>
            <w:rStyle w:val="Hyperlink"/>
            <w:rFonts w:ascii="Arial" w:eastAsiaTheme="minorEastAsia" w:hAnsi="Arial" w:cs="Arial"/>
            <w:b/>
            <w:bCs/>
            <w:sz w:val="22"/>
            <w:szCs w:val="22"/>
            <w:lang w:val="en-US" w:eastAsia="ja-JP"/>
          </w:rPr>
          <w:t>win</w:t>
        </w:r>
      </w:hyperlink>
      <w:r w:rsidR="00DE3C03"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>.</w:t>
      </w:r>
    </w:p>
    <w:p w14:paraId="7D222484" w14:textId="18458346" w:rsidR="00DE3C03" w:rsidRPr="00673D21" w:rsidRDefault="00DE3C03" w:rsidP="005573C9">
      <w:pPr>
        <w:pStyle w:val="NurText"/>
        <w:snapToGrid w:val="0"/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</w:pPr>
    </w:p>
    <w:p w14:paraId="29CC8F68" w14:textId="03F350A4" w:rsidR="0091607B" w:rsidRPr="00673D21" w:rsidRDefault="00402630" w:rsidP="005573C9">
      <w:pPr>
        <w:pStyle w:val="NurText"/>
        <w:snapToGrid w:val="0"/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it-IT" w:eastAsia="ja-JP"/>
        </w:rPr>
      </w:pPr>
      <w:r w:rsidRPr="00673D2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it-IT" w:eastAsia="ja-JP"/>
        </w:rPr>
        <w:t>Disponibilità</w:t>
      </w:r>
      <w:r w:rsidR="00DE3C03" w:rsidRPr="00673D2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it-IT" w:eastAsia="ja-JP"/>
        </w:rPr>
        <w:t xml:space="preserve"> </w:t>
      </w:r>
    </w:p>
    <w:p w14:paraId="626603D2" w14:textId="2E8270D6" w:rsidR="0091607B" w:rsidRPr="00673D21" w:rsidRDefault="00402630" w:rsidP="005573C9">
      <w:pPr>
        <w:pStyle w:val="NurText"/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L'RZ/T2H è disponibile da oggi. Renesas prevede di rilasciare il nuovo dispositivo RZ/N2H nel primo trimestre del 2025, che offre le stesse prestazioni dell'RZ/T2H in un package più piccolo. </w:t>
      </w:r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lastRenderedPageBreak/>
        <w:t>Questo è l'ideale per le apparecchiature di controllo industriale come PLC e controllori di movimento.</w:t>
      </w:r>
    </w:p>
    <w:p w14:paraId="4AE5C45C" w14:textId="77777777" w:rsidR="00001C09" w:rsidRPr="00673D21" w:rsidRDefault="00001C09" w:rsidP="005573C9">
      <w:pPr>
        <w:pStyle w:val="NurText"/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495258C1" w14:textId="4D3D9262" w:rsidR="0091607B" w:rsidRPr="00673D21" w:rsidRDefault="00402630" w:rsidP="005573C9">
      <w:pPr>
        <w:pStyle w:val="NurText"/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L'RZ/T2H è gestito nell'ambito del </w:t>
      </w:r>
      <w:hyperlink r:id="rId15" w:history="1">
        <w:r w:rsidRPr="00673D21">
          <w:rPr>
            <w:rStyle w:val="Hyperlink"/>
            <w:rFonts w:ascii="Arial" w:eastAsiaTheme="minorEastAsia" w:hAnsi="Arial" w:cs="Arial"/>
            <w:sz w:val="22"/>
            <w:szCs w:val="22"/>
            <w:lang w:val="it-IT" w:eastAsia="ja-JP"/>
          </w:rPr>
          <w:t>Product Longevity Program (PLP)</w:t>
        </w:r>
      </w:hyperlink>
      <w:r w:rsidRPr="00673D21">
        <w:rPr>
          <w:rFonts w:ascii="Arial" w:eastAsiaTheme="minorEastAsia" w:hAnsi="Arial" w:cs="Arial"/>
          <w:color w:val="000000" w:themeColor="text1"/>
          <w:sz w:val="22"/>
          <w:szCs w:val="22"/>
          <w:lang w:val="it-IT" w:eastAsia="ja-JP"/>
        </w:rPr>
        <w:t xml:space="preserve"> per le apparecchiature industriali che richiedono lunghi cicli di vita. Per ulteriori informazioni sull'RZ/T2H, visitare:</w:t>
      </w:r>
      <w:r w:rsidR="0091607B"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hyperlink r:id="rId16" w:history="1">
        <w:r w:rsidR="00213FA4" w:rsidRPr="00673D21">
          <w:rPr>
            <w:rStyle w:val="Hyperlink"/>
            <w:rFonts w:asciiTheme="majorHAnsi" w:eastAsia="MS PMincho" w:hAnsiTheme="majorHAnsi" w:cstheme="majorHAnsi"/>
            <w:sz w:val="22"/>
            <w:szCs w:val="22"/>
            <w:lang w:val="it-IT"/>
          </w:rPr>
          <w:t>https://www.renesas.com/rzt2h</w:t>
        </w:r>
      </w:hyperlink>
      <w:r w:rsidR="009E2FED" w:rsidRPr="00673D21">
        <w:rPr>
          <w:rFonts w:ascii="Arial" w:hAnsi="Arial" w:cs="Arial"/>
          <w:color w:val="000000" w:themeColor="text1"/>
          <w:sz w:val="22"/>
          <w:szCs w:val="22"/>
          <w:lang w:val="it-IT"/>
        </w:rPr>
        <w:t>.</w:t>
      </w:r>
    </w:p>
    <w:p w14:paraId="616C3808" w14:textId="7BD8A566" w:rsidR="00295094" w:rsidRPr="00673D21" w:rsidRDefault="00295094" w:rsidP="00295094">
      <w:pPr>
        <w:jc w:val="center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2F1EF585" w14:textId="77777777" w:rsidR="001C72E3" w:rsidRDefault="001C72E3" w:rsidP="005573C9">
      <w:pPr>
        <w:pStyle w:val="NurText"/>
        <w:snapToGrid w:val="0"/>
        <w:rPr>
          <w:rFonts w:ascii="Arial" w:hAnsi="Arial" w:cs="Arial"/>
          <w:sz w:val="16"/>
          <w:szCs w:val="16"/>
          <w:lang w:val="it-IT"/>
        </w:rPr>
      </w:pPr>
    </w:p>
    <w:p w14:paraId="45122158" w14:textId="77777777" w:rsidR="006C3612" w:rsidRPr="006C3612" w:rsidRDefault="006C3612" w:rsidP="006C3612">
      <w:pPr>
        <w:widowControl/>
        <w:jc w:val="left"/>
        <w:rPr>
          <w:rFonts w:ascii="Arial" w:eastAsia="Arial" w:hAnsi="Arial" w:cs="Arial"/>
          <w:color w:val="000000"/>
          <w:kern w:val="0"/>
          <w:sz w:val="22"/>
          <w:szCs w:val="22"/>
          <w:lang w:val="it-IT" w:eastAsia="en-US"/>
        </w:rPr>
      </w:pPr>
    </w:p>
    <w:p w14:paraId="63961006" w14:textId="77777777" w:rsidR="006C3612" w:rsidRPr="006C3612" w:rsidRDefault="006C3612" w:rsidP="006C3612">
      <w:pPr>
        <w:widowControl/>
        <w:tabs>
          <w:tab w:val="left" w:pos="1680"/>
        </w:tabs>
        <w:snapToGrid w:val="0"/>
        <w:jc w:val="left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it-IT" w:eastAsia="en-US"/>
        </w:rPr>
      </w:pPr>
      <w:r w:rsidRPr="006C361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it-IT" w:eastAsia="en-US"/>
        </w:rPr>
        <w:t>A proposito di Renesas Electronics Corporation</w:t>
      </w:r>
    </w:p>
    <w:p w14:paraId="0EF194F8" w14:textId="77777777" w:rsidR="006C3612" w:rsidRPr="006C3612" w:rsidRDefault="006C3612" w:rsidP="006C3612">
      <w:pPr>
        <w:widowControl/>
        <w:tabs>
          <w:tab w:val="left" w:pos="1680"/>
        </w:tabs>
        <w:snapToGrid w:val="0"/>
        <w:jc w:val="left"/>
        <w:rPr>
          <w:rFonts w:ascii="Arial" w:eastAsia="Times New Roman" w:hAnsi="Arial" w:cs="Arial"/>
          <w:kern w:val="0"/>
          <w:sz w:val="22"/>
          <w:szCs w:val="22"/>
          <w:lang w:val="it-IT" w:eastAsia="en-US"/>
        </w:rPr>
      </w:pPr>
      <w:r w:rsidRPr="006C3612">
        <w:rPr>
          <w:rFonts w:ascii="Arial" w:eastAsia="Times New Roman" w:hAnsi="Arial" w:cs="Arial"/>
          <w:color w:val="000000"/>
          <w:kern w:val="0"/>
          <w:sz w:val="22"/>
          <w:szCs w:val="22"/>
          <w:lang w:val="it-IT" w:eastAsia="en-US"/>
        </w:rPr>
        <w:t>Renesas Electronics Corporation (</w:t>
      </w:r>
      <w:hyperlink r:id="rId17" w:history="1">
        <w:r w:rsidRPr="006C3612">
          <w:rPr>
            <w:rFonts w:ascii="Arial" w:eastAsia="MS PGothic" w:hAnsi="Arial" w:cs="Arial"/>
            <w:color w:val="0563C1"/>
            <w:kern w:val="0"/>
            <w:sz w:val="22"/>
            <w:szCs w:val="22"/>
            <w:u w:val="single"/>
            <w:lang w:val="it-IT" w:eastAsia="en-US"/>
          </w:rPr>
          <w:t>TSE: 6723</w:t>
        </w:r>
      </w:hyperlink>
      <w:r w:rsidRPr="006C3612">
        <w:rPr>
          <w:rFonts w:ascii="Arial" w:eastAsia="Times New Roman" w:hAnsi="Arial" w:cs="Arial"/>
          <w:color w:val="000000"/>
          <w:kern w:val="0"/>
          <w:sz w:val="22"/>
          <w:szCs w:val="22"/>
          <w:lang w:val="it-IT" w:eastAsia="en-US"/>
        </w:rPr>
        <w:t xml:space="preserve">) offre un futuro più sicuro, intelligente e sostenibile in cui la tecnologia aiuta a semplificarci la vita. Renesas è un fornitore leader a livello mondiale con la capacità di combinare la propria esperienza in ambito di elaborazione integrata, analogica, dispositivi di potenza e connettività, con lo scopo di fornire soluzioni complete a semiconduttore. Queste Winning </w:t>
      </w:r>
      <w:proofErr w:type="spellStart"/>
      <w:r w:rsidRPr="006C3612">
        <w:rPr>
          <w:rFonts w:ascii="Arial" w:eastAsia="Times New Roman" w:hAnsi="Arial" w:cs="Arial"/>
          <w:color w:val="000000"/>
          <w:kern w:val="0"/>
          <w:sz w:val="22"/>
          <w:szCs w:val="22"/>
          <w:lang w:val="it-IT" w:eastAsia="en-US"/>
        </w:rPr>
        <w:t>Combinations</w:t>
      </w:r>
      <w:proofErr w:type="spellEnd"/>
      <w:r w:rsidRPr="006C3612">
        <w:rPr>
          <w:rFonts w:ascii="Arial" w:eastAsia="Times New Roman" w:hAnsi="Arial" w:cs="Arial"/>
          <w:color w:val="000000"/>
          <w:kern w:val="0"/>
          <w:sz w:val="22"/>
          <w:szCs w:val="22"/>
          <w:lang w:val="it-IT" w:eastAsia="en-US"/>
        </w:rPr>
        <w:t xml:space="preserve">, permettono un time-to-market immediato per tutte le applicazioni in ambito automobilistico, industriale, infrastrutturale e IoT, consentendo di realizzare miliardi di dispositivi intelligenti e connessi, che migliorano il modo in cui le persone vivono e lavorano. Scopri di più su </w:t>
      </w:r>
      <w:hyperlink r:id="rId18" w:history="1">
        <w:r w:rsidRPr="006C3612">
          <w:rPr>
            <w:rFonts w:ascii="Arial" w:eastAsia="MS PGothic" w:hAnsi="Arial" w:cs="Arial"/>
            <w:color w:val="0563C1"/>
            <w:kern w:val="0"/>
            <w:sz w:val="22"/>
            <w:szCs w:val="22"/>
            <w:u w:val="single"/>
            <w:lang w:val="it-IT" w:eastAsia="en-US"/>
          </w:rPr>
          <w:t>renesas.com</w:t>
        </w:r>
      </w:hyperlink>
      <w:r w:rsidRPr="006C3612">
        <w:rPr>
          <w:rFonts w:ascii="Arial" w:eastAsia="MS PGothic" w:hAnsi="Arial" w:cs="Arial"/>
          <w:color w:val="0563C1"/>
          <w:kern w:val="0"/>
          <w:sz w:val="22"/>
          <w:szCs w:val="22"/>
          <w:u w:val="single"/>
          <w:lang w:val="it-IT" w:eastAsia="en-US"/>
        </w:rPr>
        <w:t>.</w:t>
      </w:r>
      <w:r w:rsidRPr="006C3612">
        <w:rPr>
          <w:rFonts w:ascii="Arial" w:eastAsia="Times New Roman" w:hAnsi="Arial" w:cs="Arial"/>
          <w:color w:val="000000"/>
          <w:kern w:val="0"/>
          <w:sz w:val="22"/>
          <w:szCs w:val="22"/>
          <w:lang w:val="it-IT" w:eastAsia="en-US"/>
        </w:rPr>
        <w:t xml:space="preserve"> Seguici su </w:t>
      </w:r>
      <w:hyperlink r:id="rId19" w:history="1">
        <w:r w:rsidRPr="006C3612">
          <w:rPr>
            <w:rFonts w:ascii="Arial" w:eastAsia="MS PGothic" w:hAnsi="Arial" w:cs="Arial"/>
            <w:color w:val="0563C1"/>
            <w:kern w:val="0"/>
            <w:sz w:val="22"/>
            <w:szCs w:val="22"/>
            <w:u w:val="single"/>
            <w:lang w:val="it-IT" w:eastAsia="en-US"/>
          </w:rPr>
          <w:t>LinkedIn</w:t>
        </w:r>
      </w:hyperlink>
      <w:r w:rsidRPr="006C3612">
        <w:rPr>
          <w:rFonts w:ascii="Arial" w:eastAsia="Times New Roman" w:hAnsi="Arial" w:cs="Arial"/>
          <w:kern w:val="0"/>
          <w:sz w:val="22"/>
          <w:szCs w:val="22"/>
          <w:lang w:val="it-IT" w:eastAsia="en-US"/>
        </w:rPr>
        <w:t xml:space="preserve">, </w:t>
      </w:r>
      <w:hyperlink r:id="rId20" w:history="1">
        <w:r w:rsidRPr="006C3612">
          <w:rPr>
            <w:rFonts w:ascii="Arial" w:eastAsia="MS PGothic" w:hAnsi="Arial" w:cs="Arial"/>
            <w:color w:val="0563C1"/>
            <w:kern w:val="0"/>
            <w:sz w:val="22"/>
            <w:szCs w:val="22"/>
            <w:u w:val="single"/>
            <w:lang w:val="it-IT" w:eastAsia="en-US"/>
          </w:rPr>
          <w:t>Facebook</w:t>
        </w:r>
      </w:hyperlink>
      <w:r w:rsidRPr="006C3612">
        <w:rPr>
          <w:rFonts w:ascii="Arial" w:eastAsia="Times New Roman" w:hAnsi="Arial" w:cs="Arial"/>
          <w:kern w:val="0"/>
          <w:sz w:val="22"/>
          <w:szCs w:val="22"/>
          <w:lang w:val="it-IT" w:eastAsia="en-US"/>
        </w:rPr>
        <w:t xml:space="preserve">, </w:t>
      </w:r>
      <w:hyperlink r:id="rId21" w:tgtFrame="_blank" w:history="1">
        <w:r w:rsidRPr="006C3612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:lang w:val="it-IT" w:eastAsia="en-US"/>
          </w:rPr>
          <w:t>X</w:t>
        </w:r>
      </w:hyperlink>
      <w:r w:rsidRPr="006C3612">
        <w:rPr>
          <w:rFonts w:ascii="Arial" w:eastAsia="Times New Roman" w:hAnsi="Arial" w:cs="Arial"/>
          <w:kern w:val="0"/>
          <w:sz w:val="22"/>
          <w:szCs w:val="22"/>
          <w:lang w:val="it-IT" w:eastAsia="en-US"/>
        </w:rPr>
        <w:t xml:space="preserve">, </w:t>
      </w:r>
      <w:hyperlink r:id="rId22" w:history="1">
        <w:r w:rsidRPr="006C3612">
          <w:rPr>
            <w:rFonts w:ascii="Arial" w:eastAsia="MS PGothic" w:hAnsi="Arial" w:cs="Arial"/>
            <w:color w:val="0563C1"/>
            <w:kern w:val="0"/>
            <w:sz w:val="22"/>
            <w:szCs w:val="22"/>
            <w:u w:val="single"/>
            <w:lang w:val="it-IT" w:eastAsia="en-US"/>
          </w:rPr>
          <w:t>YouTube</w:t>
        </w:r>
      </w:hyperlink>
      <w:r w:rsidRPr="006C3612">
        <w:rPr>
          <w:rFonts w:ascii="Arial" w:eastAsia="Times New Roman" w:hAnsi="Arial" w:cs="Arial"/>
          <w:color w:val="000000"/>
          <w:kern w:val="0"/>
          <w:sz w:val="22"/>
          <w:szCs w:val="22"/>
          <w:lang w:val="it-IT" w:eastAsia="en-US"/>
        </w:rPr>
        <w:t xml:space="preserve"> e </w:t>
      </w:r>
      <w:hyperlink r:id="rId23" w:history="1">
        <w:r w:rsidRPr="006C3612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:lang w:val="it-IT" w:eastAsia="en-US"/>
          </w:rPr>
          <w:t>Instagram</w:t>
        </w:r>
      </w:hyperlink>
      <w:r w:rsidRPr="006C3612">
        <w:rPr>
          <w:rFonts w:ascii="Arial" w:eastAsia="Times New Roman" w:hAnsi="Arial" w:cs="Arial"/>
          <w:kern w:val="0"/>
          <w:sz w:val="22"/>
          <w:szCs w:val="22"/>
          <w:lang w:val="it-IT" w:eastAsia="en-US"/>
        </w:rPr>
        <w:t>.</w:t>
      </w:r>
    </w:p>
    <w:p w14:paraId="64EC98F3" w14:textId="77777777" w:rsidR="006C3612" w:rsidRPr="006C3612" w:rsidRDefault="006C3612" w:rsidP="006C3612">
      <w:pPr>
        <w:widowControl/>
        <w:tabs>
          <w:tab w:val="left" w:pos="1680"/>
        </w:tabs>
        <w:snapToGrid w:val="0"/>
        <w:jc w:val="left"/>
        <w:rPr>
          <w:rFonts w:ascii="Arial" w:eastAsia="Times New Roman" w:hAnsi="Arial" w:cs="Arial"/>
          <w:kern w:val="0"/>
          <w:sz w:val="22"/>
          <w:szCs w:val="22"/>
          <w:lang w:val="it-IT" w:eastAsia="en-US"/>
        </w:rPr>
      </w:pPr>
    </w:p>
    <w:p w14:paraId="63B49E95" w14:textId="77777777" w:rsidR="006C3612" w:rsidRPr="006C3612" w:rsidRDefault="006C3612" w:rsidP="006C3612">
      <w:pPr>
        <w:widowControl/>
        <w:tabs>
          <w:tab w:val="center" w:pos="4657"/>
          <w:tab w:val="left" w:pos="7245"/>
        </w:tabs>
        <w:jc w:val="left"/>
        <w:rPr>
          <w:rFonts w:ascii="Arial" w:eastAsia="Times New Roman" w:hAnsi="Arial" w:cs="Arial"/>
          <w:kern w:val="0"/>
          <w:sz w:val="22"/>
          <w:szCs w:val="22"/>
          <w:lang w:val="it-IT" w:eastAsia="en-US"/>
        </w:rPr>
      </w:pPr>
      <w:r w:rsidRPr="006C3612">
        <w:rPr>
          <w:rFonts w:ascii="Arial" w:eastAsia="Arial" w:hAnsi="Arial" w:cs="Arial"/>
          <w:kern w:val="0"/>
          <w:sz w:val="22"/>
          <w:szCs w:val="22"/>
          <w:lang w:val="it-IT" w:eastAsia="en-US"/>
        </w:rPr>
        <w:tab/>
        <w:t>###</w:t>
      </w:r>
      <w:r w:rsidRPr="006C3612">
        <w:rPr>
          <w:rFonts w:ascii="Arial" w:eastAsia="Arial" w:hAnsi="Arial" w:cs="Arial"/>
          <w:kern w:val="0"/>
          <w:sz w:val="22"/>
          <w:szCs w:val="22"/>
          <w:lang w:val="it-IT" w:eastAsia="en-US"/>
        </w:rPr>
        <w:tab/>
      </w:r>
    </w:p>
    <w:p w14:paraId="2334A115" w14:textId="77777777" w:rsidR="006C3612" w:rsidRPr="006C3612" w:rsidRDefault="006C3612" w:rsidP="006C3612">
      <w:pPr>
        <w:widowControl/>
        <w:autoSpaceDE w:val="0"/>
        <w:autoSpaceDN w:val="0"/>
        <w:adjustRightInd w:val="0"/>
        <w:snapToGrid w:val="0"/>
        <w:jc w:val="left"/>
        <w:rPr>
          <w:rFonts w:ascii="Arial" w:eastAsia="Arial" w:hAnsi="Arial" w:cs="Arial"/>
          <w:kern w:val="0"/>
          <w:sz w:val="16"/>
          <w:szCs w:val="16"/>
          <w:lang w:val="it-IT" w:eastAsia="en-US"/>
        </w:rPr>
      </w:pPr>
    </w:p>
    <w:p w14:paraId="6B853575" w14:textId="77777777" w:rsidR="006C3612" w:rsidRPr="006C3612" w:rsidRDefault="006C3612" w:rsidP="006C3612">
      <w:pPr>
        <w:widowControl/>
        <w:autoSpaceDE w:val="0"/>
        <w:autoSpaceDN w:val="0"/>
        <w:adjustRightInd w:val="0"/>
        <w:snapToGrid w:val="0"/>
        <w:jc w:val="left"/>
        <w:rPr>
          <w:rFonts w:ascii="Arial" w:eastAsia="Arial" w:hAnsi="Arial" w:cs="Arial"/>
          <w:kern w:val="0"/>
          <w:sz w:val="16"/>
          <w:szCs w:val="16"/>
          <w:lang w:val="it-IT" w:eastAsia="en-US"/>
        </w:rPr>
      </w:pPr>
    </w:p>
    <w:p w14:paraId="011E20B0" w14:textId="77777777" w:rsidR="006C3612" w:rsidRPr="00673D21" w:rsidRDefault="006C3612" w:rsidP="006C3612">
      <w:pPr>
        <w:pStyle w:val="NurText"/>
        <w:snapToGrid w:val="0"/>
        <w:rPr>
          <w:rFonts w:ascii="Arial" w:hAnsi="Arial" w:cs="Arial"/>
          <w:sz w:val="16"/>
          <w:szCs w:val="16"/>
          <w:lang w:val="it-IT"/>
        </w:rPr>
      </w:pPr>
      <w:r w:rsidRPr="00673D21">
        <w:rPr>
          <w:rFonts w:ascii="Arial" w:hAnsi="Arial" w:cs="Arial"/>
          <w:sz w:val="16"/>
          <w:szCs w:val="16"/>
          <w:lang w:val="it-IT"/>
        </w:rPr>
        <w:t>(Osservazioni) Arm e Arm Cortex sono marchi commerciali o marchi commerciali registrati di Arm Limited nell'UE e in altri paesi. Tutti i nomi di prodotti e servizi menzionati in questo comunicato sono marchi commerciali o marchi commerciali registrati dei rispettivi proprietari.</w:t>
      </w:r>
    </w:p>
    <w:p w14:paraId="48BD1DD1" w14:textId="77777777" w:rsidR="006C3612" w:rsidRPr="006C3612" w:rsidRDefault="006C3612" w:rsidP="006C3612">
      <w:pPr>
        <w:widowControl/>
        <w:autoSpaceDE w:val="0"/>
        <w:autoSpaceDN w:val="0"/>
        <w:adjustRightInd w:val="0"/>
        <w:snapToGrid w:val="0"/>
        <w:jc w:val="left"/>
        <w:rPr>
          <w:rFonts w:ascii="Arial" w:eastAsia="Times New Roman" w:hAnsi="Arial" w:cs="Arial"/>
          <w:color w:val="000000"/>
          <w:kern w:val="0"/>
          <w:sz w:val="16"/>
          <w:szCs w:val="16"/>
          <w:shd w:val="clear" w:color="auto" w:fill="FFFFFF"/>
          <w:lang w:val="it-IT" w:eastAsia="en-US"/>
        </w:rPr>
      </w:pPr>
    </w:p>
    <w:p w14:paraId="1A2DAE2C" w14:textId="77777777" w:rsidR="006C3612" w:rsidRPr="006C3612" w:rsidRDefault="006C3612" w:rsidP="006C3612">
      <w:pPr>
        <w:tabs>
          <w:tab w:val="left" w:pos="1680"/>
        </w:tabs>
        <w:jc w:val="left"/>
        <w:rPr>
          <w:rFonts w:ascii="Arial" w:hAnsi="Arial" w:cs="Arial"/>
          <w:b/>
          <w:kern w:val="0"/>
          <w:sz w:val="20"/>
          <w:szCs w:val="22"/>
          <w:lang w:val="it-IT" w:eastAsia="en-US"/>
        </w:rPr>
      </w:pPr>
    </w:p>
    <w:p w14:paraId="657FA041" w14:textId="77777777" w:rsidR="006C3612" w:rsidRPr="006C3612" w:rsidRDefault="006C3612" w:rsidP="006C3612">
      <w:pPr>
        <w:tabs>
          <w:tab w:val="left" w:pos="1680"/>
        </w:tabs>
        <w:jc w:val="left"/>
        <w:rPr>
          <w:rFonts w:ascii="Arial" w:hAnsi="Arial" w:cs="Arial"/>
          <w:b/>
          <w:kern w:val="0"/>
          <w:sz w:val="20"/>
          <w:szCs w:val="22"/>
          <w:lang w:val="it-IT" w:eastAsia="en-US"/>
        </w:rPr>
      </w:pPr>
    </w:p>
    <w:p w14:paraId="6C33C862" w14:textId="77777777" w:rsidR="006C3612" w:rsidRPr="006C3612" w:rsidRDefault="006C3612" w:rsidP="006C3612">
      <w:pPr>
        <w:tabs>
          <w:tab w:val="left" w:pos="1680"/>
        </w:tabs>
        <w:jc w:val="left"/>
        <w:rPr>
          <w:rFonts w:ascii="Arial" w:hAnsi="Arial" w:cs="Arial"/>
          <w:b/>
          <w:kern w:val="0"/>
          <w:sz w:val="20"/>
          <w:szCs w:val="22"/>
          <w:lang w:val="it-IT" w:eastAsia="en-US"/>
        </w:rPr>
      </w:pPr>
      <w:r w:rsidRPr="006C3612">
        <w:rPr>
          <w:rFonts w:ascii="Arial" w:hAnsi="Arial" w:cs="Arial"/>
          <w:b/>
          <w:kern w:val="0"/>
          <w:sz w:val="20"/>
          <w:szCs w:val="22"/>
          <w:lang w:val="it-IT" w:eastAsia="en-US"/>
        </w:rPr>
        <w:t>Contatto per ulteriori informazioni:</w:t>
      </w:r>
    </w:p>
    <w:p w14:paraId="199B5196" w14:textId="77777777" w:rsidR="006C3612" w:rsidRPr="006C3612" w:rsidRDefault="006C3612" w:rsidP="006C3612">
      <w:pPr>
        <w:tabs>
          <w:tab w:val="left" w:pos="1680"/>
        </w:tabs>
        <w:jc w:val="left"/>
        <w:rPr>
          <w:rFonts w:ascii="Arial" w:hAnsi="Arial" w:cs="Arial"/>
          <w:kern w:val="0"/>
          <w:sz w:val="20"/>
          <w:szCs w:val="22"/>
          <w:lang w:val="it-IT" w:eastAsia="en-US"/>
        </w:rPr>
      </w:pPr>
      <w:r w:rsidRPr="006C3612">
        <w:rPr>
          <w:rFonts w:ascii="Arial" w:hAnsi="Arial" w:cs="Arial"/>
          <w:kern w:val="0"/>
          <w:sz w:val="20"/>
          <w:szCs w:val="22"/>
          <w:lang w:val="it-IT" w:eastAsia="en-US"/>
        </w:rPr>
        <w:t>Alexandra Janetzko / Martin Stummer</w:t>
      </w:r>
    </w:p>
    <w:p w14:paraId="7695B63D" w14:textId="77777777" w:rsidR="006C3612" w:rsidRPr="006C3612" w:rsidRDefault="006C3612" w:rsidP="006C3612">
      <w:pPr>
        <w:tabs>
          <w:tab w:val="left" w:pos="1680"/>
        </w:tabs>
        <w:jc w:val="left"/>
        <w:rPr>
          <w:rFonts w:ascii="Arial" w:hAnsi="Arial" w:cs="Arial"/>
          <w:kern w:val="0"/>
          <w:sz w:val="20"/>
          <w:szCs w:val="22"/>
          <w:lang w:val="it-IT" w:eastAsia="en-US"/>
        </w:rPr>
      </w:pPr>
      <w:r w:rsidRPr="006C3612">
        <w:rPr>
          <w:rFonts w:ascii="Arial" w:hAnsi="Arial" w:cs="Arial"/>
          <w:kern w:val="0"/>
          <w:sz w:val="20"/>
          <w:szCs w:val="22"/>
          <w:lang w:val="it-IT" w:eastAsia="en-US"/>
        </w:rPr>
        <w:t xml:space="preserve">HBI </w:t>
      </w:r>
      <w:proofErr w:type="spellStart"/>
      <w:r w:rsidRPr="006C3612">
        <w:rPr>
          <w:rFonts w:ascii="Arial" w:hAnsi="Arial" w:cs="Arial"/>
          <w:kern w:val="0"/>
          <w:sz w:val="20"/>
          <w:szCs w:val="22"/>
          <w:lang w:val="it-IT" w:eastAsia="en-US"/>
        </w:rPr>
        <w:t>Communication</w:t>
      </w:r>
      <w:proofErr w:type="spellEnd"/>
      <w:r w:rsidRPr="006C3612">
        <w:rPr>
          <w:rFonts w:ascii="Arial" w:hAnsi="Arial" w:cs="Arial"/>
          <w:kern w:val="0"/>
          <w:sz w:val="20"/>
          <w:szCs w:val="22"/>
          <w:lang w:val="it-IT" w:eastAsia="en-US"/>
        </w:rPr>
        <w:t xml:space="preserve"> Helga Bailey GmbH (PR agency), Hermann-</w:t>
      </w:r>
      <w:proofErr w:type="spellStart"/>
      <w:r w:rsidRPr="006C3612">
        <w:rPr>
          <w:rFonts w:ascii="Arial" w:hAnsi="Arial" w:cs="Arial"/>
          <w:kern w:val="0"/>
          <w:sz w:val="20"/>
          <w:szCs w:val="22"/>
          <w:lang w:val="it-IT" w:eastAsia="en-US"/>
        </w:rPr>
        <w:t>Weinhauser</w:t>
      </w:r>
      <w:proofErr w:type="spellEnd"/>
      <w:r w:rsidRPr="006C3612">
        <w:rPr>
          <w:rFonts w:ascii="Arial" w:hAnsi="Arial" w:cs="Arial"/>
          <w:kern w:val="0"/>
          <w:sz w:val="20"/>
          <w:szCs w:val="22"/>
          <w:lang w:val="it-IT" w:eastAsia="en-US"/>
        </w:rPr>
        <w:t>-</w:t>
      </w:r>
      <w:proofErr w:type="spellStart"/>
      <w:r w:rsidRPr="006C3612">
        <w:rPr>
          <w:rFonts w:ascii="Arial" w:hAnsi="Arial" w:cs="Arial"/>
          <w:kern w:val="0"/>
          <w:sz w:val="20"/>
          <w:szCs w:val="22"/>
          <w:lang w:val="it-IT" w:eastAsia="en-US"/>
        </w:rPr>
        <w:t>Str</w:t>
      </w:r>
      <w:proofErr w:type="spellEnd"/>
      <w:r w:rsidRPr="006C3612">
        <w:rPr>
          <w:rFonts w:ascii="Arial" w:hAnsi="Arial" w:cs="Arial"/>
          <w:kern w:val="0"/>
          <w:sz w:val="20"/>
          <w:szCs w:val="22"/>
          <w:lang w:val="it-IT" w:eastAsia="en-US"/>
        </w:rPr>
        <w:t xml:space="preserve">. 73, 81673 </w:t>
      </w:r>
      <w:proofErr w:type="spellStart"/>
      <w:r w:rsidRPr="006C3612">
        <w:rPr>
          <w:rFonts w:ascii="Arial" w:hAnsi="Arial" w:cs="Arial"/>
          <w:kern w:val="0"/>
          <w:sz w:val="20"/>
          <w:szCs w:val="22"/>
          <w:lang w:val="it-IT" w:eastAsia="en-US"/>
        </w:rPr>
        <w:t>Munich</w:t>
      </w:r>
      <w:proofErr w:type="spellEnd"/>
      <w:r w:rsidRPr="006C3612">
        <w:rPr>
          <w:rFonts w:ascii="Arial" w:hAnsi="Arial" w:cs="Arial"/>
          <w:kern w:val="0"/>
          <w:sz w:val="20"/>
          <w:szCs w:val="22"/>
          <w:lang w:val="it-IT" w:eastAsia="en-US"/>
        </w:rPr>
        <w:t>, Germany</w:t>
      </w:r>
    </w:p>
    <w:p w14:paraId="687D3EB0" w14:textId="77777777" w:rsidR="006C3612" w:rsidRPr="006C3612" w:rsidRDefault="006C3612" w:rsidP="006C3612">
      <w:pPr>
        <w:tabs>
          <w:tab w:val="left" w:pos="1680"/>
        </w:tabs>
        <w:jc w:val="left"/>
        <w:rPr>
          <w:rFonts w:ascii="Arial" w:hAnsi="Arial" w:cs="Arial"/>
          <w:kern w:val="0"/>
          <w:sz w:val="20"/>
          <w:szCs w:val="22"/>
          <w:lang w:val="it-IT" w:eastAsia="en-US"/>
        </w:rPr>
      </w:pPr>
      <w:r w:rsidRPr="006C3612">
        <w:rPr>
          <w:rFonts w:ascii="Arial" w:hAnsi="Arial" w:cs="Arial"/>
          <w:kern w:val="0"/>
          <w:sz w:val="20"/>
          <w:szCs w:val="22"/>
          <w:lang w:val="it-IT" w:eastAsia="en-US"/>
        </w:rPr>
        <w:t>Tel.: +49 89 99 38 87-32 / -34</w:t>
      </w:r>
    </w:p>
    <w:p w14:paraId="27DAE1F2" w14:textId="77777777" w:rsidR="006C3612" w:rsidRPr="006C3612" w:rsidRDefault="006C3612" w:rsidP="006C3612">
      <w:pPr>
        <w:tabs>
          <w:tab w:val="left" w:pos="1680"/>
        </w:tabs>
        <w:jc w:val="left"/>
        <w:rPr>
          <w:rFonts w:ascii="Arial" w:hAnsi="Arial" w:cs="Arial"/>
          <w:color w:val="0000FF"/>
          <w:kern w:val="0"/>
          <w:sz w:val="20"/>
          <w:szCs w:val="22"/>
          <w:u w:val="single"/>
          <w:lang w:val="it-IT" w:eastAsia="en-US"/>
        </w:rPr>
      </w:pPr>
      <w:proofErr w:type="gramStart"/>
      <w:r w:rsidRPr="006C3612">
        <w:rPr>
          <w:rFonts w:ascii="Arial" w:hAnsi="Arial" w:cs="Arial"/>
          <w:kern w:val="0"/>
          <w:sz w:val="20"/>
          <w:szCs w:val="22"/>
          <w:lang w:val="it-IT" w:eastAsia="en-US"/>
        </w:rPr>
        <w:t>Email</w:t>
      </w:r>
      <w:proofErr w:type="gramEnd"/>
      <w:r w:rsidRPr="006C3612">
        <w:rPr>
          <w:rFonts w:ascii="Arial" w:hAnsi="Arial" w:cs="Arial"/>
          <w:kern w:val="0"/>
          <w:sz w:val="20"/>
          <w:szCs w:val="22"/>
          <w:lang w:val="it-IT" w:eastAsia="en-US"/>
        </w:rPr>
        <w:t xml:space="preserve">: </w:t>
      </w:r>
      <w:hyperlink r:id="rId24" w:history="1">
        <w:r w:rsidRPr="006C3612">
          <w:rPr>
            <w:rFonts w:ascii="Arial" w:hAnsi="Arial" w:cs="Arial"/>
            <w:color w:val="0000FF"/>
            <w:kern w:val="0"/>
            <w:sz w:val="20"/>
            <w:szCs w:val="22"/>
            <w:u w:val="single"/>
            <w:lang w:val="it-IT" w:eastAsia="en-US"/>
          </w:rPr>
          <w:t>alexandra_janetzko@hbi.de</w:t>
        </w:r>
      </w:hyperlink>
      <w:r w:rsidRPr="006C3612">
        <w:rPr>
          <w:rFonts w:ascii="Arial" w:hAnsi="Arial" w:cs="Arial"/>
          <w:kern w:val="0"/>
          <w:sz w:val="20"/>
          <w:szCs w:val="22"/>
          <w:lang w:val="it-IT" w:eastAsia="en-US"/>
        </w:rPr>
        <w:t xml:space="preserve"> / </w:t>
      </w:r>
      <w:hyperlink r:id="rId25" w:history="1">
        <w:r w:rsidRPr="006C3612">
          <w:rPr>
            <w:rFonts w:ascii="Arial" w:hAnsi="Arial" w:cs="Arial"/>
            <w:color w:val="0000FF"/>
            <w:kern w:val="0"/>
            <w:sz w:val="20"/>
            <w:szCs w:val="22"/>
            <w:u w:val="single"/>
            <w:lang w:val="it-IT" w:eastAsia="en-US"/>
          </w:rPr>
          <w:t>martin_stummer@hbi.de</w:t>
        </w:r>
      </w:hyperlink>
    </w:p>
    <w:p w14:paraId="131ACBFF" w14:textId="77777777" w:rsidR="006C3612" w:rsidRPr="006C3612" w:rsidRDefault="006C3612" w:rsidP="006C3612">
      <w:pPr>
        <w:tabs>
          <w:tab w:val="left" w:pos="1680"/>
        </w:tabs>
        <w:jc w:val="left"/>
        <w:rPr>
          <w:rFonts w:ascii="Arial" w:eastAsia="Arial" w:hAnsi="Arial" w:cs="Arial"/>
          <w:color w:val="000000"/>
          <w:kern w:val="0"/>
          <w:sz w:val="22"/>
          <w:szCs w:val="22"/>
          <w:lang w:val="it-IT" w:eastAsia="en-US"/>
        </w:rPr>
      </w:pPr>
      <w:r w:rsidRPr="006C3612">
        <w:rPr>
          <w:rFonts w:ascii="Arial" w:hAnsi="Arial" w:cs="Arial"/>
          <w:kern w:val="0"/>
          <w:sz w:val="20"/>
          <w:szCs w:val="22"/>
          <w:lang w:val="it-IT" w:eastAsia="en-US"/>
        </w:rPr>
        <w:t xml:space="preserve">Web: </w:t>
      </w:r>
      <w:hyperlink r:id="rId26" w:history="1">
        <w:r w:rsidRPr="006C3612">
          <w:rPr>
            <w:rFonts w:ascii="Arial" w:hAnsi="Arial" w:cs="Arial"/>
            <w:color w:val="0000FF"/>
            <w:kern w:val="0"/>
            <w:sz w:val="20"/>
            <w:szCs w:val="22"/>
            <w:u w:val="single"/>
            <w:lang w:val="it-IT" w:eastAsia="en-US"/>
          </w:rPr>
          <w:t>www.hbi.de</w:t>
        </w:r>
      </w:hyperlink>
    </w:p>
    <w:p w14:paraId="0610A944" w14:textId="77777777" w:rsidR="006C3612" w:rsidRPr="006C3612" w:rsidRDefault="006C3612" w:rsidP="006C3612">
      <w:pPr>
        <w:widowControl/>
        <w:autoSpaceDE w:val="0"/>
        <w:autoSpaceDN w:val="0"/>
        <w:adjustRightInd w:val="0"/>
        <w:snapToGrid w:val="0"/>
        <w:jc w:val="left"/>
        <w:rPr>
          <w:rFonts w:ascii="Arial" w:eastAsia="Arial" w:hAnsi="Arial" w:cs="Arial"/>
          <w:kern w:val="0"/>
          <w:sz w:val="16"/>
          <w:szCs w:val="16"/>
          <w:lang w:val="it-IT" w:eastAsia="en-US"/>
        </w:rPr>
      </w:pPr>
    </w:p>
    <w:p w14:paraId="483A4EF3" w14:textId="77777777" w:rsidR="006C3612" w:rsidRPr="006C3612" w:rsidRDefault="006C3612" w:rsidP="006C3612">
      <w:pPr>
        <w:widowControl/>
        <w:snapToGrid w:val="0"/>
        <w:jc w:val="left"/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val="it-IT" w:eastAsia="en-US"/>
        </w:rPr>
      </w:pPr>
    </w:p>
    <w:p w14:paraId="4F2B2408" w14:textId="77777777" w:rsidR="006C3612" w:rsidRPr="00673D21" w:rsidRDefault="006C3612" w:rsidP="005573C9">
      <w:pPr>
        <w:pStyle w:val="NurText"/>
        <w:snapToGrid w:val="0"/>
        <w:rPr>
          <w:rFonts w:ascii="Arial" w:hAnsi="Arial" w:cs="Arial"/>
          <w:sz w:val="16"/>
          <w:szCs w:val="16"/>
          <w:lang w:val="it-IT"/>
        </w:rPr>
      </w:pPr>
    </w:p>
    <w:sectPr w:rsidR="006C3612" w:rsidRPr="00673D21" w:rsidSect="00915DBE">
      <w:headerReference w:type="default" r:id="rId27"/>
      <w:headerReference w:type="first" r:id="rId28"/>
      <w:pgSz w:w="11906" w:h="16838" w:code="9"/>
      <w:pgMar w:top="2232" w:right="792" w:bottom="1656" w:left="1872" w:header="851" w:footer="992" w:gutter="0"/>
      <w:cols w:space="425"/>
      <w:titlePg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0FB11" w14:textId="77777777" w:rsidR="005B40A9" w:rsidRDefault="005B40A9">
      <w:r>
        <w:separator/>
      </w:r>
    </w:p>
  </w:endnote>
  <w:endnote w:type="continuationSeparator" w:id="0">
    <w:p w14:paraId="5B7C0AAF" w14:textId="77777777" w:rsidR="005B40A9" w:rsidRDefault="005B40A9">
      <w:r>
        <w:continuationSeparator/>
      </w:r>
    </w:p>
  </w:endnote>
  <w:endnote w:type="continuationNotice" w:id="1">
    <w:p w14:paraId="2689CB48" w14:textId="77777777" w:rsidR="005B40A9" w:rsidRDefault="005B40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charset w:val="80"/>
    <w:family w:val="modern"/>
    <w:pitch w:val="variable"/>
    <w:sig w:usb0="E00002FF" w:usb1="6AC7FFFF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FD94F" w14:textId="77777777" w:rsidR="005B40A9" w:rsidRDefault="005B40A9">
      <w:r>
        <w:separator/>
      </w:r>
    </w:p>
  </w:footnote>
  <w:footnote w:type="continuationSeparator" w:id="0">
    <w:p w14:paraId="537E3469" w14:textId="77777777" w:rsidR="005B40A9" w:rsidRDefault="005B40A9">
      <w:r>
        <w:continuationSeparator/>
      </w:r>
    </w:p>
  </w:footnote>
  <w:footnote w:type="continuationNotice" w:id="1">
    <w:p w14:paraId="3827F5FD" w14:textId="77777777" w:rsidR="005B40A9" w:rsidRDefault="005B40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E25F3" w14:textId="77777777" w:rsidR="00D018FA" w:rsidRDefault="00D018FA">
    <w:pPr>
      <w:pStyle w:val="Kopfzeile"/>
    </w:pPr>
  </w:p>
  <w:p w14:paraId="4812BF15" w14:textId="77777777" w:rsidR="00D018FA" w:rsidRDefault="00D018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2EAE3" w14:textId="5D762A81" w:rsidR="00D018FA" w:rsidRDefault="00C7052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D9C299" wp14:editId="18C3F542">
              <wp:simplePos x="0" y="0"/>
              <wp:positionH relativeFrom="page">
                <wp:posOffset>1195705</wp:posOffset>
              </wp:positionH>
              <wp:positionV relativeFrom="page">
                <wp:posOffset>1214755</wp:posOffset>
              </wp:positionV>
              <wp:extent cx="5831840" cy="635"/>
              <wp:effectExtent l="0" t="0" r="35560" b="37465"/>
              <wp:wrapNone/>
              <wp:docPr id="3" name="直線コネク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84C99C" id="直線コネクタ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15pt,95.65pt" to="553.35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" strokeweight=".3pt">
              <w10:wrap anchorx="page" anchory="page"/>
            </v:line>
          </w:pict>
        </mc:Fallback>
      </mc:AlternateContent>
    </w:r>
    <w:r w:rsidR="00D018FA">
      <w:rPr>
        <w:noProof/>
      </w:rPr>
      <w:drawing>
        <wp:anchor distT="0" distB="0" distL="114300" distR="114300" simplePos="0" relativeHeight="251658242" behindDoc="0" locked="0" layoutInCell="1" allowOverlap="1" wp14:anchorId="29346C56" wp14:editId="1949816A">
          <wp:simplePos x="0" y="0"/>
          <wp:positionH relativeFrom="margin">
            <wp:posOffset>3364230</wp:posOffset>
          </wp:positionH>
          <wp:positionV relativeFrom="paragraph">
            <wp:posOffset>-130810</wp:posOffset>
          </wp:positionV>
          <wp:extent cx="2600325" cy="533400"/>
          <wp:effectExtent l="0" t="0" r="9525" b="0"/>
          <wp:wrapThrough wrapText="bothSides">
            <wp:wrapPolygon edited="0">
              <wp:start x="0" y="0"/>
              <wp:lineTo x="0" y="20829"/>
              <wp:lineTo x="21521" y="20829"/>
              <wp:lineTo x="21521" y="0"/>
              <wp:lineTo x="0" y="0"/>
            </wp:wrapPolygon>
          </wp:wrapThrough>
          <wp:docPr id="1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652"/>
                  <a:stretch/>
                </pic:blipFill>
                <pic:spPr bwMode="auto">
                  <a:xfrm>
                    <a:off x="0" y="0"/>
                    <a:ext cx="2600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18FA">
      <w:rPr>
        <w:noProof/>
      </w:rPr>
      <w:drawing>
        <wp:anchor distT="0" distB="0" distL="114300" distR="114300" simplePos="0" relativeHeight="251658240" behindDoc="0" locked="0" layoutInCell="1" allowOverlap="1" wp14:anchorId="6C121FC1" wp14:editId="0E592355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2" name="図 27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9CD830"/>
    <w:lvl w:ilvl="0">
      <w:start w:val="1"/>
      <w:numFmt w:val="bullet"/>
      <w:pStyle w:val="Aufzhlungszeichen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D152CC"/>
    <w:multiLevelType w:val="hybridMultilevel"/>
    <w:tmpl w:val="62EA0CA6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17E80"/>
    <w:multiLevelType w:val="hybridMultilevel"/>
    <w:tmpl w:val="6DF6CEF2"/>
    <w:lvl w:ilvl="0" w:tplc="C44642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5A49C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D3AA8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FC23E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344FB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6D8A3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0A13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90E78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3E0C9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08892108"/>
    <w:multiLevelType w:val="hybridMultilevel"/>
    <w:tmpl w:val="E5D4A376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0EA453F7"/>
    <w:multiLevelType w:val="hybridMultilevel"/>
    <w:tmpl w:val="0584F466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A33BDF"/>
    <w:multiLevelType w:val="hybridMultilevel"/>
    <w:tmpl w:val="4210AFB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B681A37"/>
    <w:multiLevelType w:val="hybridMultilevel"/>
    <w:tmpl w:val="B1B8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C417F"/>
    <w:multiLevelType w:val="hybridMultilevel"/>
    <w:tmpl w:val="62F6132E"/>
    <w:lvl w:ilvl="0" w:tplc="A30479E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29045D"/>
    <w:multiLevelType w:val="hybridMultilevel"/>
    <w:tmpl w:val="0B58A7E0"/>
    <w:lvl w:ilvl="0" w:tplc="D426364A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AA52F4"/>
    <w:multiLevelType w:val="hybridMultilevel"/>
    <w:tmpl w:val="ABAC5610"/>
    <w:lvl w:ilvl="0" w:tplc="20D2588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09400D"/>
    <w:multiLevelType w:val="hybridMultilevel"/>
    <w:tmpl w:val="DB282BC6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60FC2278">
      <w:start w:val="1"/>
      <w:numFmt w:val="bullet"/>
      <w:lvlText w:val="­"/>
      <w:lvlJc w:val="left"/>
      <w:pPr>
        <w:ind w:left="975" w:hanging="420"/>
      </w:pPr>
      <w:rPr>
        <w:rFonts w:ascii="Arial" w:hAnsi="Arial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1" w15:restartNumberingAfterBreak="0">
    <w:nsid w:val="5CDD46E4"/>
    <w:multiLevelType w:val="hybridMultilevel"/>
    <w:tmpl w:val="5BDA405A"/>
    <w:lvl w:ilvl="0" w:tplc="19148230">
      <w:numFmt w:val="bullet"/>
      <w:lvlText w:val="・"/>
      <w:lvlJc w:val="left"/>
      <w:pPr>
        <w:ind w:left="630" w:hanging="420"/>
      </w:pPr>
      <w:rPr>
        <w:rFonts w:ascii="MS Mincho" w:eastAsia="MS Mincho" w:hAnsi="MS Mincho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41B3D37"/>
    <w:multiLevelType w:val="hybridMultilevel"/>
    <w:tmpl w:val="4EE04964"/>
    <w:lvl w:ilvl="0" w:tplc="C2467D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3E32AF"/>
    <w:multiLevelType w:val="hybridMultilevel"/>
    <w:tmpl w:val="83642820"/>
    <w:lvl w:ilvl="0" w:tplc="F71477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0742371">
    <w:abstractNumId w:val="12"/>
  </w:num>
  <w:num w:numId="2" w16cid:durableId="1670206331">
    <w:abstractNumId w:val="13"/>
  </w:num>
  <w:num w:numId="3" w16cid:durableId="221794465">
    <w:abstractNumId w:val="1"/>
  </w:num>
  <w:num w:numId="4" w16cid:durableId="169492728">
    <w:abstractNumId w:val="4"/>
  </w:num>
  <w:num w:numId="5" w16cid:durableId="1285499314">
    <w:abstractNumId w:val="6"/>
  </w:num>
  <w:num w:numId="6" w16cid:durableId="841815964">
    <w:abstractNumId w:val="3"/>
  </w:num>
  <w:num w:numId="7" w16cid:durableId="600376729">
    <w:abstractNumId w:val="10"/>
  </w:num>
  <w:num w:numId="8" w16cid:durableId="461581384">
    <w:abstractNumId w:val="7"/>
  </w:num>
  <w:num w:numId="9" w16cid:durableId="136998696">
    <w:abstractNumId w:val="8"/>
  </w:num>
  <w:num w:numId="10" w16cid:durableId="839584624">
    <w:abstractNumId w:val="9"/>
  </w:num>
  <w:num w:numId="11" w16cid:durableId="482234250">
    <w:abstractNumId w:val="0"/>
  </w:num>
  <w:num w:numId="12" w16cid:durableId="49378232">
    <w:abstractNumId w:val="5"/>
  </w:num>
  <w:num w:numId="13" w16cid:durableId="529995492">
    <w:abstractNumId w:val="11"/>
  </w:num>
  <w:num w:numId="14" w16cid:durableId="1835677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79"/>
    <w:rsid w:val="00001658"/>
    <w:rsid w:val="00001C09"/>
    <w:rsid w:val="000024FF"/>
    <w:rsid w:val="000039D1"/>
    <w:rsid w:val="00004198"/>
    <w:rsid w:val="000043CA"/>
    <w:rsid w:val="0001076B"/>
    <w:rsid w:val="0001154A"/>
    <w:rsid w:val="00011678"/>
    <w:rsid w:val="00011D5A"/>
    <w:rsid w:val="00012375"/>
    <w:rsid w:val="0001313E"/>
    <w:rsid w:val="0001559B"/>
    <w:rsid w:val="000166D0"/>
    <w:rsid w:val="00016D93"/>
    <w:rsid w:val="00017175"/>
    <w:rsid w:val="00017365"/>
    <w:rsid w:val="00020462"/>
    <w:rsid w:val="00020C48"/>
    <w:rsid w:val="00020E3B"/>
    <w:rsid w:val="000210F4"/>
    <w:rsid w:val="00021DE0"/>
    <w:rsid w:val="00023C2D"/>
    <w:rsid w:val="0002484D"/>
    <w:rsid w:val="00024C7B"/>
    <w:rsid w:val="00025E49"/>
    <w:rsid w:val="00026B0F"/>
    <w:rsid w:val="00031555"/>
    <w:rsid w:val="00035A99"/>
    <w:rsid w:val="00035E23"/>
    <w:rsid w:val="0003734B"/>
    <w:rsid w:val="000373D1"/>
    <w:rsid w:val="000405C4"/>
    <w:rsid w:val="00042279"/>
    <w:rsid w:val="00042280"/>
    <w:rsid w:val="000434B6"/>
    <w:rsid w:val="00043A48"/>
    <w:rsid w:val="00043E0E"/>
    <w:rsid w:val="00044DDB"/>
    <w:rsid w:val="000454A6"/>
    <w:rsid w:val="00045EA7"/>
    <w:rsid w:val="00046693"/>
    <w:rsid w:val="00047465"/>
    <w:rsid w:val="00047CB0"/>
    <w:rsid w:val="0005283B"/>
    <w:rsid w:val="00053DF1"/>
    <w:rsid w:val="0005488D"/>
    <w:rsid w:val="000559EB"/>
    <w:rsid w:val="00057741"/>
    <w:rsid w:val="00057CD8"/>
    <w:rsid w:val="00061376"/>
    <w:rsid w:val="00063B77"/>
    <w:rsid w:val="0006438C"/>
    <w:rsid w:val="000649A4"/>
    <w:rsid w:val="0006781A"/>
    <w:rsid w:val="00067F7E"/>
    <w:rsid w:val="00070C95"/>
    <w:rsid w:val="00071AE1"/>
    <w:rsid w:val="0007238C"/>
    <w:rsid w:val="000740D8"/>
    <w:rsid w:val="00074591"/>
    <w:rsid w:val="00075472"/>
    <w:rsid w:val="000757DF"/>
    <w:rsid w:val="00077A12"/>
    <w:rsid w:val="00081938"/>
    <w:rsid w:val="00081AD4"/>
    <w:rsid w:val="00081F33"/>
    <w:rsid w:val="00082183"/>
    <w:rsid w:val="000832DE"/>
    <w:rsid w:val="00085A68"/>
    <w:rsid w:val="00091D72"/>
    <w:rsid w:val="00093D78"/>
    <w:rsid w:val="00095032"/>
    <w:rsid w:val="0009609F"/>
    <w:rsid w:val="000A0236"/>
    <w:rsid w:val="000A06BC"/>
    <w:rsid w:val="000A20CC"/>
    <w:rsid w:val="000A349F"/>
    <w:rsid w:val="000A4324"/>
    <w:rsid w:val="000A5DCD"/>
    <w:rsid w:val="000A6533"/>
    <w:rsid w:val="000A66D9"/>
    <w:rsid w:val="000A68D8"/>
    <w:rsid w:val="000A69C5"/>
    <w:rsid w:val="000B02EC"/>
    <w:rsid w:val="000B2E9D"/>
    <w:rsid w:val="000B6E48"/>
    <w:rsid w:val="000B7BCE"/>
    <w:rsid w:val="000C0725"/>
    <w:rsid w:val="000C073B"/>
    <w:rsid w:val="000C0FCD"/>
    <w:rsid w:val="000C2C8D"/>
    <w:rsid w:val="000C33B8"/>
    <w:rsid w:val="000C4F6A"/>
    <w:rsid w:val="000C5952"/>
    <w:rsid w:val="000C5F40"/>
    <w:rsid w:val="000C6092"/>
    <w:rsid w:val="000C67CE"/>
    <w:rsid w:val="000C6C22"/>
    <w:rsid w:val="000C7DD6"/>
    <w:rsid w:val="000D04E7"/>
    <w:rsid w:val="000D0BFC"/>
    <w:rsid w:val="000D1751"/>
    <w:rsid w:val="000D2901"/>
    <w:rsid w:val="000D3262"/>
    <w:rsid w:val="000D38CA"/>
    <w:rsid w:val="000D3A94"/>
    <w:rsid w:val="000D3BCD"/>
    <w:rsid w:val="000D7499"/>
    <w:rsid w:val="000D7AEC"/>
    <w:rsid w:val="000D7BE5"/>
    <w:rsid w:val="000E13A0"/>
    <w:rsid w:val="000E162A"/>
    <w:rsid w:val="000E2E0C"/>
    <w:rsid w:val="000E6770"/>
    <w:rsid w:val="000E6A5A"/>
    <w:rsid w:val="000E6E8C"/>
    <w:rsid w:val="000E72BE"/>
    <w:rsid w:val="000F18C6"/>
    <w:rsid w:val="000F3F13"/>
    <w:rsid w:val="000F487C"/>
    <w:rsid w:val="000F4BD1"/>
    <w:rsid w:val="000F5330"/>
    <w:rsid w:val="000F70FB"/>
    <w:rsid w:val="000F736E"/>
    <w:rsid w:val="00100E28"/>
    <w:rsid w:val="00102695"/>
    <w:rsid w:val="00103380"/>
    <w:rsid w:val="001035EC"/>
    <w:rsid w:val="001042A0"/>
    <w:rsid w:val="00105D12"/>
    <w:rsid w:val="001100E6"/>
    <w:rsid w:val="00110D2C"/>
    <w:rsid w:val="0011110C"/>
    <w:rsid w:val="00111463"/>
    <w:rsid w:val="001139BA"/>
    <w:rsid w:val="001144C1"/>
    <w:rsid w:val="0011544E"/>
    <w:rsid w:val="001232DA"/>
    <w:rsid w:val="0012546C"/>
    <w:rsid w:val="00125ED5"/>
    <w:rsid w:val="00126674"/>
    <w:rsid w:val="001270C1"/>
    <w:rsid w:val="00130207"/>
    <w:rsid w:val="00130F7D"/>
    <w:rsid w:val="001314EB"/>
    <w:rsid w:val="0013284E"/>
    <w:rsid w:val="00133723"/>
    <w:rsid w:val="00133755"/>
    <w:rsid w:val="00134B85"/>
    <w:rsid w:val="00135406"/>
    <w:rsid w:val="001354E2"/>
    <w:rsid w:val="00137DB3"/>
    <w:rsid w:val="001406F3"/>
    <w:rsid w:val="0014163E"/>
    <w:rsid w:val="00141D6D"/>
    <w:rsid w:val="00141DA4"/>
    <w:rsid w:val="00142AEE"/>
    <w:rsid w:val="00144409"/>
    <w:rsid w:val="00147D49"/>
    <w:rsid w:val="001520C7"/>
    <w:rsid w:val="00152EF1"/>
    <w:rsid w:val="00153CDC"/>
    <w:rsid w:val="00154237"/>
    <w:rsid w:val="00156DC4"/>
    <w:rsid w:val="00157DAC"/>
    <w:rsid w:val="001608F4"/>
    <w:rsid w:val="00161275"/>
    <w:rsid w:val="001623C1"/>
    <w:rsid w:val="00163335"/>
    <w:rsid w:val="00163A91"/>
    <w:rsid w:val="00163CD2"/>
    <w:rsid w:val="00164735"/>
    <w:rsid w:val="001665F0"/>
    <w:rsid w:val="0017083E"/>
    <w:rsid w:val="001709FF"/>
    <w:rsid w:val="00176403"/>
    <w:rsid w:val="00181225"/>
    <w:rsid w:val="00181983"/>
    <w:rsid w:val="00182733"/>
    <w:rsid w:val="00183191"/>
    <w:rsid w:val="00183391"/>
    <w:rsid w:val="00183AFC"/>
    <w:rsid w:val="0018633D"/>
    <w:rsid w:val="001876BF"/>
    <w:rsid w:val="001902F7"/>
    <w:rsid w:val="001914A4"/>
    <w:rsid w:val="00195F4F"/>
    <w:rsid w:val="00196BAA"/>
    <w:rsid w:val="001A0813"/>
    <w:rsid w:val="001A0F06"/>
    <w:rsid w:val="001A2850"/>
    <w:rsid w:val="001A2AC1"/>
    <w:rsid w:val="001A3E2A"/>
    <w:rsid w:val="001A56D0"/>
    <w:rsid w:val="001A5C87"/>
    <w:rsid w:val="001A6F0D"/>
    <w:rsid w:val="001B0729"/>
    <w:rsid w:val="001B2FAB"/>
    <w:rsid w:val="001B314D"/>
    <w:rsid w:val="001B3298"/>
    <w:rsid w:val="001B6A4C"/>
    <w:rsid w:val="001B7B86"/>
    <w:rsid w:val="001C05A1"/>
    <w:rsid w:val="001C4ADD"/>
    <w:rsid w:val="001C4B9D"/>
    <w:rsid w:val="001C6E57"/>
    <w:rsid w:val="001C72E3"/>
    <w:rsid w:val="001D1789"/>
    <w:rsid w:val="001D196D"/>
    <w:rsid w:val="001D5ADD"/>
    <w:rsid w:val="001E0371"/>
    <w:rsid w:val="001E22DE"/>
    <w:rsid w:val="001E2AA1"/>
    <w:rsid w:val="001E2F05"/>
    <w:rsid w:val="001F072F"/>
    <w:rsid w:val="001F1B06"/>
    <w:rsid w:val="001F1EFD"/>
    <w:rsid w:val="001F3A8C"/>
    <w:rsid w:val="001F45CB"/>
    <w:rsid w:val="001F714E"/>
    <w:rsid w:val="001F72E8"/>
    <w:rsid w:val="002008C3"/>
    <w:rsid w:val="002009FB"/>
    <w:rsid w:val="002025A5"/>
    <w:rsid w:val="002049CC"/>
    <w:rsid w:val="002055AD"/>
    <w:rsid w:val="0020656D"/>
    <w:rsid w:val="002066EE"/>
    <w:rsid w:val="00211856"/>
    <w:rsid w:val="0021245A"/>
    <w:rsid w:val="0021266A"/>
    <w:rsid w:val="002127B9"/>
    <w:rsid w:val="00212D54"/>
    <w:rsid w:val="00213FA4"/>
    <w:rsid w:val="002142E7"/>
    <w:rsid w:val="00214699"/>
    <w:rsid w:val="0021620D"/>
    <w:rsid w:val="002173AE"/>
    <w:rsid w:val="00220DB1"/>
    <w:rsid w:val="002227AB"/>
    <w:rsid w:val="00222C7C"/>
    <w:rsid w:val="002232EF"/>
    <w:rsid w:val="002239E6"/>
    <w:rsid w:val="0022402F"/>
    <w:rsid w:val="002241FF"/>
    <w:rsid w:val="002314F6"/>
    <w:rsid w:val="002351C0"/>
    <w:rsid w:val="00235692"/>
    <w:rsid w:val="00235BE2"/>
    <w:rsid w:val="00235DAC"/>
    <w:rsid w:val="00243ABF"/>
    <w:rsid w:val="00243B9A"/>
    <w:rsid w:val="002455E4"/>
    <w:rsid w:val="0024592C"/>
    <w:rsid w:val="002464F0"/>
    <w:rsid w:val="002465F9"/>
    <w:rsid w:val="00246C45"/>
    <w:rsid w:val="00247559"/>
    <w:rsid w:val="0024794B"/>
    <w:rsid w:val="002507B8"/>
    <w:rsid w:val="00253341"/>
    <w:rsid w:val="00253EB2"/>
    <w:rsid w:val="002559C7"/>
    <w:rsid w:val="002562BC"/>
    <w:rsid w:val="002563EF"/>
    <w:rsid w:val="00257AE5"/>
    <w:rsid w:val="00257FA3"/>
    <w:rsid w:val="002619F0"/>
    <w:rsid w:val="002629BC"/>
    <w:rsid w:val="00262E4A"/>
    <w:rsid w:val="00263A46"/>
    <w:rsid w:val="00264AAA"/>
    <w:rsid w:val="00264BE8"/>
    <w:rsid w:val="002659DD"/>
    <w:rsid w:val="00266678"/>
    <w:rsid w:val="00266875"/>
    <w:rsid w:val="00272D3E"/>
    <w:rsid w:val="00276162"/>
    <w:rsid w:val="00276A95"/>
    <w:rsid w:val="002774E6"/>
    <w:rsid w:val="00277B72"/>
    <w:rsid w:val="00277D16"/>
    <w:rsid w:val="002816BC"/>
    <w:rsid w:val="002839AC"/>
    <w:rsid w:val="00284F26"/>
    <w:rsid w:val="002855A3"/>
    <w:rsid w:val="00285D21"/>
    <w:rsid w:val="0028660A"/>
    <w:rsid w:val="002875D7"/>
    <w:rsid w:val="00291E0E"/>
    <w:rsid w:val="00292EF4"/>
    <w:rsid w:val="00292F8B"/>
    <w:rsid w:val="00293566"/>
    <w:rsid w:val="00295094"/>
    <w:rsid w:val="002964D3"/>
    <w:rsid w:val="002979DA"/>
    <w:rsid w:val="002A2988"/>
    <w:rsid w:val="002A3A27"/>
    <w:rsid w:val="002A44D5"/>
    <w:rsid w:val="002A4980"/>
    <w:rsid w:val="002A54B7"/>
    <w:rsid w:val="002A563E"/>
    <w:rsid w:val="002A56C2"/>
    <w:rsid w:val="002A7429"/>
    <w:rsid w:val="002B151B"/>
    <w:rsid w:val="002B30F6"/>
    <w:rsid w:val="002B361B"/>
    <w:rsid w:val="002B3995"/>
    <w:rsid w:val="002B3B97"/>
    <w:rsid w:val="002B51E2"/>
    <w:rsid w:val="002B5EBF"/>
    <w:rsid w:val="002B6ECE"/>
    <w:rsid w:val="002C0266"/>
    <w:rsid w:val="002C0567"/>
    <w:rsid w:val="002C1039"/>
    <w:rsid w:val="002C1392"/>
    <w:rsid w:val="002C2A7D"/>
    <w:rsid w:val="002C2EAA"/>
    <w:rsid w:val="002C399D"/>
    <w:rsid w:val="002C44D7"/>
    <w:rsid w:val="002C49B0"/>
    <w:rsid w:val="002C6AA2"/>
    <w:rsid w:val="002C6DED"/>
    <w:rsid w:val="002C7394"/>
    <w:rsid w:val="002D07D7"/>
    <w:rsid w:val="002D1224"/>
    <w:rsid w:val="002D2450"/>
    <w:rsid w:val="002D29C6"/>
    <w:rsid w:val="002D2C17"/>
    <w:rsid w:val="002D3375"/>
    <w:rsid w:val="002D363C"/>
    <w:rsid w:val="002D4DCC"/>
    <w:rsid w:val="002D6CE7"/>
    <w:rsid w:val="002D6F0D"/>
    <w:rsid w:val="002D7732"/>
    <w:rsid w:val="002E0AA0"/>
    <w:rsid w:val="002E0D18"/>
    <w:rsid w:val="002E1264"/>
    <w:rsid w:val="002E2322"/>
    <w:rsid w:val="002E26F9"/>
    <w:rsid w:val="002E2A3F"/>
    <w:rsid w:val="002E32D9"/>
    <w:rsid w:val="002E416E"/>
    <w:rsid w:val="002E48AE"/>
    <w:rsid w:val="002E550A"/>
    <w:rsid w:val="002E5AFE"/>
    <w:rsid w:val="002E5D4C"/>
    <w:rsid w:val="002E689A"/>
    <w:rsid w:val="002E7192"/>
    <w:rsid w:val="002F0547"/>
    <w:rsid w:val="002F1337"/>
    <w:rsid w:val="002F1D15"/>
    <w:rsid w:val="002F20B6"/>
    <w:rsid w:val="002F296C"/>
    <w:rsid w:val="002F2C4D"/>
    <w:rsid w:val="002F54D6"/>
    <w:rsid w:val="002F56E2"/>
    <w:rsid w:val="002F6816"/>
    <w:rsid w:val="00300531"/>
    <w:rsid w:val="003042F7"/>
    <w:rsid w:val="00304416"/>
    <w:rsid w:val="003070D5"/>
    <w:rsid w:val="00307121"/>
    <w:rsid w:val="00311326"/>
    <w:rsid w:val="003125CD"/>
    <w:rsid w:val="00312C12"/>
    <w:rsid w:val="00313D0F"/>
    <w:rsid w:val="00316E45"/>
    <w:rsid w:val="00317185"/>
    <w:rsid w:val="0031786F"/>
    <w:rsid w:val="00317E7A"/>
    <w:rsid w:val="00320316"/>
    <w:rsid w:val="00321FCF"/>
    <w:rsid w:val="00324040"/>
    <w:rsid w:val="003250C2"/>
    <w:rsid w:val="00326F1C"/>
    <w:rsid w:val="00330E2B"/>
    <w:rsid w:val="00334ADE"/>
    <w:rsid w:val="00335B5A"/>
    <w:rsid w:val="003369FC"/>
    <w:rsid w:val="00341BDA"/>
    <w:rsid w:val="003427A0"/>
    <w:rsid w:val="00343DF1"/>
    <w:rsid w:val="00344449"/>
    <w:rsid w:val="003454FC"/>
    <w:rsid w:val="00346006"/>
    <w:rsid w:val="00346583"/>
    <w:rsid w:val="00351060"/>
    <w:rsid w:val="00351F52"/>
    <w:rsid w:val="00352A48"/>
    <w:rsid w:val="00353630"/>
    <w:rsid w:val="00354450"/>
    <w:rsid w:val="003548D0"/>
    <w:rsid w:val="003549DB"/>
    <w:rsid w:val="00355C45"/>
    <w:rsid w:val="003576B8"/>
    <w:rsid w:val="003609C7"/>
    <w:rsid w:val="003614DA"/>
    <w:rsid w:val="00362E0E"/>
    <w:rsid w:val="00363608"/>
    <w:rsid w:val="0036535B"/>
    <w:rsid w:val="00365F0D"/>
    <w:rsid w:val="0036798E"/>
    <w:rsid w:val="0037038A"/>
    <w:rsid w:val="003709A8"/>
    <w:rsid w:val="003712FD"/>
    <w:rsid w:val="00371421"/>
    <w:rsid w:val="00371D33"/>
    <w:rsid w:val="00372E63"/>
    <w:rsid w:val="0037392E"/>
    <w:rsid w:val="00373DAD"/>
    <w:rsid w:val="00373FF8"/>
    <w:rsid w:val="00374008"/>
    <w:rsid w:val="003806FD"/>
    <w:rsid w:val="0038142C"/>
    <w:rsid w:val="003823D0"/>
    <w:rsid w:val="00382C11"/>
    <w:rsid w:val="00383B6F"/>
    <w:rsid w:val="0038766D"/>
    <w:rsid w:val="00387F94"/>
    <w:rsid w:val="003905CD"/>
    <w:rsid w:val="003935A6"/>
    <w:rsid w:val="003940B4"/>
    <w:rsid w:val="00395ADB"/>
    <w:rsid w:val="00396CE5"/>
    <w:rsid w:val="00397402"/>
    <w:rsid w:val="00397CC9"/>
    <w:rsid w:val="003A0894"/>
    <w:rsid w:val="003A266D"/>
    <w:rsid w:val="003A2995"/>
    <w:rsid w:val="003A42DE"/>
    <w:rsid w:val="003A528B"/>
    <w:rsid w:val="003A6929"/>
    <w:rsid w:val="003A73DF"/>
    <w:rsid w:val="003A748E"/>
    <w:rsid w:val="003A754C"/>
    <w:rsid w:val="003B1DB1"/>
    <w:rsid w:val="003B4009"/>
    <w:rsid w:val="003B542A"/>
    <w:rsid w:val="003B731E"/>
    <w:rsid w:val="003C0CD3"/>
    <w:rsid w:val="003C11D1"/>
    <w:rsid w:val="003C24FD"/>
    <w:rsid w:val="003C25B3"/>
    <w:rsid w:val="003C292F"/>
    <w:rsid w:val="003C641F"/>
    <w:rsid w:val="003C643F"/>
    <w:rsid w:val="003C6D60"/>
    <w:rsid w:val="003C70B8"/>
    <w:rsid w:val="003D0ED0"/>
    <w:rsid w:val="003D1E76"/>
    <w:rsid w:val="003D3C96"/>
    <w:rsid w:val="003D4DEA"/>
    <w:rsid w:val="003D567E"/>
    <w:rsid w:val="003D6045"/>
    <w:rsid w:val="003D6437"/>
    <w:rsid w:val="003D6A72"/>
    <w:rsid w:val="003D7313"/>
    <w:rsid w:val="003D7B00"/>
    <w:rsid w:val="003D7BAA"/>
    <w:rsid w:val="003E0655"/>
    <w:rsid w:val="003E2AFB"/>
    <w:rsid w:val="003E331C"/>
    <w:rsid w:val="003E3D52"/>
    <w:rsid w:val="003E59DD"/>
    <w:rsid w:val="003E6757"/>
    <w:rsid w:val="003E7397"/>
    <w:rsid w:val="003E74A1"/>
    <w:rsid w:val="003E7C2D"/>
    <w:rsid w:val="003F0DDD"/>
    <w:rsid w:val="003F1945"/>
    <w:rsid w:val="003F1E71"/>
    <w:rsid w:val="003F20A5"/>
    <w:rsid w:val="003F31E2"/>
    <w:rsid w:val="003F35BC"/>
    <w:rsid w:val="003F3D5E"/>
    <w:rsid w:val="003F4003"/>
    <w:rsid w:val="003F4E36"/>
    <w:rsid w:val="003F58DA"/>
    <w:rsid w:val="003F5F7D"/>
    <w:rsid w:val="003F7353"/>
    <w:rsid w:val="003F75BC"/>
    <w:rsid w:val="0040096B"/>
    <w:rsid w:val="00401497"/>
    <w:rsid w:val="00402026"/>
    <w:rsid w:val="00402630"/>
    <w:rsid w:val="004056AE"/>
    <w:rsid w:val="0040593A"/>
    <w:rsid w:val="004064A7"/>
    <w:rsid w:val="00413076"/>
    <w:rsid w:val="00413E4B"/>
    <w:rsid w:val="00414BBD"/>
    <w:rsid w:val="004159CC"/>
    <w:rsid w:val="004164E4"/>
    <w:rsid w:val="00417232"/>
    <w:rsid w:val="00421041"/>
    <w:rsid w:val="004211E1"/>
    <w:rsid w:val="00421CD8"/>
    <w:rsid w:val="00422673"/>
    <w:rsid w:val="0042330B"/>
    <w:rsid w:val="00424036"/>
    <w:rsid w:val="00425572"/>
    <w:rsid w:val="00427B2B"/>
    <w:rsid w:val="00427E6C"/>
    <w:rsid w:val="00431B7C"/>
    <w:rsid w:val="00432551"/>
    <w:rsid w:val="00433140"/>
    <w:rsid w:val="00433190"/>
    <w:rsid w:val="004337FB"/>
    <w:rsid w:val="004339C3"/>
    <w:rsid w:val="00433AA6"/>
    <w:rsid w:val="0043527A"/>
    <w:rsid w:val="00435492"/>
    <w:rsid w:val="004405B3"/>
    <w:rsid w:val="004426C8"/>
    <w:rsid w:val="0044357C"/>
    <w:rsid w:val="00445514"/>
    <w:rsid w:val="004464DD"/>
    <w:rsid w:val="00446723"/>
    <w:rsid w:val="004468FF"/>
    <w:rsid w:val="004471AF"/>
    <w:rsid w:val="004471F6"/>
    <w:rsid w:val="00450281"/>
    <w:rsid w:val="00451998"/>
    <w:rsid w:val="00451D94"/>
    <w:rsid w:val="004526A9"/>
    <w:rsid w:val="00453CCF"/>
    <w:rsid w:val="004549FE"/>
    <w:rsid w:val="00455777"/>
    <w:rsid w:val="00457570"/>
    <w:rsid w:val="004575D0"/>
    <w:rsid w:val="00457FC0"/>
    <w:rsid w:val="004605EE"/>
    <w:rsid w:val="00460C3E"/>
    <w:rsid w:val="00461086"/>
    <w:rsid w:val="004632CA"/>
    <w:rsid w:val="004635C7"/>
    <w:rsid w:val="00464E8F"/>
    <w:rsid w:val="00465FE6"/>
    <w:rsid w:val="004667D9"/>
    <w:rsid w:val="0046680A"/>
    <w:rsid w:val="00470B81"/>
    <w:rsid w:val="00470C24"/>
    <w:rsid w:val="004731B3"/>
    <w:rsid w:val="00475A12"/>
    <w:rsid w:val="00475C78"/>
    <w:rsid w:val="00477FE7"/>
    <w:rsid w:val="004803E1"/>
    <w:rsid w:val="004816B2"/>
    <w:rsid w:val="0048243C"/>
    <w:rsid w:val="0048422F"/>
    <w:rsid w:val="00484467"/>
    <w:rsid w:val="004859F7"/>
    <w:rsid w:val="0048676E"/>
    <w:rsid w:val="00486AEE"/>
    <w:rsid w:val="004871D5"/>
    <w:rsid w:val="00487EC7"/>
    <w:rsid w:val="00487F3B"/>
    <w:rsid w:val="00490692"/>
    <w:rsid w:val="00493A8A"/>
    <w:rsid w:val="00494125"/>
    <w:rsid w:val="004944C5"/>
    <w:rsid w:val="0049602D"/>
    <w:rsid w:val="004A1397"/>
    <w:rsid w:val="004A1A06"/>
    <w:rsid w:val="004A1A1D"/>
    <w:rsid w:val="004A1EB2"/>
    <w:rsid w:val="004A2A14"/>
    <w:rsid w:val="004A2AF3"/>
    <w:rsid w:val="004A55BE"/>
    <w:rsid w:val="004A5723"/>
    <w:rsid w:val="004A6341"/>
    <w:rsid w:val="004A6592"/>
    <w:rsid w:val="004B248C"/>
    <w:rsid w:val="004B260B"/>
    <w:rsid w:val="004B261A"/>
    <w:rsid w:val="004B26CD"/>
    <w:rsid w:val="004B3132"/>
    <w:rsid w:val="004B5A28"/>
    <w:rsid w:val="004B5EE5"/>
    <w:rsid w:val="004C3AE8"/>
    <w:rsid w:val="004C49E4"/>
    <w:rsid w:val="004C6FD4"/>
    <w:rsid w:val="004C7ADD"/>
    <w:rsid w:val="004C7F40"/>
    <w:rsid w:val="004D0DDF"/>
    <w:rsid w:val="004D1318"/>
    <w:rsid w:val="004D141D"/>
    <w:rsid w:val="004D15EA"/>
    <w:rsid w:val="004D175A"/>
    <w:rsid w:val="004D2484"/>
    <w:rsid w:val="004D429F"/>
    <w:rsid w:val="004D54BE"/>
    <w:rsid w:val="004D708D"/>
    <w:rsid w:val="004E026C"/>
    <w:rsid w:val="004E2F5A"/>
    <w:rsid w:val="004E37E4"/>
    <w:rsid w:val="004E663A"/>
    <w:rsid w:val="004E7F42"/>
    <w:rsid w:val="004F01C7"/>
    <w:rsid w:val="004F348B"/>
    <w:rsid w:val="004F3546"/>
    <w:rsid w:val="004F3A5D"/>
    <w:rsid w:val="004F41CF"/>
    <w:rsid w:val="004F4597"/>
    <w:rsid w:val="004F65C6"/>
    <w:rsid w:val="004F6876"/>
    <w:rsid w:val="0050150E"/>
    <w:rsid w:val="00501687"/>
    <w:rsid w:val="00501858"/>
    <w:rsid w:val="00501A48"/>
    <w:rsid w:val="00502462"/>
    <w:rsid w:val="00503451"/>
    <w:rsid w:val="00504029"/>
    <w:rsid w:val="00504C6C"/>
    <w:rsid w:val="005072E8"/>
    <w:rsid w:val="00507B13"/>
    <w:rsid w:val="00510473"/>
    <w:rsid w:val="00510798"/>
    <w:rsid w:val="00510AF4"/>
    <w:rsid w:val="005120F6"/>
    <w:rsid w:val="00512267"/>
    <w:rsid w:val="0051234C"/>
    <w:rsid w:val="005125BA"/>
    <w:rsid w:val="00513810"/>
    <w:rsid w:val="00514692"/>
    <w:rsid w:val="00515230"/>
    <w:rsid w:val="0051553F"/>
    <w:rsid w:val="00516570"/>
    <w:rsid w:val="00517CF1"/>
    <w:rsid w:val="00520179"/>
    <w:rsid w:val="005252E5"/>
    <w:rsid w:val="0052544E"/>
    <w:rsid w:val="0052592E"/>
    <w:rsid w:val="0052613E"/>
    <w:rsid w:val="00526B0B"/>
    <w:rsid w:val="00526E23"/>
    <w:rsid w:val="00526E92"/>
    <w:rsid w:val="0053108A"/>
    <w:rsid w:val="0053125C"/>
    <w:rsid w:val="005313CF"/>
    <w:rsid w:val="00531571"/>
    <w:rsid w:val="005325B6"/>
    <w:rsid w:val="0053287E"/>
    <w:rsid w:val="0053342C"/>
    <w:rsid w:val="005335C1"/>
    <w:rsid w:val="00533713"/>
    <w:rsid w:val="00533E1F"/>
    <w:rsid w:val="00535620"/>
    <w:rsid w:val="005359C2"/>
    <w:rsid w:val="00535FB3"/>
    <w:rsid w:val="005368B5"/>
    <w:rsid w:val="00537DAE"/>
    <w:rsid w:val="00540389"/>
    <w:rsid w:val="00540C48"/>
    <w:rsid w:val="0054334B"/>
    <w:rsid w:val="005437CF"/>
    <w:rsid w:val="0054555C"/>
    <w:rsid w:val="005459FB"/>
    <w:rsid w:val="00547F50"/>
    <w:rsid w:val="0055004B"/>
    <w:rsid w:val="00553725"/>
    <w:rsid w:val="0055372C"/>
    <w:rsid w:val="00554A30"/>
    <w:rsid w:val="00554C6C"/>
    <w:rsid w:val="005565B8"/>
    <w:rsid w:val="005568CC"/>
    <w:rsid w:val="005573C9"/>
    <w:rsid w:val="00561608"/>
    <w:rsid w:val="00563957"/>
    <w:rsid w:val="0056396C"/>
    <w:rsid w:val="00565C36"/>
    <w:rsid w:val="00570A54"/>
    <w:rsid w:val="0057118E"/>
    <w:rsid w:val="005720ED"/>
    <w:rsid w:val="00572F09"/>
    <w:rsid w:val="005744BC"/>
    <w:rsid w:val="00574EA1"/>
    <w:rsid w:val="00575159"/>
    <w:rsid w:val="00575311"/>
    <w:rsid w:val="00575931"/>
    <w:rsid w:val="00575A5B"/>
    <w:rsid w:val="00575D94"/>
    <w:rsid w:val="00575EB6"/>
    <w:rsid w:val="00576F21"/>
    <w:rsid w:val="00580911"/>
    <w:rsid w:val="005812BC"/>
    <w:rsid w:val="00581416"/>
    <w:rsid w:val="00582E7F"/>
    <w:rsid w:val="00582E93"/>
    <w:rsid w:val="0058532B"/>
    <w:rsid w:val="00585B4B"/>
    <w:rsid w:val="00585D5E"/>
    <w:rsid w:val="00590C00"/>
    <w:rsid w:val="005925E9"/>
    <w:rsid w:val="00594D80"/>
    <w:rsid w:val="00595431"/>
    <w:rsid w:val="00595E68"/>
    <w:rsid w:val="00596C86"/>
    <w:rsid w:val="005A0C12"/>
    <w:rsid w:val="005A0CBD"/>
    <w:rsid w:val="005A1E0E"/>
    <w:rsid w:val="005A2DBA"/>
    <w:rsid w:val="005A336B"/>
    <w:rsid w:val="005A3840"/>
    <w:rsid w:val="005A3BC5"/>
    <w:rsid w:val="005A49EA"/>
    <w:rsid w:val="005A4BE6"/>
    <w:rsid w:val="005A5E29"/>
    <w:rsid w:val="005A5E64"/>
    <w:rsid w:val="005A6031"/>
    <w:rsid w:val="005A65B3"/>
    <w:rsid w:val="005A7554"/>
    <w:rsid w:val="005A791B"/>
    <w:rsid w:val="005B1219"/>
    <w:rsid w:val="005B1F8C"/>
    <w:rsid w:val="005B338A"/>
    <w:rsid w:val="005B34ED"/>
    <w:rsid w:val="005B40A9"/>
    <w:rsid w:val="005B51EF"/>
    <w:rsid w:val="005B5855"/>
    <w:rsid w:val="005B65A4"/>
    <w:rsid w:val="005B7A4D"/>
    <w:rsid w:val="005B7E4A"/>
    <w:rsid w:val="005C11EC"/>
    <w:rsid w:val="005C2310"/>
    <w:rsid w:val="005C41D7"/>
    <w:rsid w:val="005C438B"/>
    <w:rsid w:val="005C5E6B"/>
    <w:rsid w:val="005C687C"/>
    <w:rsid w:val="005C6FCB"/>
    <w:rsid w:val="005C76C8"/>
    <w:rsid w:val="005D0F5A"/>
    <w:rsid w:val="005D0FF2"/>
    <w:rsid w:val="005D16D2"/>
    <w:rsid w:val="005D1E79"/>
    <w:rsid w:val="005D2111"/>
    <w:rsid w:val="005D2199"/>
    <w:rsid w:val="005D2ADC"/>
    <w:rsid w:val="005D42CC"/>
    <w:rsid w:val="005D4753"/>
    <w:rsid w:val="005D4B56"/>
    <w:rsid w:val="005E0B92"/>
    <w:rsid w:val="005E1A1F"/>
    <w:rsid w:val="005E1B51"/>
    <w:rsid w:val="005E20B2"/>
    <w:rsid w:val="005E21DD"/>
    <w:rsid w:val="005E23D1"/>
    <w:rsid w:val="005E39B6"/>
    <w:rsid w:val="005E4FD5"/>
    <w:rsid w:val="005F03AA"/>
    <w:rsid w:val="005F24E2"/>
    <w:rsid w:val="005F2F6D"/>
    <w:rsid w:val="005F5DAD"/>
    <w:rsid w:val="005F694C"/>
    <w:rsid w:val="0060017D"/>
    <w:rsid w:val="006046EE"/>
    <w:rsid w:val="00605548"/>
    <w:rsid w:val="006055A1"/>
    <w:rsid w:val="00606204"/>
    <w:rsid w:val="0060765F"/>
    <w:rsid w:val="00611645"/>
    <w:rsid w:val="00613670"/>
    <w:rsid w:val="0061423D"/>
    <w:rsid w:val="006142D1"/>
    <w:rsid w:val="006148C8"/>
    <w:rsid w:val="006153E8"/>
    <w:rsid w:val="006158B8"/>
    <w:rsid w:val="00615C0F"/>
    <w:rsid w:val="00616A14"/>
    <w:rsid w:val="00620ACE"/>
    <w:rsid w:val="006217E5"/>
    <w:rsid w:val="00621FB8"/>
    <w:rsid w:val="006220D1"/>
    <w:rsid w:val="006240D8"/>
    <w:rsid w:val="00625166"/>
    <w:rsid w:val="006274D1"/>
    <w:rsid w:val="006277E7"/>
    <w:rsid w:val="00630744"/>
    <w:rsid w:val="00630CB2"/>
    <w:rsid w:val="00633307"/>
    <w:rsid w:val="00636677"/>
    <w:rsid w:val="00636C5A"/>
    <w:rsid w:val="00637908"/>
    <w:rsid w:val="0064042B"/>
    <w:rsid w:val="00640A6D"/>
    <w:rsid w:val="00641167"/>
    <w:rsid w:val="00641BE4"/>
    <w:rsid w:val="00642E0C"/>
    <w:rsid w:val="00643451"/>
    <w:rsid w:val="00644C5A"/>
    <w:rsid w:val="00644DCF"/>
    <w:rsid w:val="00645E57"/>
    <w:rsid w:val="006467AA"/>
    <w:rsid w:val="006500FF"/>
    <w:rsid w:val="00650CBD"/>
    <w:rsid w:val="006515EA"/>
    <w:rsid w:val="0065162D"/>
    <w:rsid w:val="00652EEB"/>
    <w:rsid w:val="0065428A"/>
    <w:rsid w:val="00654DDD"/>
    <w:rsid w:val="00655C9E"/>
    <w:rsid w:val="00657BE1"/>
    <w:rsid w:val="00660195"/>
    <w:rsid w:val="006665A2"/>
    <w:rsid w:val="006735C5"/>
    <w:rsid w:val="00673A75"/>
    <w:rsid w:val="00673D14"/>
    <w:rsid w:val="00673D21"/>
    <w:rsid w:val="00674D68"/>
    <w:rsid w:val="0067567C"/>
    <w:rsid w:val="00676872"/>
    <w:rsid w:val="00676D79"/>
    <w:rsid w:val="006775C0"/>
    <w:rsid w:val="0068114A"/>
    <w:rsid w:val="00683ECB"/>
    <w:rsid w:val="00684997"/>
    <w:rsid w:val="006851DE"/>
    <w:rsid w:val="006855DA"/>
    <w:rsid w:val="00685F2E"/>
    <w:rsid w:val="00687870"/>
    <w:rsid w:val="00687CCF"/>
    <w:rsid w:val="00690198"/>
    <w:rsid w:val="00690C3F"/>
    <w:rsid w:val="0069130A"/>
    <w:rsid w:val="0069165D"/>
    <w:rsid w:val="006924AE"/>
    <w:rsid w:val="00692832"/>
    <w:rsid w:val="00692CB3"/>
    <w:rsid w:val="00692F0B"/>
    <w:rsid w:val="00693522"/>
    <w:rsid w:val="00694FC8"/>
    <w:rsid w:val="00695F7E"/>
    <w:rsid w:val="006963B8"/>
    <w:rsid w:val="00696B48"/>
    <w:rsid w:val="00696F54"/>
    <w:rsid w:val="006A6404"/>
    <w:rsid w:val="006A747B"/>
    <w:rsid w:val="006B20E4"/>
    <w:rsid w:val="006B3D21"/>
    <w:rsid w:val="006B4CEB"/>
    <w:rsid w:val="006B5992"/>
    <w:rsid w:val="006B7671"/>
    <w:rsid w:val="006C064E"/>
    <w:rsid w:val="006C1FDD"/>
    <w:rsid w:val="006C2ECB"/>
    <w:rsid w:val="006C334C"/>
    <w:rsid w:val="006C3612"/>
    <w:rsid w:val="006C5264"/>
    <w:rsid w:val="006C6A0A"/>
    <w:rsid w:val="006C6F20"/>
    <w:rsid w:val="006D1F54"/>
    <w:rsid w:val="006D2E71"/>
    <w:rsid w:val="006D39F3"/>
    <w:rsid w:val="006D3D88"/>
    <w:rsid w:val="006D46FF"/>
    <w:rsid w:val="006D5456"/>
    <w:rsid w:val="006D629F"/>
    <w:rsid w:val="006D6884"/>
    <w:rsid w:val="006D6EF2"/>
    <w:rsid w:val="006E033F"/>
    <w:rsid w:val="006E055F"/>
    <w:rsid w:val="006E0AB3"/>
    <w:rsid w:val="006E25DE"/>
    <w:rsid w:val="006E25F7"/>
    <w:rsid w:val="006E3B4D"/>
    <w:rsid w:val="006E413E"/>
    <w:rsid w:val="006E41E6"/>
    <w:rsid w:val="006E43E5"/>
    <w:rsid w:val="006E5985"/>
    <w:rsid w:val="006E59B4"/>
    <w:rsid w:val="006E5B4F"/>
    <w:rsid w:val="006E5DAB"/>
    <w:rsid w:val="006F02F4"/>
    <w:rsid w:val="006F1987"/>
    <w:rsid w:val="006F20F8"/>
    <w:rsid w:val="006F3B3A"/>
    <w:rsid w:val="006F4DFA"/>
    <w:rsid w:val="006F6246"/>
    <w:rsid w:val="006F77CB"/>
    <w:rsid w:val="006F7AA5"/>
    <w:rsid w:val="0070057D"/>
    <w:rsid w:val="0070059F"/>
    <w:rsid w:val="007020DA"/>
    <w:rsid w:val="007021BE"/>
    <w:rsid w:val="007023F9"/>
    <w:rsid w:val="00703A8E"/>
    <w:rsid w:val="00703AC5"/>
    <w:rsid w:val="00705228"/>
    <w:rsid w:val="00705B70"/>
    <w:rsid w:val="00707142"/>
    <w:rsid w:val="00712866"/>
    <w:rsid w:val="00713331"/>
    <w:rsid w:val="00720BB5"/>
    <w:rsid w:val="00721FE3"/>
    <w:rsid w:val="007278E2"/>
    <w:rsid w:val="00731AAC"/>
    <w:rsid w:val="00732347"/>
    <w:rsid w:val="00732A58"/>
    <w:rsid w:val="0073333E"/>
    <w:rsid w:val="00733968"/>
    <w:rsid w:val="00733DD8"/>
    <w:rsid w:val="007347AD"/>
    <w:rsid w:val="007352FA"/>
    <w:rsid w:val="007358D4"/>
    <w:rsid w:val="00736179"/>
    <w:rsid w:val="00736652"/>
    <w:rsid w:val="0073686E"/>
    <w:rsid w:val="00736939"/>
    <w:rsid w:val="00737CB4"/>
    <w:rsid w:val="007420A5"/>
    <w:rsid w:val="00742DF5"/>
    <w:rsid w:val="00743178"/>
    <w:rsid w:val="00747BDC"/>
    <w:rsid w:val="007516F9"/>
    <w:rsid w:val="00752BD6"/>
    <w:rsid w:val="00752D5A"/>
    <w:rsid w:val="00754F1C"/>
    <w:rsid w:val="007550CE"/>
    <w:rsid w:val="00755EAB"/>
    <w:rsid w:val="007564E0"/>
    <w:rsid w:val="00762ECF"/>
    <w:rsid w:val="00762FEE"/>
    <w:rsid w:val="00763EB5"/>
    <w:rsid w:val="0076414C"/>
    <w:rsid w:val="00764A1A"/>
    <w:rsid w:val="00767E8E"/>
    <w:rsid w:val="0077180C"/>
    <w:rsid w:val="00771843"/>
    <w:rsid w:val="0077290A"/>
    <w:rsid w:val="00772B8F"/>
    <w:rsid w:val="007730DE"/>
    <w:rsid w:val="0077317E"/>
    <w:rsid w:val="007743C5"/>
    <w:rsid w:val="007749E8"/>
    <w:rsid w:val="00775D61"/>
    <w:rsid w:val="00776584"/>
    <w:rsid w:val="00776B21"/>
    <w:rsid w:val="0077707E"/>
    <w:rsid w:val="00781141"/>
    <w:rsid w:val="00783071"/>
    <w:rsid w:val="00783465"/>
    <w:rsid w:val="00783C79"/>
    <w:rsid w:val="007840E5"/>
    <w:rsid w:val="007842F0"/>
    <w:rsid w:val="00785821"/>
    <w:rsid w:val="00786099"/>
    <w:rsid w:val="007903CA"/>
    <w:rsid w:val="00791005"/>
    <w:rsid w:val="00791423"/>
    <w:rsid w:val="0079293E"/>
    <w:rsid w:val="00792CC5"/>
    <w:rsid w:val="00793D50"/>
    <w:rsid w:val="00794F32"/>
    <w:rsid w:val="007952F1"/>
    <w:rsid w:val="00795569"/>
    <w:rsid w:val="007961C3"/>
    <w:rsid w:val="007962C2"/>
    <w:rsid w:val="007976BA"/>
    <w:rsid w:val="007A046E"/>
    <w:rsid w:val="007A1CC1"/>
    <w:rsid w:val="007A2234"/>
    <w:rsid w:val="007A290A"/>
    <w:rsid w:val="007A30C4"/>
    <w:rsid w:val="007A3116"/>
    <w:rsid w:val="007A3D6B"/>
    <w:rsid w:val="007A3DC1"/>
    <w:rsid w:val="007A42B9"/>
    <w:rsid w:val="007A47E8"/>
    <w:rsid w:val="007A5B18"/>
    <w:rsid w:val="007A60DC"/>
    <w:rsid w:val="007A634A"/>
    <w:rsid w:val="007A6562"/>
    <w:rsid w:val="007B0598"/>
    <w:rsid w:val="007B07FF"/>
    <w:rsid w:val="007B1068"/>
    <w:rsid w:val="007B18B5"/>
    <w:rsid w:val="007B2415"/>
    <w:rsid w:val="007B4F63"/>
    <w:rsid w:val="007B6E49"/>
    <w:rsid w:val="007C273B"/>
    <w:rsid w:val="007C3370"/>
    <w:rsid w:val="007C4D9B"/>
    <w:rsid w:val="007C532B"/>
    <w:rsid w:val="007C5CCB"/>
    <w:rsid w:val="007C7E0C"/>
    <w:rsid w:val="007D46E9"/>
    <w:rsid w:val="007D49C5"/>
    <w:rsid w:val="007D4F47"/>
    <w:rsid w:val="007D5B4E"/>
    <w:rsid w:val="007D66EA"/>
    <w:rsid w:val="007D7609"/>
    <w:rsid w:val="007D7E55"/>
    <w:rsid w:val="007E186F"/>
    <w:rsid w:val="007E1ECF"/>
    <w:rsid w:val="007E3F67"/>
    <w:rsid w:val="007E458B"/>
    <w:rsid w:val="007E559C"/>
    <w:rsid w:val="007E58BA"/>
    <w:rsid w:val="007E5AEE"/>
    <w:rsid w:val="007F066C"/>
    <w:rsid w:val="007F0E0C"/>
    <w:rsid w:val="007F0E6B"/>
    <w:rsid w:val="007F2491"/>
    <w:rsid w:val="007F260F"/>
    <w:rsid w:val="007F31C3"/>
    <w:rsid w:val="007F59D1"/>
    <w:rsid w:val="007F5B56"/>
    <w:rsid w:val="007F6F1F"/>
    <w:rsid w:val="007F71DD"/>
    <w:rsid w:val="0080012E"/>
    <w:rsid w:val="00802F17"/>
    <w:rsid w:val="0080350C"/>
    <w:rsid w:val="00803DD9"/>
    <w:rsid w:val="00810FF6"/>
    <w:rsid w:val="00811E54"/>
    <w:rsid w:val="00812056"/>
    <w:rsid w:val="00812082"/>
    <w:rsid w:val="008127E4"/>
    <w:rsid w:val="0081312A"/>
    <w:rsid w:val="0081476C"/>
    <w:rsid w:val="008155B1"/>
    <w:rsid w:val="00816611"/>
    <w:rsid w:val="008171DD"/>
    <w:rsid w:val="00817233"/>
    <w:rsid w:val="00817D38"/>
    <w:rsid w:val="00822952"/>
    <w:rsid w:val="00822B1F"/>
    <w:rsid w:val="008233C9"/>
    <w:rsid w:val="008242D4"/>
    <w:rsid w:val="00825F40"/>
    <w:rsid w:val="00826B8C"/>
    <w:rsid w:val="008303E6"/>
    <w:rsid w:val="00830B07"/>
    <w:rsid w:val="0083190B"/>
    <w:rsid w:val="00831F03"/>
    <w:rsid w:val="00832195"/>
    <w:rsid w:val="0083456F"/>
    <w:rsid w:val="00835380"/>
    <w:rsid w:val="00836576"/>
    <w:rsid w:val="00836E39"/>
    <w:rsid w:val="00837026"/>
    <w:rsid w:val="008408BE"/>
    <w:rsid w:val="00840B7C"/>
    <w:rsid w:val="00841D4C"/>
    <w:rsid w:val="008424B5"/>
    <w:rsid w:val="008429C6"/>
    <w:rsid w:val="00844CBB"/>
    <w:rsid w:val="008504E4"/>
    <w:rsid w:val="00854FFB"/>
    <w:rsid w:val="008552DE"/>
    <w:rsid w:val="00855594"/>
    <w:rsid w:val="00855B07"/>
    <w:rsid w:val="00857B1E"/>
    <w:rsid w:val="0086073C"/>
    <w:rsid w:val="00860EC3"/>
    <w:rsid w:val="00862E10"/>
    <w:rsid w:val="0086434D"/>
    <w:rsid w:val="00864537"/>
    <w:rsid w:val="0086498E"/>
    <w:rsid w:val="00866709"/>
    <w:rsid w:val="00867200"/>
    <w:rsid w:val="008705FE"/>
    <w:rsid w:val="008710D9"/>
    <w:rsid w:val="00871B99"/>
    <w:rsid w:val="00872207"/>
    <w:rsid w:val="008731A0"/>
    <w:rsid w:val="00873659"/>
    <w:rsid w:val="008740CB"/>
    <w:rsid w:val="00875A30"/>
    <w:rsid w:val="00882BFA"/>
    <w:rsid w:val="00883D5B"/>
    <w:rsid w:val="0088454F"/>
    <w:rsid w:val="008865D8"/>
    <w:rsid w:val="00886EB2"/>
    <w:rsid w:val="008874BF"/>
    <w:rsid w:val="00887CD6"/>
    <w:rsid w:val="00890F1B"/>
    <w:rsid w:val="00893967"/>
    <w:rsid w:val="00894EFF"/>
    <w:rsid w:val="00896B59"/>
    <w:rsid w:val="0089786A"/>
    <w:rsid w:val="008A0329"/>
    <w:rsid w:val="008A0365"/>
    <w:rsid w:val="008A199D"/>
    <w:rsid w:val="008A2B7A"/>
    <w:rsid w:val="008A2C0F"/>
    <w:rsid w:val="008A2FD1"/>
    <w:rsid w:val="008A4715"/>
    <w:rsid w:val="008A61D1"/>
    <w:rsid w:val="008A6862"/>
    <w:rsid w:val="008A7C3D"/>
    <w:rsid w:val="008B0548"/>
    <w:rsid w:val="008B1D4E"/>
    <w:rsid w:val="008B2CDE"/>
    <w:rsid w:val="008B4BCB"/>
    <w:rsid w:val="008B537C"/>
    <w:rsid w:val="008B58EA"/>
    <w:rsid w:val="008B60AC"/>
    <w:rsid w:val="008B7D96"/>
    <w:rsid w:val="008C025F"/>
    <w:rsid w:val="008C0CF9"/>
    <w:rsid w:val="008C17AB"/>
    <w:rsid w:val="008C1919"/>
    <w:rsid w:val="008C2536"/>
    <w:rsid w:val="008C2679"/>
    <w:rsid w:val="008C2C68"/>
    <w:rsid w:val="008C42DA"/>
    <w:rsid w:val="008C468B"/>
    <w:rsid w:val="008C4F63"/>
    <w:rsid w:val="008C6523"/>
    <w:rsid w:val="008C694D"/>
    <w:rsid w:val="008D0BE4"/>
    <w:rsid w:val="008D1199"/>
    <w:rsid w:val="008D13C4"/>
    <w:rsid w:val="008D145D"/>
    <w:rsid w:val="008D1B1B"/>
    <w:rsid w:val="008D23F5"/>
    <w:rsid w:val="008D5C33"/>
    <w:rsid w:val="008D700F"/>
    <w:rsid w:val="008D7034"/>
    <w:rsid w:val="008E1BDA"/>
    <w:rsid w:val="008E2883"/>
    <w:rsid w:val="008E2915"/>
    <w:rsid w:val="008E4639"/>
    <w:rsid w:val="008E4FC7"/>
    <w:rsid w:val="008E56C9"/>
    <w:rsid w:val="008E6486"/>
    <w:rsid w:val="008E6C3C"/>
    <w:rsid w:val="008E6CAE"/>
    <w:rsid w:val="008F05E9"/>
    <w:rsid w:val="008F0F05"/>
    <w:rsid w:val="008F1426"/>
    <w:rsid w:val="008F399C"/>
    <w:rsid w:val="008F696B"/>
    <w:rsid w:val="008F6CED"/>
    <w:rsid w:val="008F74D4"/>
    <w:rsid w:val="00901152"/>
    <w:rsid w:val="00901966"/>
    <w:rsid w:val="009030BE"/>
    <w:rsid w:val="0090574E"/>
    <w:rsid w:val="00907E26"/>
    <w:rsid w:val="00911010"/>
    <w:rsid w:val="00911989"/>
    <w:rsid w:val="009132D9"/>
    <w:rsid w:val="00913975"/>
    <w:rsid w:val="00914411"/>
    <w:rsid w:val="00915DBE"/>
    <w:rsid w:val="0091607B"/>
    <w:rsid w:val="009168FA"/>
    <w:rsid w:val="009207E8"/>
    <w:rsid w:val="0092084F"/>
    <w:rsid w:val="00922B6C"/>
    <w:rsid w:val="00925649"/>
    <w:rsid w:val="00925D19"/>
    <w:rsid w:val="00926D6C"/>
    <w:rsid w:val="009277A4"/>
    <w:rsid w:val="00930A6D"/>
    <w:rsid w:val="00930C7F"/>
    <w:rsid w:val="00930FC3"/>
    <w:rsid w:val="00931254"/>
    <w:rsid w:val="00934C55"/>
    <w:rsid w:val="009354DE"/>
    <w:rsid w:val="00935C50"/>
    <w:rsid w:val="00935DE6"/>
    <w:rsid w:val="00936C61"/>
    <w:rsid w:val="00941D23"/>
    <w:rsid w:val="00945FB6"/>
    <w:rsid w:val="009502C1"/>
    <w:rsid w:val="009502EB"/>
    <w:rsid w:val="0095069A"/>
    <w:rsid w:val="00951832"/>
    <w:rsid w:val="00951CB6"/>
    <w:rsid w:val="00952087"/>
    <w:rsid w:val="00956D8C"/>
    <w:rsid w:val="00960388"/>
    <w:rsid w:val="009627E3"/>
    <w:rsid w:val="00964018"/>
    <w:rsid w:val="00964578"/>
    <w:rsid w:val="009668CF"/>
    <w:rsid w:val="00966BE3"/>
    <w:rsid w:val="00966C30"/>
    <w:rsid w:val="009677B3"/>
    <w:rsid w:val="00970213"/>
    <w:rsid w:val="0097068E"/>
    <w:rsid w:val="00970717"/>
    <w:rsid w:val="009712FF"/>
    <w:rsid w:val="00972C19"/>
    <w:rsid w:val="00974E52"/>
    <w:rsid w:val="0097512C"/>
    <w:rsid w:val="00976EFF"/>
    <w:rsid w:val="009777AB"/>
    <w:rsid w:val="009816DD"/>
    <w:rsid w:val="00981CB0"/>
    <w:rsid w:val="009826A4"/>
    <w:rsid w:val="00982E1E"/>
    <w:rsid w:val="0098303D"/>
    <w:rsid w:val="00983C35"/>
    <w:rsid w:val="00986838"/>
    <w:rsid w:val="009908B4"/>
    <w:rsid w:val="00991D1B"/>
    <w:rsid w:val="00992C95"/>
    <w:rsid w:val="009945E3"/>
    <w:rsid w:val="00994EAE"/>
    <w:rsid w:val="00995C64"/>
    <w:rsid w:val="00996752"/>
    <w:rsid w:val="0099725E"/>
    <w:rsid w:val="009A1DB7"/>
    <w:rsid w:val="009A4657"/>
    <w:rsid w:val="009A5D13"/>
    <w:rsid w:val="009A6C6F"/>
    <w:rsid w:val="009A72B5"/>
    <w:rsid w:val="009A76AA"/>
    <w:rsid w:val="009A770D"/>
    <w:rsid w:val="009B1992"/>
    <w:rsid w:val="009B221C"/>
    <w:rsid w:val="009B2546"/>
    <w:rsid w:val="009B3A00"/>
    <w:rsid w:val="009B43CD"/>
    <w:rsid w:val="009B54B6"/>
    <w:rsid w:val="009B5A4E"/>
    <w:rsid w:val="009B7010"/>
    <w:rsid w:val="009C1055"/>
    <w:rsid w:val="009C1DA9"/>
    <w:rsid w:val="009C4A54"/>
    <w:rsid w:val="009C4E07"/>
    <w:rsid w:val="009C6D6E"/>
    <w:rsid w:val="009C744E"/>
    <w:rsid w:val="009C7A59"/>
    <w:rsid w:val="009D0016"/>
    <w:rsid w:val="009D0334"/>
    <w:rsid w:val="009D0ED7"/>
    <w:rsid w:val="009D2F46"/>
    <w:rsid w:val="009D3066"/>
    <w:rsid w:val="009D321F"/>
    <w:rsid w:val="009D332B"/>
    <w:rsid w:val="009D350C"/>
    <w:rsid w:val="009D678B"/>
    <w:rsid w:val="009E1EEA"/>
    <w:rsid w:val="009E2FED"/>
    <w:rsid w:val="009E43A8"/>
    <w:rsid w:val="009E5777"/>
    <w:rsid w:val="009E5D1A"/>
    <w:rsid w:val="009E62B0"/>
    <w:rsid w:val="009E62E0"/>
    <w:rsid w:val="009E711F"/>
    <w:rsid w:val="009E7652"/>
    <w:rsid w:val="009E7A1B"/>
    <w:rsid w:val="009F1005"/>
    <w:rsid w:val="009F21F5"/>
    <w:rsid w:val="009F2B93"/>
    <w:rsid w:val="009F3987"/>
    <w:rsid w:val="009F4861"/>
    <w:rsid w:val="009F4D06"/>
    <w:rsid w:val="009F6CB7"/>
    <w:rsid w:val="00A008F0"/>
    <w:rsid w:val="00A01751"/>
    <w:rsid w:val="00A01BED"/>
    <w:rsid w:val="00A03988"/>
    <w:rsid w:val="00A03CA9"/>
    <w:rsid w:val="00A03F62"/>
    <w:rsid w:val="00A051AD"/>
    <w:rsid w:val="00A05E5F"/>
    <w:rsid w:val="00A0617D"/>
    <w:rsid w:val="00A06A5D"/>
    <w:rsid w:val="00A06BD8"/>
    <w:rsid w:val="00A1175E"/>
    <w:rsid w:val="00A11A95"/>
    <w:rsid w:val="00A1228E"/>
    <w:rsid w:val="00A12761"/>
    <w:rsid w:val="00A1399F"/>
    <w:rsid w:val="00A145AF"/>
    <w:rsid w:val="00A14E9A"/>
    <w:rsid w:val="00A15D91"/>
    <w:rsid w:val="00A162A7"/>
    <w:rsid w:val="00A20259"/>
    <w:rsid w:val="00A2466D"/>
    <w:rsid w:val="00A257DB"/>
    <w:rsid w:val="00A25BA4"/>
    <w:rsid w:val="00A269A1"/>
    <w:rsid w:val="00A273FC"/>
    <w:rsid w:val="00A30DC3"/>
    <w:rsid w:val="00A3105D"/>
    <w:rsid w:val="00A310DF"/>
    <w:rsid w:val="00A32BC1"/>
    <w:rsid w:val="00A3457C"/>
    <w:rsid w:val="00A34BF8"/>
    <w:rsid w:val="00A35B40"/>
    <w:rsid w:val="00A367EC"/>
    <w:rsid w:val="00A37D0B"/>
    <w:rsid w:val="00A37E1F"/>
    <w:rsid w:val="00A40D02"/>
    <w:rsid w:val="00A40D63"/>
    <w:rsid w:val="00A4145A"/>
    <w:rsid w:val="00A42C83"/>
    <w:rsid w:val="00A4409B"/>
    <w:rsid w:val="00A45333"/>
    <w:rsid w:val="00A47EBA"/>
    <w:rsid w:val="00A5200E"/>
    <w:rsid w:val="00A57C88"/>
    <w:rsid w:val="00A60BCF"/>
    <w:rsid w:val="00A60C27"/>
    <w:rsid w:val="00A60E9F"/>
    <w:rsid w:val="00A61BC8"/>
    <w:rsid w:val="00A62D13"/>
    <w:rsid w:val="00A645F6"/>
    <w:rsid w:val="00A64CAC"/>
    <w:rsid w:val="00A64D1E"/>
    <w:rsid w:val="00A64E9A"/>
    <w:rsid w:val="00A64ED2"/>
    <w:rsid w:val="00A65170"/>
    <w:rsid w:val="00A664AC"/>
    <w:rsid w:val="00A66A7D"/>
    <w:rsid w:val="00A66D39"/>
    <w:rsid w:val="00A7179D"/>
    <w:rsid w:val="00A717ED"/>
    <w:rsid w:val="00A71D70"/>
    <w:rsid w:val="00A7334A"/>
    <w:rsid w:val="00A771B5"/>
    <w:rsid w:val="00A815F4"/>
    <w:rsid w:val="00A81DEE"/>
    <w:rsid w:val="00A82539"/>
    <w:rsid w:val="00A8324D"/>
    <w:rsid w:val="00A8343C"/>
    <w:rsid w:val="00A8424A"/>
    <w:rsid w:val="00A85C96"/>
    <w:rsid w:val="00A8687E"/>
    <w:rsid w:val="00A86FD5"/>
    <w:rsid w:val="00A874CD"/>
    <w:rsid w:val="00A87FAB"/>
    <w:rsid w:val="00A908EF"/>
    <w:rsid w:val="00A91D84"/>
    <w:rsid w:val="00A933AB"/>
    <w:rsid w:val="00A950AF"/>
    <w:rsid w:val="00A95B7D"/>
    <w:rsid w:val="00A967A4"/>
    <w:rsid w:val="00A97774"/>
    <w:rsid w:val="00A97AB9"/>
    <w:rsid w:val="00AA1802"/>
    <w:rsid w:val="00AA4513"/>
    <w:rsid w:val="00AA557C"/>
    <w:rsid w:val="00AA600F"/>
    <w:rsid w:val="00AA6DCF"/>
    <w:rsid w:val="00AB0267"/>
    <w:rsid w:val="00AB192A"/>
    <w:rsid w:val="00AB1E47"/>
    <w:rsid w:val="00AB226F"/>
    <w:rsid w:val="00AB2CB8"/>
    <w:rsid w:val="00AB3594"/>
    <w:rsid w:val="00AB4A00"/>
    <w:rsid w:val="00AB56EC"/>
    <w:rsid w:val="00AB5A46"/>
    <w:rsid w:val="00AB61A0"/>
    <w:rsid w:val="00AB6B12"/>
    <w:rsid w:val="00AB7295"/>
    <w:rsid w:val="00AB75A6"/>
    <w:rsid w:val="00AC0695"/>
    <w:rsid w:val="00AC0D11"/>
    <w:rsid w:val="00AC182D"/>
    <w:rsid w:val="00AC2212"/>
    <w:rsid w:val="00AC2E31"/>
    <w:rsid w:val="00AC5F75"/>
    <w:rsid w:val="00AC6211"/>
    <w:rsid w:val="00AC6922"/>
    <w:rsid w:val="00AD0230"/>
    <w:rsid w:val="00AD1725"/>
    <w:rsid w:val="00AD46C6"/>
    <w:rsid w:val="00AD4FDE"/>
    <w:rsid w:val="00AD5ADC"/>
    <w:rsid w:val="00AD5D63"/>
    <w:rsid w:val="00AE1700"/>
    <w:rsid w:val="00AE1A1A"/>
    <w:rsid w:val="00AE21CD"/>
    <w:rsid w:val="00AE32FE"/>
    <w:rsid w:val="00AE39D8"/>
    <w:rsid w:val="00AE43F5"/>
    <w:rsid w:val="00AE5225"/>
    <w:rsid w:val="00AE56F7"/>
    <w:rsid w:val="00AE58DB"/>
    <w:rsid w:val="00AE7814"/>
    <w:rsid w:val="00AF083C"/>
    <w:rsid w:val="00AF0D11"/>
    <w:rsid w:val="00AF21B7"/>
    <w:rsid w:val="00AF3330"/>
    <w:rsid w:val="00AF35E2"/>
    <w:rsid w:val="00AF4289"/>
    <w:rsid w:val="00AF597F"/>
    <w:rsid w:val="00B005E6"/>
    <w:rsid w:val="00B0187E"/>
    <w:rsid w:val="00B01C3F"/>
    <w:rsid w:val="00B026A3"/>
    <w:rsid w:val="00B031B2"/>
    <w:rsid w:val="00B031E1"/>
    <w:rsid w:val="00B05222"/>
    <w:rsid w:val="00B076E6"/>
    <w:rsid w:val="00B07994"/>
    <w:rsid w:val="00B07FE8"/>
    <w:rsid w:val="00B07FED"/>
    <w:rsid w:val="00B10E8D"/>
    <w:rsid w:val="00B10EF8"/>
    <w:rsid w:val="00B1136B"/>
    <w:rsid w:val="00B114E7"/>
    <w:rsid w:val="00B11806"/>
    <w:rsid w:val="00B13BA9"/>
    <w:rsid w:val="00B13CDE"/>
    <w:rsid w:val="00B161F5"/>
    <w:rsid w:val="00B16F90"/>
    <w:rsid w:val="00B17455"/>
    <w:rsid w:val="00B20042"/>
    <w:rsid w:val="00B20781"/>
    <w:rsid w:val="00B23106"/>
    <w:rsid w:val="00B24335"/>
    <w:rsid w:val="00B2491C"/>
    <w:rsid w:val="00B2499A"/>
    <w:rsid w:val="00B24C1F"/>
    <w:rsid w:val="00B25558"/>
    <w:rsid w:val="00B2718B"/>
    <w:rsid w:val="00B327C4"/>
    <w:rsid w:val="00B33F79"/>
    <w:rsid w:val="00B3637B"/>
    <w:rsid w:val="00B3710A"/>
    <w:rsid w:val="00B37E74"/>
    <w:rsid w:val="00B42226"/>
    <w:rsid w:val="00B42C34"/>
    <w:rsid w:val="00B43DD8"/>
    <w:rsid w:val="00B4597E"/>
    <w:rsid w:val="00B465CD"/>
    <w:rsid w:val="00B46995"/>
    <w:rsid w:val="00B47B1C"/>
    <w:rsid w:val="00B50747"/>
    <w:rsid w:val="00B50767"/>
    <w:rsid w:val="00B5201C"/>
    <w:rsid w:val="00B52585"/>
    <w:rsid w:val="00B542A1"/>
    <w:rsid w:val="00B54E94"/>
    <w:rsid w:val="00B55D10"/>
    <w:rsid w:val="00B572D5"/>
    <w:rsid w:val="00B60468"/>
    <w:rsid w:val="00B63151"/>
    <w:rsid w:val="00B663EE"/>
    <w:rsid w:val="00B665FD"/>
    <w:rsid w:val="00B672BA"/>
    <w:rsid w:val="00B67379"/>
    <w:rsid w:val="00B7027E"/>
    <w:rsid w:val="00B71737"/>
    <w:rsid w:val="00B72055"/>
    <w:rsid w:val="00B73623"/>
    <w:rsid w:val="00B738AA"/>
    <w:rsid w:val="00B7481E"/>
    <w:rsid w:val="00B84E34"/>
    <w:rsid w:val="00B854B5"/>
    <w:rsid w:val="00B8593C"/>
    <w:rsid w:val="00B865F5"/>
    <w:rsid w:val="00B9040A"/>
    <w:rsid w:val="00B90E0C"/>
    <w:rsid w:val="00B91998"/>
    <w:rsid w:val="00B91CD0"/>
    <w:rsid w:val="00B91EAA"/>
    <w:rsid w:val="00B9237A"/>
    <w:rsid w:val="00B93702"/>
    <w:rsid w:val="00B93A18"/>
    <w:rsid w:val="00B94CD5"/>
    <w:rsid w:val="00B964CC"/>
    <w:rsid w:val="00B96510"/>
    <w:rsid w:val="00B96F72"/>
    <w:rsid w:val="00B97705"/>
    <w:rsid w:val="00B979B1"/>
    <w:rsid w:val="00BA0227"/>
    <w:rsid w:val="00BA05C8"/>
    <w:rsid w:val="00BA15C1"/>
    <w:rsid w:val="00BA2525"/>
    <w:rsid w:val="00BA2573"/>
    <w:rsid w:val="00BA3402"/>
    <w:rsid w:val="00BA34E3"/>
    <w:rsid w:val="00BA7A82"/>
    <w:rsid w:val="00BA7EDD"/>
    <w:rsid w:val="00BB1791"/>
    <w:rsid w:val="00BB1F8C"/>
    <w:rsid w:val="00BB2044"/>
    <w:rsid w:val="00BB23A6"/>
    <w:rsid w:val="00BB2C1E"/>
    <w:rsid w:val="00BB3493"/>
    <w:rsid w:val="00BB5DAE"/>
    <w:rsid w:val="00BB7EFE"/>
    <w:rsid w:val="00BC166A"/>
    <w:rsid w:val="00BC2266"/>
    <w:rsid w:val="00BC3053"/>
    <w:rsid w:val="00BC3766"/>
    <w:rsid w:val="00BC3F43"/>
    <w:rsid w:val="00BC6DD0"/>
    <w:rsid w:val="00BC7B3B"/>
    <w:rsid w:val="00BD23FD"/>
    <w:rsid w:val="00BD25F4"/>
    <w:rsid w:val="00BD26CE"/>
    <w:rsid w:val="00BD27F5"/>
    <w:rsid w:val="00BD2E27"/>
    <w:rsid w:val="00BD655B"/>
    <w:rsid w:val="00BD6DC7"/>
    <w:rsid w:val="00BD6F62"/>
    <w:rsid w:val="00BE14F6"/>
    <w:rsid w:val="00BE16BC"/>
    <w:rsid w:val="00BE22D8"/>
    <w:rsid w:val="00BE3651"/>
    <w:rsid w:val="00BE4D97"/>
    <w:rsid w:val="00BE565D"/>
    <w:rsid w:val="00BE5C76"/>
    <w:rsid w:val="00BE6104"/>
    <w:rsid w:val="00BE72EC"/>
    <w:rsid w:val="00BF0D8A"/>
    <w:rsid w:val="00BF1B0F"/>
    <w:rsid w:val="00BF3897"/>
    <w:rsid w:val="00BF3A70"/>
    <w:rsid w:val="00BF44C4"/>
    <w:rsid w:val="00BF4A27"/>
    <w:rsid w:val="00BF4A3F"/>
    <w:rsid w:val="00BF5626"/>
    <w:rsid w:val="00BF5846"/>
    <w:rsid w:val="00BF6223"/>
    <w:rsid w:val="00BF657D"/>
    <w:rsid w:val="00C017DA"/>
    <w:rsid w:val="00C048A4"/>
    <w:rsid w:val="00C05B81"/>
    <w:rsid w:val="00C06485"/>
    <w:rsid w:val="00C06830"/>
    <w:rsid w:val="00C077DF"/>
    <w:rsid w:val="00C128DE"/>
    <w:rsid w:val="00C12929"/>
    <w:rsid w:val="00C1295C"/>
    <w:rsid w:val="00C12E00"/>
    <w:rsid w:val="00C1607F"/>
    <w:rsid w:val="00C1616E"/>
    <w:rsid w:val="00C164C8"/>
    <w:rsid w:val="00C22150"/>
    <w:rsid w:val="00C242AD"/>
    <w:rsid w:val="00C24D62"/>
    <w:rsid w:val="00C2683F"/>
    <w:rsid w:val="00C268D4"/>
    <w:rsid w:val="00C26F2E"/>
    <w:rsid w:val="00C27D7E"/>
    <w:rsid w:val="00C3449A"/>
    <w:rsid w:val="00C367F7"/>
    <w:rsid w:val="00C36D88"/>
    <w:rsid w:val="00C37EA6"/>
    <w:rsid w:val="00C41937"/>
    <w:rsid w:val="00C439D8"/>
    <w:rsid w:val="00C43BB8"/>
    <w:rsid w:val="00C43F59"/>
    <w:rsid w:val="00C44B94"/>
    <w:rsid w:val="00C46284"/>
    <w:rsid w:val="00C46511"/>
    <w:rsid w:val="00C50953"/>
    <w:rsid w:val="00C50BA4"/>
    <w:rsid w:val="00C53C42"/>
    <w:rsid w:val="00C5644B"/>
    <w:rsid w:val="00C60CF4"/>
    <w:rsid w:val="00C61897"/>
    <w:rsid w:val="00C621CF"/>
    <w:rsid w:val="00C6351F"/>
    <w:rsid w:val="00C65577"/>
    <w:rsid w:val="00C66AE0"/>
    <w:rsid w:val="00C674E2"/>
    <w:rsid w:val="00C7052B"/>
    <w:rsid w:val="00C721F7"/>
    <w:rsid w:val="00C726B8"/>
    <w:rsid w:val="00C74D96"/>
    <w:rsid w:val="00C74FAF"/>
    <w:rsid w:val="00C75536"/>
    <w:rsid w:val="00C756C3"/>
    <w:rsid w:val="00C761FC"/>
    <w:rsid w:val="00C76328"/>
    <w:rsid w:val="00C768D9"/>
    <w:rsid w:val="00C805A7"/>
    <w:rsid w:val="00C82C6D"/>
    <w:rsid w:val="00C904D9"/>
    <w:rsid w:val="00C90BBA"/>
    <w:rsid w:val="00C90F20"/>
    <w:rsid w:val="00C9105B"/>
    <w:rsid w:val="00C912DD"/>
    <w:rsid w:val="00C9227A"/>
    <w:rsid w:val="00C92730"/>
    <w:rsid w:val="00C94B2B"/>
    <w:rsid w:val="00C95140"/>
    <w:rsid w:val="00C95D9D"/>
    <w:rsid w:val="00CA0710"/>
    <w:rsid w:val="00CA132E"/>
    <w:rsid w:val="00CA46A1"/>
    <w:rsid w:val="00CA5A02"/>
    <w:rsid w:val="00CA5EA5"/>
    <w:rsid w:val="00CA66BA"/>
    <w:rsid w:val="00CB2E4E"/>
    <w:rsid w:val="00CB3675"/>
    <w:rsid w:val="00CB3DCC"/>
    <w:rsid w:val="00CB47F5"/>
    <w:rsid w:val="00CB5F92"/>
    <w:rsid w:val="00CB74F9"/>
    <w:rsid w:val="00CC04E0"/>
    <w:rsid w:val="00CC0EF7"/>
    <w:rsid w:val="00CC2531"/>
    <w:rsid w:val="00CC325C"/>
    <w:rsid w:val="00CC412F"/>
    <w:rsid w:val="00CC465F"/>
    <w:rsid w:val="00CC66EB"/>
    <w:rsid w:val="00CC76EA"/>
    <w:rsid w:val="00CC77A3"/>
    <w:rsid w:val="00CC781E"/>
    <w:rsid w:val="00CD2E2B"/>
    <w:rsid w:val="00CD46B5"/>
    <w:rsid w:val="00CD5C19"/>
    <w:rsid w:val="00CD6414"/>
    <w:rsid w:val="00CD6F0C"/>
    <w:rsid w:val="00CD70E0"/>
    <w:rsid w:val="00CD72D3"/>
    <w:rsid w:val="00CD776E"/>
    <w:rsid w:val="00CE0064"/>
    <w:rsid w:val="00CE083B"/>
    <w:rsid w:val="00CE09C8"/>
    <w:rsid w:val="00CE0D55"/>
    <w:rsid w:val="00CE107C"/>
    <w:rsid w:val="00CE1B3E"/>
    <w:rsid w:val="00CE4321"/>
    <w:rsid w:val="00CE46EC"/>
    <w:rsid w:val="00CE5521"/>
    <w:rsid w:val="00CE5601"/>
    <w:rsid w:val="00CE7F6A"/>
    <w:rsid w:val="00CF356D"/>
    <w:rsid w:val="00CF38D5"/>
    <w:rsid w:val="00CF3D6C"/>
    <w:rsid w:val="00CF3EEF"/>
    <w:rsid w:val="00CF4945"/>
    <w:rsid w:val="00CF53EA"/>
    <w:rsid w:val="00CF5D1C"/>
    <w:rsid w:val="00CF5DE9"/>
    <w:rsid w:val="00CF6389"/>
    <w:rsid w:val="00CF684C"/>
    <w:rsid w:val="00D018FA"/>
    <w:rsid w:val="00D029FC"/>
    <w:rsid w:val="00D0351C"/>
    <w:rsid w:val="00D03878"/>
    <w:rsid w:val="00D03BF9"/>
    <w:rsid w:val="00D047A9"/>
    <w:rsid w:val="00D047DD"/>
    <w:rsid w:val="00D04F68"/>
    <w:rsid w:val="00D053FF"/>
    <w:rsid w:val="00D056A1"/>
    <w:rsid w:val="00D06B1A"/>
    <w:rsid w:val="00D07DC9"/>
    <w:rsid w:val="00D10A6B"/>
    <w:rsid w:val="00D10E5C"/>
    <w:rsid w:val="00D120F0"/>
    <w:rsid w:val="00D12BB6"/>
    <w:rsid w:val="00D13C6B"/>
    <w:rsid w:val="00D14F38"/>
    <w:rsid w:val="00D20BCF"/>
    <w:rsid w:val="00D21690"/>
    <w:rsid w:val="00D22B5B"/>
    <w:rsid w:val="00D23D8A"/>
    <w:rsid w:val="00D251A9"/>
    <w:rsid w:val="00D25436"/>
    <w:rsid w:val="00D25472"/>
    <w:rsid w:val="00D2789E"/>
    <w:rsid w:val="00D3129E"/>
    <w:rsid w:val="00D32919"/>
    <w:rsid w:val="00D341C9"/>
    <w:rsid w:val="00D35532"/>
    <w:rsid w:val="00D41FA8"/>
    <w:rsid w:val="00D42A03"/>
    <w:rsid w:val="00D45173"/>
    <w:rsid w:val="00D51066"/>
    <w:rsid w:val="00D51A8F"/>
    <w:rsid w:val="00D53209"/>
    <w:rsid w:val="00D53B55"/>
    <w:rsid w:val="00D54C85"/>
    <w:rsid w:val="00D5579E"/>
    <w:rsid w:val="00D55A51"/>
    <w:rsid w:val="00D55B5B"/>
    <w:rsid w:val="00D55D90"/>
    <w:rsid w:val="00D567C9"/>
    <w:rsid w:val="00D57D5E"/>
    <w:rsid w:val="00D61124"/>
    <w:rsid w:val="00D61605"/>
    <w:rsid w:val="00D62029"/>
    <w:rsid w:val="00D65488"/>
    <w:rsid w:val="00D67C8A"/>
    <w:rsid w:val="00D706A5"/>
    <w:rsid w:val="00D70804"/>
    <w:rsid w:val="00D70CEB"/>
    <w:rsid w:val="00D70CF4"/>
    <w:rsid w:val="00D710C8"/>
    <w:rsid w:val="00D710E5"/>
    <w:rsid w:val="00D72337"/>
    <w:rsid w:val="00D7532D"/>
    <w:rsid w:val="00D75358"/>
    <w:rsid w:val="00D762A0"/>
    <w:rsid w:val="00D76CA2"/>
    <w:rsid w:val="00D76CB1"/>
    <w:rsid w:val="00D77D9D"/>
    <w:rsid w:val="00D77FF8"/>
    <w:rsid w:val="00D81A2E"/>
    <w:rsid w:val="00D8334B"/>
    <w:rsid w:val="00D83E94"/>
    <w:rsid w:val="00D84785"/>
    <w:rsid w:val="00D874EC"/>
    <w:rsid w:val="00D875D9"/>
    <w:rsid w:val="00D87838"/>
    <w:rsid w:val="00D87BC9"/>
    <w:rsid w:val="00D9183C"/>
    <w:rsid w:val="00D92E52"/>
    <w:rsid w:val="00D93414"/>
    <w:rsid w:val="00D94758"/>
    <w:rsid w:val="00DA297A"/>
    <w:rsid w:val="00DA5363"/>
    <w:rsid w:val="00DA57DA"/>
    <w:rsid w:val="00DA71CD"/>
    <w:rsid w:val="00DA7870"/>
    <w:rsid w:val="00DB0D4B"/>
    <w:rsid w:val="00DB3A67"/>
    <w:rsid w:val="00DB432E"/>
    <w:rsid w:val="00DB4942"/>
    <w:rsid w:val="00DB4B1E"/>
    <w:rsid w:val="00DB4FB2"/>
    <w:rsid w:val="00DB6777"/>
    <w:rsid w:val="00DC0A8C"/>
    <w:rsid w:val="00DC1D22"/>
    <w:rsid w:val="00DC2229"/>
    <w:rsid w:val="00DC26D8"/>
    <w:rsid w:val="00DC2B38"/>
    <w:rsid w:val="00DC3590"/>
    <w:rsid w:val="00DC375A"/>
    <w:rsid w:val="00DC66AD"/>
    <w:rsid w:val="00DC7531"/>
    <w:rsid w:val="00DD1309"/>
    <w:rsid w:val="00DD1E19"/>
    <w:rsid w:val="00DD310B"/>
    <w:rsid w:val="00DD3644"/>
    <w:rsid w:val="00DD3FE3"/>
    <w:rsid w:val="00DD6526"/>
    <w:rsid w:val="00DD6B31"/>
    <w:rsid w:val="00DD797E"/>
    <w:rsid w:val="00DD7A1A"/>
    <w:rsid w:val="00DE0708"/>
    <w:rsid w:val="00DE1705"/>
    <w:rsid w:val="00DE17DF"/>
    <w:rsid w:val="00DE1F9D"/>
    <w:rsid w:val="00DE206C"/>
    <w:rsid w:val="00DE2814"/>
    <w:rsid w:val="00DE3C03"/>
    <w:rsid w:val="00DE50F3"/>
    <w:rsid w:val="00DE529A"/>
    <w:rsid w:val="00DE62FD"/>
    <w:rsid w:val="00DE682C"/>
    <w:rsid w:val="00DE68DE"/>
    <w:rsid w:val="00DE6AB4"/>
    <w:rsid w:val="00DE6B6C"/>
    <w:rsid w:val="00DE736C"/>
    <w:rsid w:val="00DE7BD5"/>
    <w:rsid w:val="00DF15E0"/>
    <w:rsid w:val="00DF1775"/>
    <w:rsid w:val="00DF3A8E"/>
    <w:rsid w:val="00DF405D"/>
    <w:rsid w:val="00DF461D"/>
    <w:rsid w:val="00DF482E"/>
    <w:rsid w:val="00DF4F51"/>
    <w:rsid w:val="00DF4F58"/>
    <w:rsid w:val="00DF4FC9"/>
    <w:rsid w:val="00DF7001"/>
    <w:rsid w:val="00DF741C"/>
    <w:rsid w:val="00E013C9"/>
    <w:rsid w:val="00E03C83"/>
    <w:rsid w:val="00E042D1"/>
    <w:rsid w:val="00E06CDC"/>
    <w:rsid w:val="00E07905"/>
    <w:rsid w:val="00E10308"/>
    <w:rsid w:val="00E1077E"/>
    <w:rsid w:val="00E10D11"/>
    <w:rsid w:val="00E10E98"/>
    <w:rsid w:val="00E126E0"/>
    <w:rsid w:val="00E142D4"/>
    <w:rsid w:val="00E14587"/>
    <w:rsid w:val="00E14EEC"/>
    <w:rsid w:val="00E156BC"/>
    <w:rsid w:val="00E15923"/>
    <w:rsid w:val="00E162DB"/>
    <w:rsid w:val="00E17A21"/>
    <w:rsid w:val="00E17A3B"/>
    <w:rsid w:val="00E201F2"/>
    <w:rsid w:val="00E20E2E"/>
    <w:rsid w:val="00E21156"/>
    <w:rsid w:val="00E21EA4"/>
    <w:rsid w:val="00E2500D"/>
    <w:rsid w:val="00E25406"/>
    <w:rsid w:val="00E26972"/>
    <w:rsid w:val="00E26BA7"/>
    <w:rsid w:val="00E2735A"/>
    <w:rsid w:val="00E30072"/>
    <w:rsid w:val="00E301F2"/>
    <w:rsid w:val="00E312A8"/>
    <w:rsid w:val="00E32FE9"/>
    <w:rsid w:val="00E330D0"/>
    <w:rsid w:val="00E35050"/>
    <w:rsid w:val="00E3562B"/>
    <w:rsid w:val="00E3624D"/>
    <w:rsid w:val="00E36834"/>
    <w:rsid w:val="00E37BB3"/>
    <w:rsid w:val="00E40C25"/>
    <w:rsid w:val="00E40E50"/>
    <w:rsid w:val="00E412D8"/>
    <w:rsid w:val="00E4322C"/>
    <w:rsid w:val="00E43251"/>
    <w:rsid w:val="00E46084"/>
    <w:rsid w:val="00E46E65"/>
    <w:rsid w:val="00E47757"/>
    <w:rsid w:val="00E564E5"/>
    <w:rsid w:val="00E5694C"/>
    <w:rsid w:val="00E57D21"/>
    <w:rsid w:val="00E605A8"/>
    <w:rsid w:val="00E61A1F"/>
    <w:rsid w:val="00E61A23"/>
    <w:rsid w:val="00E61F75"/>
    <w:rsid w:val="00E62390"/>
    <w:rsid w:val="00E62668"/>
    <w:rsid w:val="00E64FC6"/>
    <w:rsid w:val="00E65D41"/>
    <w:rsid w:val="00E7198C"/>
    <w:rsid w:val="00E72B7B"/>
    <w:rsid w:val="00E73368"/>
    <w:rsid w:val="00E75B28"/>
    <w:rsid w:val="00E75ED0"/>
    <w:rsid w:val="00E7677F"/>
    <w:rsid w:val="00E81431"/>
    <w:rsid w:val="00E818E3"/>
    <w:rsid w:val="00E81ACE"/>
    <w:rsid w:val="00E81E67"/>
    <w:rsid w:val="00E83F4C"/>
    <w:rsid w:val="00E85DD8"/>
    <w:rsid w:val="00E86E55"/>
    <w:rsid w:val="00E87F86"/>
    <w:rsid w:val="00E911C3"/>
    <w:rsid w:val="00E9171C"/>
    <w:rsid w:val="00E92210"/>
    <w:rsid w:val="00E926FF"/>
    <w:rsid w:val="00E9270E"/>
    <w:rsid w:val="00E928C3"/>
    <w:rsid w:val="00E930A3"/>
    <w:rsid w:val="00E9518A"/>
    <w:rsid w:val="00EA0334"/>
    <w:rsid w:val="00EA1774"/>
    <w:rsid w:val="00EA2903"/>
    <w:rsid w:val="00EA34B0"/>
    <w:rsid w:val="00EA3AE0"/>
    <w:rsid w:val="00EA3C47"/>
    <w:rsid w:val="00EA425A"/>
    <w:rsid w:val="00EA51A1"/>
    <w:rsid w:val="00EA526F"/>
    <w:rsid w:val="00EA55F3"/>
    <w:rsid w:val="00EA7D1B"/>
    <w:rsid w:val="00EB0570"/>
    <w:rsid w:val="00EB092C"/>
    <w:rsid w:val="00EB0CC9"/>
    <w:rsid w:val="00EB1AC8"/>
    <w:rsid w:val="00EB2534"/>
    <w:rsid w:val="00EB2F0C"/>
    <w:rsid w:val="00EB30E4"/>
    <w:rsid w:val="00EB4F1B"/>
    <w:rsid w:val="00EB6198"/>
    <w:rsid w:val="00EB7426"/>
    <w:rsid w:val="00EC036A"/>
    <w:rsid w:val="00EC1B0D"/>
    <w:rsid w:val="00EC2334"/>
    <w:rsid w:val="00EC26FA"/>
    <w:rsid w:val="00EC3AA8"/>
    <w:rsid w:val="00EC6468"/>
    <w:rsid w:val="00ED0C44"/>
    <w:rsid w:val="00ED1142"/>
    <w:rsid w:val="00ED12EA"/>
    <w:rsid w:val="00ED1930"/>
    <w:rsid w:val="00ED19B3"/>
    <w:rsid w:val="00ED3896"/>
    <w:rsid w:val="00ED4C59"/>
    <w:rsid w:val="00ED52C9"/>
    <w:rsid w:val="00ED5A63"/>
    <w:rsid w:val="00ED68E0"/>
    <w:rsid w:val="00EE0F37"/>
    <w:rsid w:val="00EE14DC"/>
    <w:rsid w:val="00EE1D7C"/>
    <w:rsid w:val="00EE20DB"/>
    <w:rsid w:val="00EE2496"/>
    <w:rsid w:val="00EE287E"/>
    <w:rsid w:val="00EE2A63"/>
    <w:rsid w:val="00EE4485"/>
    <w:rsid w:val="00EF2E02"/>
    <w:rsid w:val="00EF3200"/>
    <w:rsid w:val="00EF3D41"/>
    <w:rsid w:val="00EF5CE3"/>
    <w:rsid w:val="00F00CCD"/>
    <w:rsid w:val="00F01527"/>
    <w:rsid w:val="00F02084"/>
    <w:rsid w:val="00F021FE"/>
    <w:rsid w:val="00F0296D"/>
    <w:rsid w:val="00F0495E"/>
    <w:rsid w:val="00F04E05"/>
    <w:rsid w:val="00F052CC"/>
    <w:rsid w:val="00F058D0"/>
    <w:rsid w:val="00F0708A"/>
    <w:rsid w:val="00F101A1"/>
    <w:rsid w:val="00F10F27"/>
    <w:rsid w:val="00F11E77"/>
    <w:rsid w:val="00F121C8"/>
    <w:rsid w:val="00F1261B"/>
    <w:rsid w:val="00F1262C"/>
    <w:rsid w:val="00F12D15"/>
    <w:rsid w:val="00F13B85"/>
    <w:rsid w:val="00F1457F"/>
    <w:rsid w:val="00F14E2F"/>
    <w:rsid w:val="00F203BC"/>
    <w:rsid w:val="00F21F20"/>
    <w:rsid w:val="00F2288D"/>
    <w:rsid w:val="00F22F2C"/>
    <w:rsid w:val="00F26C47"/>
    <w:rsid w:val="00F27F20"/>
    <w:rsid w:val="00F309E7"/>
    <w:rsid w:val="00F33601"/>
    <w:rsid w:val="00F34687"/>
    <w:rsid w:val="00F34A39"/>
    <w:rsid w:val="00F34B00"/>
    <w:rsid w:val="00F34BCB"/>
    <w:rsid w:val="00F3750E"/>
    <w:rsid w:val="00F37AF7"/>
    <w:rsid w:val="00F37D4E"/>
    <w:rsid w:val="00F439D3"/>
    <w:rsid w:val="00F45814"/>
    <w:rsid w:val="00F4738A"/>
    <w:rsid w:val="00F47809"/>
    <w:rsid w:val="00F53490"/>
    <w:rsid w:val="00F53730"/>
    <w:rsid w:val="00F53D55"/>
    <w:rsid w:val="00F54998"/>
    <w:rsid w:val="00F5655A"/>
    <w:rsid w:val="00F56BE5"/>
    <w:rsid w:val="00F5784A"/>
    <w:rsid w:val="00F57ABB"/>
    <w:rsid w:val="00F6022F"/>
    <w:rsid w:val="00F62AB5"/>
    <w:rsid w:val="00F65514"/>
    <w:rsid w:val="00F6586A"/>
    <w:rsid w:val="00F66F15"/>
    <w:rsid w:val="00F7083E"/>
    <w:rsid w:val="00F71398"/>
    <w:rsid w:val="00F72765"/>
    <w:rsid w:val="00F7512D"/>
    <w:rsid w:val="00F76365"/>
    <w:rsid w:val="00F80450"/>
    <w:rsid w:val="00F81468"/>
    <w:rsid w:val="00F81DAF"/>
    <w:rsid w:val="00F82704"/>
    <w:rsid w:val="00F828A1"/>
    <w:rsid w:val="00F82BA7"/>
    <w:rsid w:val="00F82E79"/>
    <w:rsid w:val="00F8302F"/>
    <w:rsid w:val="00F83271"/>
    <w:rsid w:val="00F86088"/>
    <w:rsid w:val="00F8690B"/>
    <w:rsid w:val="00F86FEF"/>
    <w:rsid w:val="00F870A0"/>
    <w:rsid w:val="00F87227"/>
    <w:rsid w:val="00F879B4"/>
    <w:rsid w:val="00F93DD8"/>
    <w:rsid w:val="00F9548D"/>
    <w:rsid w:val="00F957D2"/>
    <w:rsid w:val="00F96468"/>
    <w:rsid w:val="00F978ED"/>
    <w:rsid w:val="00FA0F6D"/>
    <w:rsid w:val="00FA4BBB"/>
    <w:rsid w:val="00FA7261"/>
    <w:rsid w:val="00FA7262"/>
    <w:rsid w:val="00FA74F7"/>
    <w:rsid w:val="00FA76A3"/>
    <w:rsid w:val="00FB1E46"/>
    <w:rsid w:val="00FB23A8"/>
    <w:rsid w:val="00FB3C65"/>
    <w:rsid w:val="00FB66D9"/>
    <w:rsid w:val="00FC1034"/>
    <w:rsid w:val="00FC19EF"/>
    <w:rsid w:val="00FC68A6"/>
    <w:rsid w:val="00FC75DF"/>
    <w:rsid w:val="00FD0E91"/>
    <w:rsid w:val="00FD16C7"/>
    <w:rsid w:val="00FD2122"/>
    <w:rsid w:val="00FD2765"/>
    <w:rsid w:val="00FD2C8A"/>
    <w:rsid w:val="00FD5808"/>
    <w:rsid w:val="00FD6231"/>
    <w:rsid w:val="00FD695F"/>
    <w:rsid w:val="00FD7461"/>
    <w:rsid w:val="00FD7775"/>
    <w:rsid w:val="00FD7B65"/>
    <w:rsid w:val="00FE0880"/>
    <w:rsid w:val="00FE148C"/>
    <w:rsid w:val="00FE24A7"/>
    <w:rsid w:val="00FE3D57"/>
    <w:rsid w:val="00FE600F"/>
    <w:rsid w:val="00FE74BC"/>
    <w:rsid w:val="00FE7778"/>
    <w:rsid w:val="00FF0641"/>
    <w:rsid w:val="00FF1843"/>
    <w:rsid w:val="00FF1992"/>
    <w:rsid w:val="00FF24FE"/>
    <w:rsid w:val="00FF398B"/>
    <w:rsid w:val="00FF4755"/>
    <w:rsid w:val="19DAF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83931D5"/>
  <w15:docId w15:val="{3926B5FD-7441-4FB1-BBCC-155590DE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3B3A"/>
    <w:pPr>
      <w:widowControl w:val="0"/>
      <w:jc w:val="both"/>
    </w:pPr>
    <w:rPr>
      <w:rFonts w:ascii="Times" w:hAnsi="Times"/>
      <w:kern w:val="2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1392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widowControl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73FF8"/>
    <w:pPr>
      <w:tabs>
        <w:tab w:val="center" w:pos="4252"/>
        <w:tab w:val="right" w:pos="8504"/>
      </w:tabs>
      <w:snapToGrid w:val="0"/>
    </w:pPr>
  </w:style>
  <w:style w:type="paragraph" w:styleId="Fuzeile">
    <w:name w:val="footer"/>
    <w:basedOn w:val="Standard"/>
    <w:rsid w:val="00373FF8"/>
    <w:pPr>
      <w:tabs>
        <w:tab w:val="center" w:pos="4252"/>
        <w:tab w:val="right" w:pos="8504"/>
      </w:tabs>
      <w:snapToGrid w:val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3251"/>
    <w:pPr>
      <w:jc w:val="right"/>
    </w:pPr>
    <w:rPr>
      <w:rFonts w:ascii="Mincho" w:eastAsia="Mincho" w:hAnsi="Courier New"/>
      <w:color w:val="000000"/>
      <w:sz w:val="20"/>
    </w:rPr>
  </w:style>
  <w:style w:type="character" w:customStyle="1" w:styleId="GruformelZchn">
    <w:name w:val="Grußformel Zchn"/>
    <w:basedOn w:val="Absatz-Standardschriftart"/>
    <w:link w:val="Gruformel"/>
    <w:rsid w:val="00E43251"/>
    <w:rPr>
      <w:rFonts w:ascii="Mincho" w:eastAsia="Mincho" w:hAnsi="Courier New"/>
      <w:color w:val="000000"/>
      <w:kern w:val="2"/>
    </w:rPr>
  </w:style>
  <w:style w:type="character" w:styleId="Hyperlink">
    <w:name w:val="Hyperlink"/>
    <w:basedOn w:val="Absatz-Standardschriftart"/>
    <w:unhideWhenUsed/>
    <w:rsid w:val="00312C12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312C12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DAD"/>
    <w:rPr>
      <w:rFonts w:ascii="MS PGothic" w:eastAsia="MS PGothic" w:hAnsi="MS PGothic" w:cs="MS PGothic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373DAD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6924A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F2F6D"/>
    <w:pPr>
      <w:ind w:leftChars="400" w:left="840"/>
    </w:p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3C6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B3C65"/>
    <w:pPr>
      <w:jc w:val="left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FB3C65"/>
    <w:rPr>
      <w:rFonts w:ascii="Times" w:hAnsi="Times"/>
      <w:kern w:val="2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65"/>
    <w:rPr>
      <w:rFonts w:ascii="Times" w:hAnsi="Times"/>
      <w:b/>
      <w:bCs/>
      <w:kern w:val="2"/>
      <w:sz w:val="24"/>
    </w:rPr>
  </w:style>
  <w:style w:type="paragraph" w:styleId="berarbeitung">
    <w:name w:val="Revision"/>
    <w:hidden/>
    <w:uiPriority w:val="99"/>
    <w:semiHidden/>
    <w:rsid w:val="00EA51A1"/>
    <w:rPr>
      <w:rFonts w:ascii="Times" w:hAnsi="Times"/>
      <w:kern w:val="2"/>
      <w:sz w:val="24"/>
    </w:rPr>
  </w:style>
  <w:style w:type="character" w:customStyle="1" w:styleId="bold1">
    <w:name w:val="bold1"/>
    <w:rsid w:val="00501687"/>
    <w:rPr>
      <w:rFonts w:cs="Times New Roman"/>
      <w:b/>
      <w:bCs/>
    </w:rPr>
  </w:style>
  <w:style w:type="character" w:customStyle="1" w:styleId="2">
    <w:name w:val="未解決のメンション2"/>
    <w:basedOn w:val="Absatz-Standardschriftart"/>
    <w:uiPriority w:val="99"/>
    <w:semiHidden/>
    <w:unhideWhenUsed/>
    <w:rsid w:val="00915DBE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D018FA"/>
    <w:pPr>
      <w:widowControl/>
      <w:jc w:val="left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655A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2455E4"/>
    <w:pPr>
      <w:numPr>
        <w:numId w:val="11"/>
      </w:numPr>
      <w:contextualSpacing/>
    </w:pPr>
  </w:style>
  <w:style w:type="paragraph" w:customStyle="1" w:styleId="pf0">
    <w:name w:val="pf0"/>
    <w:basedOn w:val="Standard"/>
    <w:rsid w:val="00E32FE9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Cs w:val="24"/>
    </w:rPr>
  </w:style>
  <w:style w:type="character" w:customStyle="1" w:styleId="cf01">
    <w:name w:val="cf01"/>
    <w:basedOn w:val="Absatz-Standardschriftart"/>
    <w:rsid w:val="00E32FE9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bsatz-Standardschriftart"/>
    <w:rsid w:val="00E32FE9"/>
    <w:rPr>
      <w:rFonts w:ascii="Meiryo UI" w:eastAsia="Meiryo UI" w:hAnsi="Meiryo UI" w:hint="eastAsia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139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E15923"/>
  </w:style>
  <w:style w:type="character" w:customStyle="1" w:styleId="DatumZchn">
    <w:name w:val="Datum Zchn"/>
    <w:basedOn w:val="Absatz-Standardschriftart"/>
    <w:link w:val="Datum"/>
    <w:uiPriority w:val="99"/>
    <w:semiHidden/>
    <w:rsid w:val="00E15923"/>
    <w:rPr>
      <w:rFonts w:ascii="Times" w:hAnsi="Times"/>
      <w:kern w:val="2"/>
      <w:sz w:val="24"/>
    </w:rPr>
  </w:style>
  <w:style w:type="paragraph" w:styleId="NurText">
    <w:name w:val="Plain Text"/>
    <w:basedOn w:val="Standard"/>
    <w:link w:val="NurTextZchn"/>
    <w:uiPriority w:val="99"/>
    <w:unhideWhenUsed/>
    <w:rsid w:val="00B3710A"/>
    <w:pPr>
      <w:widowControl/>
      <w:jc w:val="left"/>
    </w:pPr>
    <w:rPr>
      <w:rFonts w:ascii="Consolas" w:eastAsia="Calibri" w:hAnsi="Consolas"/>
      <w:kern w:val="0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B3710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field">
    <w:name w:val="field"/>
    <w:basedOn w:val="Absatz-Standardschriftart"/>
    <w:rsid w:val="004F41CF"/>
  </w:style>
  <w:style w:type="paragraph" w:customStyle="1" w:styleId="paragraph">
    <w:name w:val="paragraph"/>
    <w:basedOn w:val="Standard"/>
    <w:rsid w:val="004F41C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Cs w:val="24"/>
    </w:rPr>
  </w:style>
  <w:style w:type="character" w:customStyle="1" w:styleId="normaltextrun">
    <w:name w:val="normaltextrun"/>
    <w:basedOn w:val="Absatz-Standardschriftart"/>
    <w:rsid w:val="004F41CF"/>
  </w:style>
  <w:style w:type="character" w:customStyle="1" w:styleId="eop">
    <w:name w:val="eop"/>
    <w:basedOn w:val="Absatz-Standardschriftart"/>
    <w:rsid w:val="004F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1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esas.com/products/interface/photocouplers-optocouplers/photocouplers-optocouplers-ic-output/isolation-amplifier-digital-output-photocouplers-optocouplers/rv1s9353a-optically-isolated-delta-sigma-modulator?utm_campaign=mpu_rzt2h-empr&amp;utm_medium=pr&amp;utm_content=pp&amp;type=feat" TargetMode="External"/><Relationship Id="rId18" Type="http://schemas.openxmlformats.org/officeDocument/2006/relationships/hyperlink" Target="http://www.renesas.com/" TargetMode="External"/><Relationship Id="rId26" Type="http://schemas.openxmlformats.org/officeDocument/2006/relationships/hyperlink" Target="http://www.hbi.d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renesasgloba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nesas.com/products/interface/photocouplers-optocouplers/photocouplers-optocouplers-motor-drive/igbt-drive-photocouplers-optocouplers/rv1s9231a-25-output-current-high-cmr-igbt-gate-drive-5-pin-ssop-lsso5-82mm-creepage-distance-photocoupler?utm_campaign=mpu_rzt2h-empr&amp;utm_medium=pr&amp;utm_content=pp&amp;type=feat" TargetMode="External"/><Relationship Id="rId17" Type="http://schemas.openxmlformats.org/officeDocument/2006/relationships/hyperlink" Target="http://www.jpx.co.jp/english/" TargetMode="External"/><Relationship Id="rId25" Type="http://schemas.openxmlformats.org/officeDocument/2006/relationships/hyperlink" Target="mailto:martin_stummer@hbi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nesas.com/products/microcontrollers-microprocessors/rz-mpus/rzt2h-advanced-high-end-mpu-integrated-powerful-application-processing-and-high-precision-real-time?utm_campaign=mpu_rzt2h-empr&amp;utm_medium=pr&amp;utm_content=pp&amp;type=feat" TargetMode="External"/><Relationship Id="rId20" Type="http://schemas.openxmlformats.org/officeDocument/2006/relationships/hyperlink" Target="https://www.facebook.com/RenesasElectronic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esas.com/applications/industrial/motor-drives-robotics/9-axis-industrial-motor-control-ethernet?utm_campaign=mpu_rzt2h-empr&amp;utm_medium=pr&amp;utm_content=wc&amp;type=feat" TargetMode="External"/><Relationship Id="rId24" Type="http://schemas.openxmlformats.org/officeDocument/2006/relationships/hyperlink" Target="mailto:alexandra_janetzko@hbi.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nesas.com/support/product-longevity-program-plp" TargetMode="External"/><Relationship Id="rId23" Type="http://schemas.openxmlformats.org/officeDocument/2006/relationships/hyperlink" Target="https://www.instagram.com/renesas_global/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renesa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nesas.com/applications?utm_campaign=mpu_rzt2h-empr&amp;utm_medium=pr&amp;utm_content=pp&amp;type=feat" TargetMode="External"/><Relationship Id="rId22" Type="http://schemas.openxmlformats.org/officeDocument/2006/relationships/hyperlink" Target="https://www.youtube.com/user/RenesasPresents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2D487483BB7B419CD6BEC1BADA170F" ma:contentTypeVersion="16" ma:contentTypeDescription="新しいドキュメントを作成します。" ma:contentTypeScope="" ma:versionID="a2ef2ffc76542c6de42c48eb67d33464">
  <xsd:schema xmlns:xsd="http://www.w3.org/2001/XMLSchema" xmlns:xs="http://www.w3.org/2001/XMLSchema" xmlns:p="http://schemas.microsoft.com/office/2006/metadata/properties" xmlns:ns2="0e38a691-828d-4143-9217-e3f1c3f51f7c" xmlns:ns3="c24288ec-b664-4237-bfbf-b4d897279037" targetNamespace="http://schemas.microsoft.com/office/2006/metadata/properties" ma:root="true" ma:fieldsID="44a243bc6c8bedba2196fb9b5a5616f6" ns2:_="" ns3:_="">
    <xsd:import namespace="0e38a691-828d-4143-9217-e3f1c3f51f7c"/>
    <xsd:import namespace="c24288ec-b664-4237-bfbf-b4d897279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8a691-828d-4143-9217-e3f1c3f51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631f0850-98f7-4372-8aa8-4aaf7edce8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288ec-b664-4237-bfbf-b4d8972790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ec1ddc3-5197-4806-a171-3fa44bac0b30}" ma:internalName="TaxCatchAll" ma:showField="CatchAllData" ma:web="359bcd8b-68bd-46bd-a517-daf6ef619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38a691-828d-4143-9217-e3f1c3f51f7c">
      <Terms xmlns="http://schemas.microsoft.com/office/infopath/2007/PartnerControls"/>
    </lcf76f155ced4ddcb4097134ff3c332f>
    <TaxCatchAll xmlns="c24288ec-b664-4237-bfbf-b4d8972790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ACD74-1DED-43BF-91DB-ED78C0E69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8a691-828d-4143-9217-e3f1c3f51f7c"/>
    <ds:schemaRef ds:uri="c24288ec-b664-4237-bfbf-b4d89727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E99AF8-F185-485C-A843-B36F8431C9D1}">
  <ds:schemaRefs>
    <ds:schemaRef ds:uri="http://schemas.microsoft.com/office/2006/metadata/properties"/>
    <ds:schemaRef ds:uri="http://schemas.microsoft.com/office/infopath/2007/PartnerControls"/>
    <ds:schemaRef ds:uri="0e38a691-828d-4143-9217-e3f1c3f51f7c"/>
    <ds:schemaRef ds:uri="c24288ec-b664-4237-bfbf-b4d897279037"/>
  </ds:schemaRefs>
</ds:datastoreItem>
</file>

<file path=customXml/itemProps3.xml><?xml version="1.0" encoding="utf-8"?>
<ds:datastoreItem xmlns:ds="http://schemas.openxmlformats.org/officeDocument/2006/customXml" ds:itemID="{67E77B94-5204-4366-8906-9525F56872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9E738E-297B-4DDC-8857-5F38A4863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1546</Words>
  <Characters>8816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10342</CharactersWithSpaces>
  <SharedDoc>false</SharedDoc>
  <HLinks>
    <vt:vector size="66" baseType="variant">
      <vt:variant>
        <vt:i4>4849766</vt:i4>
      </vt:variant>
      <vt:variant>
        <vt:i4>30</vt:i4>
      </vt:variant>
      <vt:variant>
        <vt:i4>0</vt:i4>
      </vt:variant>
      <vt:variant>
        <vt:i4>5</vt:i4>
      </vt:variant>
      <vt:variant>
        <vt:lpwstr>mailto:akiko.ishiyama.xf@renesas.com</vt:lpwstr>
      </vt:variant>
      <vt:variant>
        <vt:lpwstr/>
      </vt:variant>
      <vt:variant>
        <vt:i4>6684767</vt:i4>
      </vt:variant>
      <vt:variant>
        <vt:i4>27</vt:i4>
      </vt:variant>
      <vt:variant>
        <vt:i4>0</vt:i4>
      </vt:variant>
      <vt:variant>
        <vt:i4>5</vt:i4>
      </vt:variant>
      <vt:variant>
        <vt:lpwstr>https://www.instagram.com/renesas_global/</vt:lpwstr>
      </vt:variant>
      <vt:variant>
        <vt:lpwstr/>
      </vt:variant>
      <vt:variant>
        <vt:i4>6160392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https://www.youtube.com/user/RenesasPresents</vt:lpwstr>
      </vt:variant>
      <vt:variant>
        <vt:lpwstr/>
      </vt:variant>
      <vt:variant>
        <vt:i4>1114183</vt:i4>
      </vt:variant>
      <vt:variant>
        <vt:i4>21</vt:i4>
      </vt:variant>
      <vt:variant>
        <vt:i4>0</vt:i4>
      </vt:variant>
      <vt:variant>
        <vt:i4>5</vt:i4>
      </vt:variant>
      <vt:variant>
        <vt:lpwstr>https://twitter.com/renesasglobal</vt:lpwstr>
      </vt:variant>
      <vt:variant>
        <vt:lpwstr/>
      </vt:variant>
      <vt:variant>
        <vt:i4>327750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https://www.facebook.com/RenesasElectronics/</vt:lpwstr>
      </vt:variant>
      <vt:variant>
        <vt:lpwstr/>
      </vt:variant>
      <vt:variant>
        <vt:i4>4456479</vt:i4>
      </vt:variant>
      <vt:variant>
        <vt:i4>15</vt:i4>
      </vt:variant>
      <vt:variant>
        <vt:i4>0</vt:i4>
      </vt:variant>
      <vt:variant>
        <vt:i4>5</vt:i4>
      </vt:variant>
      <vt:variant>
        <vt:lpwstr>https://www.linkedin.com/company/renesas/</vt:lpwstr>
      </vt:variant>
      <vt:variant>
        <vt:lpwstr/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>http://www.renesas.com/</vt:lpwstr>
      </vt:variant>
      <vt:variant>
        <vt:lpwstr/>
      </vt:variant>
      <vt:variant>
        <vt:i4>458837</vt:i4>
      </vt:variant>
      <vt:variant>
        <vt:i4>9</vt:i4>
      </vt:variant>
      <vt:variant>
        <vt:i4>0</vt:i4>
      </vt:variant>
      <vt:variant>
        <vt:i4>5</vt:i4>
      </vt:variant>
      <vt:variant>
        <vt:lpwstr>http://www.jpx.co.jp/english/</vt:lpwstr>
      </vt:variant>
      <vt:variant>
        <vt:lpwstr/>
      </vt:variant>
      <vt:variant>
        <vt:i4>983124</vt:i4>
      </vt:variant>
      <vt:variant>
        <vt:i4>6</vt:i4>
      </vt:variant>
      <vt:variant>
        <vt:i4>0</vt:i4>
      </vt:variant>
      <vt:variant>
        <vt:i4>5</vt:i4>
      </vt:variant>
      <vt:variant>
        <vt:lpwstr>https://www.renesas.com/rzt2h</vt:lpwstr>
      </vt:variant>
      <vt:variant>
        <vt:lpwstr/>
      </vt:variant>
      <vt:variant>
        <vt:i4>5570643</vt:i4>
      </vt:variant>
      <vt:variant>
        <vt:i4>3</vt:i4>
      </vt:variant>
      <vt:variant>
        <vt:i4>0</vt:i4>
      </vt:variant>
      <vt:variant>
        <vt:i4>5</vt:i4>
      </vt:variant>
      <vt:variant>
        <vt:lpwstr>https://www.renesas.com/support/product-longevity-program-plp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https://www.renesas.com/en/applications?utm_campaign=f-up-mcu_ra0e1-epsg-iotbd-ipm2-null&amp;utm_source=null&amp;utm_medium=pr&amp;utm_content=acp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Atsuko Arakawa</dc:creator>
  <cp:keywords/>
  <dc:description/>
  <cp:lastModifiedBy>Alexandra Janetzko</cp:lastModifiedBy>
  <cp:revision>14</cp:revision>
  <cp:lastPrinted>2023-02-02T00:25:00Z</cp:lastPrinted>
  <dcterms:created xsi:type="dcterms:W3CDTF">2024-11-25T08:38:00Z</dcterms:created>
  <dcterms:modified xsi:type="dcterms:W3CDTF">2024-11-25T17:26:00Z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0x010100292D487483BB7B419CD6BEC1BADA170F</vt:lpwstr>
  </property>
  <property fmtid="{D5CDD505-2E9C-101B-9397-08002B2CF9AE}" pid="3" name="MediaServiceImageTags">
    <vt:lpwstr/>
  </property>
</Properties>
</file>