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BB36" w14:textId="77777777" w:rsidR="004033E9" w:rsidRPr="007668FC" w:rsidRDefault="004033E9" w:rsidP="004033E9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62126143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441FF8D" w14:textId="3BA78FAF" w:rsidR="004033E9" w:rsidRPr="007668FC" w:rsidRDefault="004033E9" w:rsidP="004033E9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404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7B70C727" w14:textId="77777777" w:rsidR="00C17ED0" w:rsidRPr="00521629" w:rsidRDefault="00C17ED0" w:rsidP="00267CD2">
      <w:pPr>
        <w:jc w:val="center"/>
        <w:rPr>
          <w:rStyle w:val="field"/>
          <w:rFonts w:ascii="Arial" w:hAnsi="Arial" w:cs="Arial"/>
          <w:b/>
          <w:color w:val="000000" w:themeColor="text1"/>
          <w:sz w:val="22"/>
          <w:szCs w:val="22"/>
          <w:lang w:val="en"/>
        </w:rPr>
      </w:pPr>
    </w:p>
    <w:p w14:paraId="6515FE46" w14:textId="33EEB36F" w:rsidR="00471ECE" w:rsidRDefault="003622E2" w:rsidP="003622E2">
      <w:pPr>
        <w:jc w:val="center"/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de-DE"/>
        </w:rPr>
      </w:pPr>
      <w:r w:rsidRPr="003622E2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de-DE"/>
        </w:rPr>
        <w:t>Neuer Vierkanal-Videodecoder von Renesas für Automobilkameras ermöglicht kostengünstige Surround-View-Anwendungen</w:t>
      </w:r>
    </w:p>
    <w:p w14:paraId="7FF48C1B" w14:textId="77777777" w:rsidR="003622E2" w:rsidRPr="003622E2" w:rsidRDefault="003622E2" w:rsidP="00471ECE">
      <w:pPr>
        <w:rPr>
          <w:b/>
          <w:color w:val="000000" w:themeColor="text1"/>
          <w:sz w:val="22"/>
          <w:szCs w:val="22"/>
          <w:lang w:val="de-DE"/>
        </w:rPr>
      </w:pPr>
    </w:p>
    <w:p w14:paraId="0865794D" w14:textId="2C6EB346" w:rsidR="00471ECE" w:rsidRDefault="003622E2" w:rsidP="00471ECE">
      <w:pPr>
        <w:snapToGrid w:val="0"/>
        <w:jc w:val="center"/>
        <w:rPr>
          <w:rFonts w:asciiTheme="majorHAnsi" w:hAnsiTheme="majorHAnsi" w:cstheme="majorHAnsi"/>
          <w:bCs/>
          <w:i/>
          <w:lang w:val="de-DE"/>
        </w:rPr>
      </w:pPr>
      <w:r w:rsidRPr="003622E2">
        <w:rPr>
          <w:rFonts w:asciiTheme="majorHAnsi" w:hAnsiTheme="majorHAnsi" w:cstheme="majorHAnsi"/>
          <w:bCs/>
          <w:i/>
          <w:lang w:val="de-DE"/>
        </w:rPr>
        <w:t xml:space="preserve">Automotive HD Link (AHL) </w:t>
      </w:r>
      <w:r w:rsidR="00145354">
        <w:rPr>
          <w:rFonts w:asciiTheme="majorHAnsi" w:hAnsiTheme="majorHAnsi" w:cstheme="majorHAnsi"/>
          <w:bCs/>
          <w:i/>
          <w:lang w:val="de-DE"/>
        </w:rPr>
        <w:t>realisiert</w:t>
      </w:r>
      <w:r w:rsidR="002B72FE">
        <w:rPr>
          <w:rFonts w:asciiTheme="majorHAnsi" w:hAnsiTheme="majorHAnsi" w:cstheme="majorHAnsi"/>
          <w:bCs/>
          <w:i/>
          <w:lang w:val="de-DE"/>
        </w:rPr>
        <w:t xml:space="preserve"> </w:t>
      </w:r>
      <w:r w:rsidRPr="003622E2">
        <w:rPr>
          <w:rFonts w:asciiTheme="majorHAnsi" w:hAnsiTheme="majorHAnsi" w:cstheme="majorHAnsi"/>
          <w:bCs/>
          <w:i/>
          <w:lang w:val="de-DE"/>
        </w:rPr>
        <w:t xml:space="preserve">die Übertragung von HD-Videos über kostengünstige Kabel </w:t>
      </w:r>
      <w:r w:rsidR="005539C8">
        <w:rPr>
          <w:rFonts w:asciiTheme="majorHAnsi" w:hAnsiTheme="majorHAnsi" w:cstheme="majorHAnsi"/>
          <w:bCs/>
          <w:i/>
          <w:lang w:val="de-DE"/>
        </w:rPr>
        <w:t>sowie</w:t>
      </w:r>
      <w:r w:rsidRPr="003622E2">
        <w:rPr>
          <w:rFonts w:asciiTheme="majorHAnsi" w:hAnsiTheme="majorHAnsi" w:cstheme="majorHAnsi"/>
          <w:bCs/>
          <w:i/>
          <w:lang w:val="de-DE"/>
        </w:rPr>
        <w:t xml:space="preserve"> Steckverbinder und ergänzt</w:t>
      </w:r>
      <w:r>
        <w:rPr>
          <w:rFonts w:asciiTheme="majorHAnsi" w:hAnsiTheme="majorHAnsi" w:cstheme="majorHAnsi"/>
          <w:bCs/>
          <w:i/>
          <w:lang w:val="de-DE"/>
        </w:rPr>
        <w:t xml:space="preserve"> andere</w:t>
      </w:r>
      <w:r w:rsidRPr="003622E2">
        <w:rPr>
          <w:rFonts w:asciiTheme="majorHAnsi" w:hAnsiTheme="majorHAnsi" w:cstheme="majorHAnsi"/>
          <w:bCs/>
          <w:i/>
          <w:lang w:val="de-DE"/>
        </w:rPr>
        <w:t xml:space="preserve"> Produkte</w:t>
      </w:r>
      <w:r w:rsidR="005539C8">
        <w:rPr>
          <w:rFonts w:asciiTheme="majorHAnsi" w:hAnsiTheme="majorHAnsi" w:cstheme="majorHAnsi"/>
          <w:bCs/>
          <w:i/>
          <w:lang w:val="de-DE"/>
        </w:rPr>
        <w:t xml:space="preserve"> von Renesas</w:t>
      </w:r>
      <w:r w:rsidRPr="003622E2">
        <w:rPr>
          <w:rFonts w:asciiTheme="majorHAnsi" w:hAnsiTheme="majorHAnsi" w:cstheme="majorHAnsi"/>
          <w:bCs/>
          <w:i/>
          <w:lang w:val="de-DE"/>
        </w:rPr>
        <w:t xml:space="preserve"> für </w:t>
      </w:r>
      <w:r w:rsidR="005539C8" w:rsidRPr="005539C8">
        <w:rPr>
          <w:rFonts w:asciiTheme="majorHAnsi" w:hAnsiTheme="majorHAnsi" w:cstheme="majorHAnsi"/>
          <w:bCs/>
          <w:i/>
          <w:lang w:val="de-DE"/>
        </w:rPr>
        <w:t>Automotive</w:t>
      </w:r>
      <w:r w:rsidR="005539C8">
        <w:rPr>
          <w:rFonts w:asciiTheme="majorHAnsi" w:hAnsiTheme="majorHAnsi" w:cstheme="majorHAnsi"/>
          <w:bCs/>
          <w:i/>
          <w:lang w:val="de-DE"/>
        </w:rPr>
        <w:t>-</w:t>
      </w:r>
      <w:proofErr w:type="spellStart"/>
      <w:r w:rsidR="005539C8" w:rsidRPr="005539C8">
        <w:rPr>
          <w:rFonts w:asciiTheme="majorHAnsi" w:hAnsiTheme="majorHAnsi" w:cstheme="majorHAnsi"/>
          <w:bCs/>
          <w:i/>
          <w:lang w:val="de-DE"/>
        </w:rPr>
        <w:t>Safety</w:t>
      </w:r>
      <w:proofErr w:type="spellEnd"/>
      <w:r w:rsidR="005539C8">
        <w:rPr>
          <w:rFonts w:asciiTheme="majorHAnsi" w:hAnsiTheme="majorHAnsi" w:cstheme="majorHAnsi"/>
          <w:bCs/>
          <w:i/>
          <w:lang w:val="de-DE"/>
        </w:rPr>
        <w:t>-</w:t>
      </w:r>
      <w:r w:rsidR="005539C8" w:rsidRPr="005539C8">
        <w:rPr>
          <w:rFonts w:asciiTheme="majorHAnsi" w:hAnsiTheme="majorHAnsi" w:cstheme="majorHAnsi"/>
          <w:bCs/>
          <w:i/>
          <w:lang w:val="de-DE"/>
        </w:rPr>
        <w:t>Systeme</w:t>
      </w:r>
    </w:p>
    <w:p w14:paraId="54FE0198" w14:textId="7F0A991C" w:rsidR="003622E2" w:rsidRPr="003622E2" w:rsidRDefault="003622E2" w:rsidP="00471ECE">
      <w:pPr>
        <w:snapToGrid w:val="0"/>
        <w:jc w:val="center"/>
        <w:rPr>
          <w:rFonts w:ascii="Arial" w:hAnsi="Arial" w:cs="Arial"/>
          <w:i/>
          <w:color w:val="000000" w:themeColor="text1"/>
          <w:lang w:val="de-DE"/>
        </w:rPr>
      </w:pPr>
    </w:p>
    <w:bookmarkEnd w:id="1"/>
    <w:p w14:paraId="59D7789A" w14:textId="2D8136BF" w:rsidR="0025698E" w:rsidRPr="00930105" w:rsidRDefault="00930105" w:rsidP="00531988">
      <w:pPr>
        <w:snapToGrid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9301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Düsseldorf,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25</w:t>
      </w:r>
      <w:r w:rsidRPr="009301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930105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Januar 2024 – </w:t>
      </w:r>
      <w:r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>Renesas Electronics Corporation (TSE:6723), ein führender Anbieter innovativer Halbleiterlösungen</w:t>
      </w:r>
      <w:r w:rsidR="00531988"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stellt </w:t>
      </w:r>
      <w:r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den neuesten Baustein seines AHL-Portfolios </w:t>
      </w:r>
      <w:r w:rsidR="00FC0E30">
        <w:rPr>
          <w:rFonts w:ascii="Arial" w:hAnsi="Arial" w:cs="Arial"/>
          <w:color w:val="000000" w:themeColor="text1"/>
          <w:sz w:val="22"/>
          <w:szCs w:val="22"/>
          <w:lang w:val="de-DE"/>
        </w:rPr>
        <w:t>(</w:t>
      </w:r>
      <w:r w:rsidR="00FC0E30" w:rsidRPr="00FC0E30">
        <w:rPr>
          <w:rFonts w:ascii="Arial" w:hAnsi="Arial" w:cs="Arial"/>
          <w:color w:val="000000" w:themeColor="text1"/>
          <w:sz w:val="22"/>
          <w:szCs w:val="22"/>
          <w:lang w:val="de-DE"/>
        </w:rPr>
        <w:t>Automotive HD Link</w:t>
      </w:r>
      <w:r w:rsidR="00FC0E30">
        <w:rPr>
          <w:rFonts w:ascii="Arial" w:hAnsi="Arial" w:cs="Arial"/>
          <w:color w:val="000000" w:themeColor="text1"/>
          <w:sz w:val="22"/>
          <w:szCs w:val="22"/>
          <w:lang w:val="de-DE"/>
        </w:rPr>
        <w:t>)</w:t>
      </w:r>
      <w:r w:rsidR="00FC0E30" w:rsidRPr="00FC0E3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>vor</w:t>
      </w:r>
      <w:r w:rsidR="00240CF8">
        <w:rPr>
          <w:rFonts w:ascii="Arial" w:hAnsi="Arial" w:cs="Arial"/>
          <w:color w:val="000000" w:themeColor="text1"/>
          <w:sz w:val="22"/>
          <w:szCs w:val="22"/>
          <w:lang w:val="de-DE"/>
        </w:rPr>
        <w:t>. Dieser ermöglicht</w:t>
      </w:r>
      <w:r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es Automobilherstellern</w:t>
      </w:r>
      <w:r w:rsidR="00240CF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r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>hochauflösende Videosignale über kostengünstige Kabel und Stecker zu übertragen. Der neue 4-Kanal-AHL-Videodecoder RAA279974 verarbeitet vier Eingangsquellen gleichzeitig</w:t>
      </w:r>
      <w:r w:rsidR="00145354">
        <w:rPr>
          <w:rFonts w:ascii="Arial" w:hAnsi="Arial" w:cs="Arial"/>
          <w:color w:val="000000" w:themeColor="text1"/>
          <w:sz w:val="22"/>
          <w:szCs w:val="22"/>
          <w:lang w:val="de-DE"/>
        </w:rPr>
        <w:t>. Dies macht ihn zu</w:t>
      </w:r>
      <w:r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eine</w:t>
      </w:r>
      <w:r w:rsidR="00145354">
        <w:rPr>
          <w:rFonts w:ascii="Arial" w:hAnsi="Arial" w:cs="Arial"/>
          <w:color w:val="000000" w:themeColor="text1"/>
          <w:sz w:val="22"/>
          <w:szCs w:val="22"/>
          <w:lang w:val="de-DE"/>
        </w:rPr>
        <w:t>r</w:t>
      </w:r>
      <w:r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wirtschaftliche</w:t>
      </w:r>
      <w:r w:rsidR="00FA2F31">
        <w:rPr>
          <w:rFonts w:ascii="Arial" w:hAnsi="Arial" w:cs="Arial"/>
          <w:color w:val="000000" w:themeColor="text1"/>
          <w:sz w:val="22"/>
          <w:szCs w:val="22"/>
          <w:lang w:val="de-DE"/>
        </w:rPr>
        <w:t>n</w:t>
      </w:r>
      <w:r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Lösung für Surround-View- und Multi-Kamera-Anwendungen</w:t>
      </w:r>
      <w:r w:rsidR="00145354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="0025698E" w:rsidRPr="0093010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</w:p>
    <w:p w14:paraId="1A88DC23" w14:textId="56AA303D" w:rsidR="0025698E" w:rsidRPr="00930105" w:rsidRDefault="0025698E" w:rsidP="00531988">
      <w:pPr>
        <w:snapToGrid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4346C22A" w14:textId="4B46FC09" w:rsidR="0025698E" w:rsidRPr="002B69CC" w:rsidRDefault="002B69CC" w:rsidP="00531988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2B69CC">
        <w:rPr>
          <w:rFonts w:ascii="Arial" w:hAnsi="Arial" w:cs="Arial"/>
          <w:sz w:val="22"/>
          <w:szCs w:val="22"/>
          <w:lang w:val="de-DE"/>
        </w:rPr>
        <w:t xml:space="preserve">Die AHL-Technologie von Renesas verwendet ein moduliertes analoges Signal zur Videoübertragung. Die Frequenz ist daher </w:t>
      </w:r>
      <w:r w:rsidR="006D106B">
        <w:rPr>
          <w:rFonts w:ascii="Arial" w:hAnsi="Arial" w:cs="Arial"/>
          <w:sz w:val="22"/>
          <w:szCs w:val="22"/>
          <w:lang w:val="de-DE"/>
        </w:rPr>
        <w:t>zehn</w:t>
      </w:r>
      <w:r w:rsidRPr="002B69CC">
        <w:rPr>
          <w:rFonts w:ascii="Arial" w:hAnsi="Arial" w:cs="Arial"/>
          <w:sz w:val="22"/>
          <w:szCs w:val="22"/>
          <w:lang w:val="de-DE"/>
        </w:rPr>
        <w:t>mal niedriger als bei den heute auf dem Markt erhältlichen digitalen Übertragungslösungen (~37</w:t>
      </w:r>
      <w:r w:rsidR="00F07F52">
        <w:rPr>
          <w:rFonts w:ascii="Arial" w:hAnsi="Arial" w:cs="Arial"/>
          <w:sz w:val="22"/>
          <w:szCs w:val="22"/>
          <w:lang w:val="de-DE"/>
        </w:rPr>
        <w:t xml:space="preserve"> </w:t>
      </w:r>
      <w:r w:rsidRPr="002B69CC">
        <w:rPr>
          <w:rFonts w:ascii="Arial" w:hAnsi="Arial" w:cs="Arial"/>
          <w:sz w:val="22"/>
          <w:szCs w:val="22"/>
          <w:lang w:val="de-DE"/>
        </w:rPr>
        <w:t>MHz gegenüber &gt;3</w:t>
      </w:r>
      <w:r w:rsidR="00F07F52">
        <w:rPr>
          <w:rFonts w:ascii="Arial" w:hAnsi="Arial" w:cs="Arial"/>
          <w:sz w:val="22"/>
          <w:szCs w:val="22"/>
          <w:lang w:val="de-DE"/>
        </w:rPr>
        <w:t xml:space="preserve"> </w:t>
      </w:r>
      <w:r w:rsidRPr="002B69CC">
        <w:rPr>
          <w:rFonts w:ascii="Arial" w:hAnsi="Arial" w:cs="Arial"/>
          <w:sz w:val="22"/>
          <w:szCs w:val="22"/>
          <w:lang w:val="de-DE"/>
        </w:rPr>
        <w:t>GHz)</w:t>
      </w:r>
      <w:r w:rsidR="00A46D69">
        <w:rPr>
          <w:rFonts w:ascii="Arial" w:hAnsi="Arial" w:cs="Arial"/>
          <w:sz w:val="22"/>
          <w:szCs w:val="22"/>
          <w:lang w:val="de-DE"/>
        </w:rPr>
        <w:t xml:space="preserve">. Dies macht </w:t>
      </w:r>
      <w:r w:rsidR="00240CF8">
        <w:rPr>
          <w:rFonts w:ascii="Arial" w:hAnsi="Arial" w:cs="Arial"/>
          <w:sz w:val="22"/>
          <w:szCs w:val="22"/>
          <w:lang w:val="de-DE"/>
        </w:rPr>
        <w:t xml:space="preserve">die Technologie 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robust gegenüber Rauschen und </w:t>
      </w:r>
      <w:r w:rsidR="00A46D69">
        <w:rPr>
          <w:rFonts w:ascii="Arial" w:hAnsi="Arial" w:cs="Arial"/>
          <w:sz w:val="22"/>
          <w:szCs w:val="22"/>
          <w:lang w:val="de-DE"/>
        </w:rPr>
        <w:t xml:space="preserve">ermöglicht </w:t>
      </w:r>
      <w:r w:rsidRPr="002B69CC">
        <w:rPr>
          <w:rFonts w:ascii="Arial" w:hAnsi="Arial" w:cs="Arial"/>
          <w:sz w:val="22"/>
          <w:szCs w:val="22"/>
          <w:lang w:val="de-DE"/>
        </w:rPr>
        <w:t>längere Übertragungsstrecken (20</w:t>
      </w:r>
      <w:r w:rsidR="00F07F52">
        <w:rPr>
          <w:rFonts w:ascii="Arial" w:hAnsi="Arial" w:cs="Arial"/>
          <w:sz w:val="22"/>
          <w:szCs w:val="22"/>
          <w:lang w:val="de-DE"/>
        </w:rPr>
        <w:t xml:space="preserve"> bis </w:t>
      </w:r>
      <w:r w:rsidRPr="002B69CC">
        <w:rPr>
          <w:rFonts w:ascii="Arial" w:hAnsi="Arial" w:cs="Arial"/>
          <w:sz w:val="22"/>
          <w:szCs w:val="22"/>
          <w:lang w:val="de-DE"/>
        </w:rPr>
        <w:t>30</w:t>
      </w:r>
      <w:r w:rsidR="00F07F52">
        <w:rPr>
          <w:rFonts w:ascii="Arial" w:hAnsi="Arial" w:cs="Arial"/>
          <w:sz w:val="22"/>
          <w:szCs w:val="22"/>
          <w:lang w:val="de-DE"/>
        </w:rPr>
        <w:t xml:space="preserve"> 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m) </w:t>
      </w:r>
      <w:r w:rsidR="00F07F52">
        <w:rPr>
          <w:rFonts w:ascii="Arial" w:hAnsi="Arial" w:cs="Arial"/>
          <w:sz w:val="22"/>
          <w:szCs w:val="22"/>
          <w:lang w:val="de-DE"/>
        </w:rPr>
        <w:t>mit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B69CC">
        <w:rPr>
          <w:rFonts w:ascii="Arial" w:hAnsi="Arial" w:cs="Arial"/>
          <w:sz w:val="22"/>
          <w:szCs w:val="22"/>
          <w:lang w:val="de-DE"/>
        </w:rPr>
        <w:t>ungeschirmte</w:t>
      </w:r>
      <w:r w:rsidR="00F07F5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Pr="002B69CC">
        <w:rPr>
          <w:rFonts w:ascii="Arial" w:hAnsi="Arial" w:cs="Arial"/>
          <w:sz w:val="22"/>
          <w:szCs w:val="22"/>
          <w:lang w:val="de-DE"/>
        </w:rPr>
        <w:t xml:space="preserve"> Twisted-Pair-Kabeln und Standardsteckern. Vorhandene analoge </w:t>
      </w:r>
      <w:r w:rsidR="00240CF8">
        <w:rPr>
          <w:rFonts w:ascii="Arial" w:hAnsi="Arial" w:cs="Arial"/>
          <w:sz w:val="22"/>
          <w:szCs w:val="22"/>
          <w:lang w:val="de-DE"/>
        </w:rPr>
        <w:t>Standard-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Videokabel und -stecker können ebenfalls </w:t>
      </w:r>
      <w:r w:rsidR="00F07F52">
        <w:rPr>
          <w:rFonts w:ascii="Arial" w:hAnsi="Arial" w:cs="Arial"/>
          <w:sz w:val="22"/>
          <w:szCs w:val="22"/>
          <w:lang w:val="de-DE"/>
        </w:rPr>
        <w:t>genutzt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 werden. </w:t>
      </w:r>
      <w:r w:rsidR="00F07F52">
        <w:rPr>
          <w:rFonts w:ascii="Arial" w:hAnsi="Arial" w:cs="Arial"/>
          <w:sz w:val="22"/>
          <w:szCs w:val="22"/>
          <w:lang w:val="de-DE"/>
        </w:rPr>
        <w:t xml:space="preserve">Der Einsatz 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von </w:t>
      </w:r>
      <w:proofErr w:type="spellStart"/>
      <w:r w:rsidRPr="002B69CC">
        <w:rPr>
          <w:rFonts w:ascii="Arial" w:hAnsi="Arial" w:cs="Arial"/>
          <w:sz w:val="22"/>
          <w:szCs w:val="22"/>
          <w:lang w:val="de-DE"/>
        </w:rPr>
        <w:t>ungeschirmten</w:t>
      </w:r>
      <w:proofErr w:type="spellEnd"/>
      <w:r w:rsidRPr="002B69CC">
        <w:rPr>
          <w:rFonts w:ascii="Arial" w:hAnsi="Arial" w:cs="Arial"/>
          <w:sz w:val="22"/>
          <w:szCs w:val="22"/>
          <w:lang w:val="de-DE"/>
        </w:rPr>
        <w:t xml:space="preserve"> Twisted-Pair-Kabeln senkt nicht nur die Kosten</w:t>
      </w:r>
      <w:r w:rsidR="00F07F52">
        <w:rPr>
          <w:rFonts w:ascii="Arial" w:hAnsi="Arial" w:cs="Arial"/>
          <w:sz w:val="22"/>
          <w:szCs w:val="22"/>
          <w:lang w:val="de-DE"/>
        </w:rPr>
        <w:t xml:space="preserve">. Sie lassen sich 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auch </w:t>
      </w:r>
      <w:r w:rsidR="00F07F52">
        <w:rPr>
          <w:rFonts w:ascii="Arial" w:hAnsi="Arial" w:cs="Arial"/>
          <w:sz w:val="22"/>
          <w:szCs w:val="22"/>
          <w:lang w:val="de-DE"/>
        </w:rPr>
        <w:t xml:space="preserve">leichter 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im Fahrzeug </w:t>
      </w:r>
      <w:r w:rsidR="00F07F52">
        <w:rPr>
          <w:rFonts w:ascii="Arial" w:hAnsi="Arial" w:cs="Arial"/>
          <w:sz w:val="22"/>
          <w:szCs w:val="22"/>
          <w:lang w:val="de-DE"/>
        </w:rPr>
        <w:t xml:space="preserve">verlegen und sorgen durch ihr 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geringeres Gewicht für eine </w:t>
      </w:r>
      <w:r w:rsidR="00F07F52">
        <w:rPr>
          <w:rFonts w:ascii="Arial" w:hAnsi="Arial" w:cs="Arial"/>
          <w:sz w:val="22"/>
          <w:szCs w:val="22"/>
          <w:lang w:val="de-DE"/>
        </w:rPr>
        <w:t xml:space="preserve">bessere 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Energieeffizienz und Leistung. Digitale Verbindungen wie </w:t>
      </w:r>
      <w:proofErr w:type="spellStart"/>
      <w:r w:rsidRPr="002B69CC">
        <w:rPr>
          <w:rFonts w:ascii="Arial" w:hAnsi="Arial" w:cs="Arial"/>
          <w:sz w:val="22"/>
          <w:szCs w:val="22"/>
          <w:lang w:val="de-DE"/>
        </w:rPr>
        <w:t>SerDes</w:t>
      </w:r>
      <w:proofErr w:type="spellEnd"/>
      <w:r w:rsidRPr="002B69CC">
        <w:rPr>
          <w:rFonts w:ascii="Arial" w:hAnsi="Arial" w:cs="Arial"/>
          <w:sz w:val="22"/>
          <w:szCs w:val="22"/>
          <w:lang w:val="de-DE"/>
        </w:rPr>
        <w:t xml:space="preserve"> erfordern stark abgeschirmte Kabel und hochwertige Steckverbinder</w:t>
      </w:r>
      <w:r w:rsidR="00240CF8">
        <w:rPr>
          <w:rFonts w:ascii="Arial" w:hAnsi="Arial" w:cs="Arial"/>
          <w:sz w:val="22"/>
          <w:szCs w:val="22"/>
          <w:lang w:val="de-DE"/>
        </w:rPr>
        <w:t>. Diese sind</w:t>
      </w:r>
      <w:r w:rsidRPr="002B69CC">
        <w:rPr>
          <w:rFonts w:ascii="Arial" w:hAnsi="Arial" w:cs="Arial"/>
          <w:sz w:val="22"/>
          <w:szCs w:val="22"/>
          <w:lang w:val="de-DE"/>
        </w:rPr>
        <w:t xml:space="preserve"> deutlich teurer als diejenigen für AHL und </w:t>
      </w:r>
      <w:r w:rsidR="00240CF8">
        <w:rPr>
          <w:rFonts w:ascii="Arial" w:hAnsi="Arial" w:cs="Arial"/>
          <w:sz w:val="22"/>
          <w:szCs w:val="22"/>
          <w:lang w:val="de-DE"/>
        </w:rPr>
        <w:t xml:space="preserve">müssen </w:t>
      </w:r>
      <w:r w:rsidRPr="002B69CC">
        <w:rPr>
          <w:rFonts w:ascii="Arial" w:hAnsi="Arial" w:cs="Arial"/>
          <w:sz w:val="22"/>
          <w:szCs w:val="22"/>
          <w:lang w:val="de-DE"/>
        </w:rPr>
        <w:t>unter Umständen nach fünf bis sieben Jahren ersetzt werden.</w:t>
      </w:r>
    </w:p>
    <w:p w14:paraId="39CD300C" w14:textId="6AB2C13A" w:rsidR="0025698E" w:rsidRPr="002B69CC" w:rsidRDefault="0025698E" w:rsidP="00531988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E7B927E" w14:textId="32971376" w:rsidR="00D81036" w:rsidRDefault="00F36042" w:rsidP="00F36042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F36042">
        <w:rPr>
          <w:rFonts w:ascii="Arial" w:hAnsi="Arial" w:cs="Arial"/>
          <w:sz w:val="22"/>
          <w:szCs w:val="22"/>
          <w:lang w:val="de-DE"/>
        </w:rPr>
        <w:t xml:space="preserve">Der RAA279974 </w:t>
      </w:r>
      <w:r w:rsidR="00964C83">
        <w:rPr>
          <w:rFonts w:ascii="Arial" w:hAnsi="Arial" w:cs="Arial"/>
          <w:sz w:val="22"/>
          <w:szCs w:val="22"/>
          <w:lang w:val="de-DE"/>
        </w:rPr>
        <w:t xml:space="preserve">vervollständigt </w:t>
      </w:r>
      <w:r w:rsidRPr="00F36042">
        <w:rPr>
          <w:rFonts w:ascii="Arial" w:hAnsi="Arial" w:cs="Arial"/>
          <w:sz w:val="22"/>
          <w:szCs w:val="22"/>
          <w:lang w:val="de-DE"/>
        </w:rPr>
        <w:t>die AHL-Produktfamilie</w:t>
      </w:r>
      <w:r w:rsidR="00964C83">
        <w:rPr>
          <w:rFonts w:ascii="Arial" w:hAnsi="Arial" w:cs="Arial"/>
          <w:sz w:val="22"/>
          <w:szCs w:val="22"/>
          <w:lang w:val="de-DE"/>
        </w:rPr>
        <w:t>. Diese besteht</w:t>
      </w:r>
      <w:r w:rsidRPr="00F36042">
        <w:rPr>
          <w:rFonts w:ascii="Arial" w:hAnsi="Arial" w:cs="Arial"/>
          <w:sz w:val="22"/>
          <w:szCs w:val="22"/>
          <w:lang w:val="de-DE"/>
        </w:rPr>
        <w:t xml:space="preserve"> aus dem RAA279971, einem einkanaligen AHL-Video-Encoder und dem RAA279972, einem einkanaligen AHL-Video-Decoder. Der RAA279974 ist eine wichtige Ergänzung der AHL-Familie, da die meisten Automobilhersteller mehrere Kameras in Fahrzeugen für Anwendungen</w:t>
      </w:r>
      <w:r w:rsidR="00964C83">
        <w:rPr>
          <w:rFonts w:ascii="Arial" w:hAnsi="Arial" w:cs="Arial"/>
          <w:sz w:val="22"/>
          <w:szCs w:val="22"/>
          <w:lang w:val="de-DE"/>
        </w:rPr>
        <w:t>,</w:t>
      </w:r>
      <w:r w:rsidRPr="00F36042">
        <w:rPr>
          <w:rFonts w:ascii="Arial" w:hAnsi="Arial" w:cs="Arial"/>
          <w:sz w:val="22"/>
          <w:szCs w:val="22"/>
          <w:lang w:val="de-DE"/>
        </w:rPr>
        <w:t xml:space="preserve"> wie z.</w:t>
      </w:r>
      <w:r w:rsidR="00964C83">
        <w:rPr>
          <w:rFonts w:ascii="Arial" w:hAnsi="Arial" w:cs="Arial"/>
          <w:sz w:val="22"/>
          <w:szCs w:val="22"/>
          <w:lang w:val="de-DE"/>
        </w:rPr>
        <w:t xml:space="preserve"> </w:t>
      </w:r>
      <w:r w:rsidRPr="00F36042">
        <w:rPr>
          <w:rFonts w:ascii="Arial" w:hAnsi="Arial" w:cs="Arial"/>
          <w:sz w:val="22"/>
          <w:szCs w:val="22"/>
          <w:lang w:val="de-DE"/>
        </w:rPr>
        <w:t>B. Surround-View-Einparkhilfe</w:t>
      </w:r>
      <w:r w:rsidR="00964C83">
        <w:rPr>
          <w:rFonts w:ascii="Arial" w:hAnsi="Arial" w:cs="Arial"/>
          <w:sz w:val="22"/>
          <w:szCs w:val="22"/>
          <w:lang w:val="de-DE"/>
        </w:rPr>
        <w:t>n,</w:t>
      </w:r>
      <w:r w:rsidRPr="00F36042">
        <w:rPr>
          <w:rFonts w:ascii="Arial" w:hAnsi="Arial" w:cs="Arial"/>
          <w:sz w:val="22"/>
          <w:szCs w:val="22"/>
          <w:lang w:val="de-DE"/>
        </w:rPr>
        <w:t xml:space="preserve"> unterstützen wollen. AHL kann mit R-Car Automotive </w:t>
      </w:r>
      <w:proofErr w:type="spellStart"/>
      <w:r w:rsidRPr="00F36042">
        <w:rPr>
          <w:rFonts w:ascii="Arial" w:hAnsi="Arial" w:cs="Arial"/>
          <w:sz w:val="22"/>
          <w:szCs w:val="22"/>
          <w:lang w:val="de-DE"/>
        </w:rPr>
        <w:t>SoCs</w:t>
      </w:r>
      <w:proofErr w:type="spellEnd"/>
      <w:r w:rsidRPr="00F36042">
        <w:rPr>
          <w:rFonts w:ascii="Arial" w:hAnsi="Arial" w:cs="Arial"/>
          <w:sz w:val="22"/>
          <w:szCs w:val="22"/>
          <w:lang w:val="de-DE"/>
        </w:rPr>
        <w:t xml:space="preserve">, RH850 MCUs, Automotive PMICs und analogen Komponenten kombiniert werden, um zahlreiche </w:t>
      </w:r>
      <w:proofErr w:type="spellStart"/>
      <w:r w:rsidR="00964C83">
        <w:rPr>
          <w:rFonts w:ascii="Arial" w:hAnsi="Arial" w:cs="Arial"/>
          <w:sz w:val="22"/>
          <w:szCs w:val="22"/>
          <w:lang w:val="de-DE"/>
        </w:rPr>
        <w:t>Safety</w:t>
      </w:r>
      <w:proofErr w:type="spellEnd"/>
      <w:r w:rsidR="00964C83">
        <w:rPr>
          <w:rFonts w:ascii="Arial" w:hAnsi="Arial" w:cs="Arial"/>
          <w:sz w:val="22"/>
          <w:szCs w:val="22"/>
          <w:lang w:val="de-DE"/>
        </w:rPr>
        <w:t>-F</w:t>
      </w:r>
      <w:r w:rsidRPr="00F36042">
        <w:rPr>
          <w:rFonts w:ascii="Arial" w:hAnsi="Arial" w:cs="Arial"/>
          <w:sz w:val="22"/>
          <w:szCs w:val="22"/>
          <w:lang w:val="de-DE"/>
        </w:rPr>
        <w:t>unktionen in nahezu jedem Fahrzeug kostengünstig zu implementieren. Renesas bietet mehrere</w:t>
      </w:r>
      <w:r w:rsidR="00964C83">
        <w:rPr>
          <w:rFonts w:ascii="Arial" w:hAnsi="Arial" w:cs="Arial"/>
          <w:sz w:val="22"/>
          <w:szCs w:val="22"/>
          <w:lang w:val="de-DE"/>
        </w:rPr>
        <w:t xml:space="preserve"> sogenannte</w:t>
      </w:r>
      <w:r w:rsidRPr="00F36042">
        <w:rPr>
          <w:rFonts w:ascii="Arial" w:hAnsi="Arial" w:cs="Arial"/>
          <w:sz w:val="22"/>
          <w:szCs w:val="22"/>
          <w:lang w:val="de-DE"/>
        </w:rPr>
        <w:t xml:space="preserve"> Winning </w:t>
      </w:r>
      <w:proofErr w:type="spellStart"/>
      <w:r w:rsidRPr="00F36042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F36042">
        <w:rPr>
          <w:rFonts w:ascii="Arial" w:hAnsi="Arial" w:cs="Arial"/>
          <w:sz w:val="22"/>
          <w:szCs w:val="22"/>
          <w:lang w:val="de-DE"/>
        </w:rPr>
        <w:t xml:space="preserve"> an, die diese Komponenten zu einem System kombinieren. Auf diese Weise </w:t>
      </w:r>
      <w:r w:rsidR="00964C83">
        <w:rPr>
          <w:rFonts w:ascii="Arial" w:hAnsi="Arial" w:cs="Arial"/>
          <w:sz w:val="22"/>
          <w:szCs w:val="22"/>
          <w:lang w:val="de-DE"/>
        </w:rPr>
        <w:t xml:space="preserve">können </w:t>
      </w:r>
      <w:r w:rsidRPr="00F36042">
        <w:rPr>
          <w:rFonts w:ascii="Arial" w:hAnsi="Arial" w:cs="Arial"/>
          <w:sz w:val="22"/>
          <w:szCs w:val="22"/>
          <w:lang w:val="de-DE"/>
        </w:rPr>
        <w:t xml:space="preserve">Hersteller bereits vorgetestete Videodesigns </w:t>
      </w:r>
      <w:r w:rsidR="00964C83" w:rsidRPr="00964C83">
        <w:rPr>
          <w:rFonts w:ascii="Arial" w:hAnsi="Arial" w:cs="Arial"/>
          <w:sz w:val="22"/>
          <w:szCs w:val="22"/>
          <w:lang w:val="de-DE"/>
        </w:rPr>
        <w:t xml:space="preserve">kurzfristig </w:t>
      </w:r>
      <w:r w:rsidRPr="00F36042">
        <w:rPr>
          <w:rFonts w:ascii="Arial" w:hAnsi="Arial" w:cs="Arial"/>
          <w:sz w:val="22"/>
          <w:szCs w:val="22"/>
          <w:lang w:val="de-DE"/>
        </w:rPr>
        <w:t>implementieren.</w:t>
      </w:r>
    </w:p>
    <w:p w14:paraId="4334492D" w14:textId="30A89078" w:rsidR="00F36042" w:rsidRPr="00F36042" w:rsidRDefault="00F36042" w:rsidP="00D81036">
      <w:pPr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12F99F34" w14:textId="7F6C4DF2" w:rsidR="00A558C3" w:rsidRDefault="00371AA3" w:rsidP="00A558C3">
      <w:pPr>
        <w:snapToGrid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>„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de-DE"/>
        </w:rPr>
        <w:t>Safety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de-DE"/>
        </w:rPr>
        <w:t>-S</w:t>
      </w:r>
      <w:r w:rsidR="003A3CCC" w:rsidRPr="003A3CC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ysteme mit mehreren Kameras werden für viele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Autofahrer </w:t>
      </w:r>
      <w:r w:rsidR="003A3CCC" w:rsidRPr="003A3CCC">
        <w:rPr>
          <w:rFonts w:ascii="Arial" w:hAnsi="Arial" w:cs="Arial"/>
          <w:color w:val="000000" w:themeColor="text1"/>
          <w:sz w:val="22"/>
          <w:szCs w:val="22"/>
          <w:lang w:val="de-DE"/>
        </w:rPr>
        <w:t>schnell zu einem Must-Have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“</w:t>
      </w:r>
      <w:r w:rsidR="003A3CCC" w:rsidRPr="003A3CC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erklärt</w:t>
      </w:r>
      <w:r w:rsidR="003A3CCC" w:rsidRPr="003A3CC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3A3CCC" w:rsidRPr="003A3CC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Davin Lee, </w:t>
      </w:r>
      <w:proofErr w:type="spellStart"/>
      <w:r w:rsidR="003A3CCC" w:rsidRPr="003A3CC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Vice</w:t>
      </w:r>
      <w:proofErr w:type="spellEnd"/>
      <w:r w:rsidR="003A3CCC" w:rsidRPr="003A3CC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3A3CCC" w:rsidRPr="003A3CC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President</w:t>
      </w:r>
      <w:proofErr w:type="spellEnd"/>
      <w:r w:rsidR="003A3CCC" w:rsidRPr="003A3CC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der Analog &amp; Connectivity </w:t>
      </w:r>
      <w:proofErr w:type="spellStart"/>
      <w:r w:rsidR="003A3CCC" w:rsidRPr="003A3CC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Product</w:t>
      </w:r>
      <w:proofErr w:type="spellEnd"/>
      <w:r w:rsidR="003A3CCC" w:rsidRPr="003A3CC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Group</w:t>
      </w:r>
      <w:r w:rsidR="00145354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von Renesas</w:t>
      </w:r>
      <w:r w:rsidR="003A3CCC" w:rsidRPr="003A3CC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„</w:t>
      </w:r>
      <w:r w:rsidR="003A3CCC" w:rsidRPr="003A3CC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Mit dem AHL-System können unsere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Automotive-K</w:t>
      </w:r>
      <w:r w:rsidR="003A3CCC" w:rsidRPr="003A3CC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unden diese Funktionen nun in allen neuen Fahrzeugen, </w:t>
      </w:r>
      <w:r w:rsidR="00240CF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auch für </w:t>
      </w:r>
      <w:r w:rsidR="003A3CCC" w:rsidRPr="003A3CCC">
        <w:rPr>
          <w:rFonts w:ascii="Arial" w:hAnsi="Arial" w:cs="Arial"/>
          <w:color w:val="000000" w:themeColor="text1"/>
          <w:sz w:val="22"/>
          <w:szCs w:val="22"/>
          <w:lang w:val="de-DE"/>
        </w:rPr>
        <w:t>Economy-Modelle, anbieten.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“</w:t>
      </w:r>
    </w:p>
    <w:p w14:paraId="18440BF8" w14:textId="4C9BC9BA" w:rsidR="003A3CCC" w:rsidRPr="003A3CCC" w:rsidRDefault="003A3CCC" w:rsidP="00A558C3">
      <w:pPr>
        <w:snapToGrid w:val="0"/>
        <w:rPr>
          <w:color w:val="000000" w:themeColor="text1"/>
          <w:lang w:val="de-DE" w:eastAsia="ja-JP"/>
        </w:rPr>
      </w:pPr>
    </w:p>
    <w:p w14:paraId="74710D38" w14:textId="7E1579EC" w:rsidR="00AC136C" w:rsidRDefault="00290AB8" w:rsidP="002F7E92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290AB8">
        <w:rPr>
          <w:rFonts w:ascii="Arial" w:hAnsi="Arial" w:cs="Arial"/>
          <w:sz w:val="22"/>
          <w:szCs w:val="22"/>
          <w:lang w:val="de-DE"/>
        </w:rPr>
        <w:t xml:space="preserve">AHL ist robust gegenüber Störungen und bietet eine hervorragende Bildqualität. Aufgrund der grundlegenden Eigenschaften eines analogen Signals ist eine AHL-Videoübertragung besser </w:t>
      </w:r>
      <w:r w:rsidRPr="00290AB8">
        <w:rPr>
          <w:rFonts w:ascii="Arial" w:hAnsi="Arial" w:cs="Arial"/>
          <w:sz w:val="22"/>
          <w:szCs w:val="22"/>
          <w:lang w:val="de-DE"/>
        </w:rPr>
        <w:lastRenderedPageBreak/>
        <w:t xml:space="preserve">gegenüber Rausch- und Störeinflüsse geschützt. Bei einer digitalen Verbindung führt jeder Rauscheinfluss und jede Schnittstelle zu einem Bildverlust. AHL hingegen </w:t>
      </w:r>
      <w:r w:rsidR="0062547D">
        <w:rPr>
          <w:rFonts w:ascii="Arial" w:hAnsi="Arial" w:cs="Arial"/>
          <w:sz w:val="22"/>
          <w:szCs w:val="22"/>
          <w:lang w:val="de-DE"/>
        </w:rPr>
        <w:t xml:space="preserve">gewährleistet </w:t>
      </w:r>
      <w:r w:rsidRPr="00290AB8">
        <w:rPr>
          <w:rFonts w:ascii="Arial" w:hAnsi="Arial" w:cs="Arial"/>
          <w:sz w:val="22"/>
          <w:szCs w:val="22"/>
          <w:lang w:val="de-DE"/>
        </w:rPr>
        <w:t xml:space="preserve">in einer solchen Umgebung ein gutes Live-Bild, was </w:t>
      </w:r>
      <w:r>
        <w:rPr>
          <w:rFonts w:ascii="Arial" w:hAnsi="Arial" w:cs="Arial"/>
          <w:sz w:val="22"/>
          <w:szCs w:val="22"/>
          <w:lang w:val="de-DE"/>
        </w:rPr>
        <w:t>einen höheren Sicherheitsstandard ermöglicht</w:t>
      </w:r>
      <w:r w:rsidRPr="00290AB8">
        <w:rPr>
          <w:rFonts w:ascii="Arial" w:hAnsi="Arial" w:cs="Arial"/>
          <w:sz w:val="22"/>
          <w:szCs w:val="22"/>
          <w:lang w:val="de-DE"/>
        </w:rPr>
        <w:t>.</w:t>
      </w:r>
    </w:p>
    <w:p w14:paraId="460C6A40" w14:textId="00D5BF4E" w:rsidR="00290AB8" w:rsidRPr="00290AB8" w:rsidRDefault="00290AB8" w:rsidP="002F7E92">
      <w:pPr>
        <w:snapToGrid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3015014D" w14:textId="18F355A3" w:rsidR="006F1225" w:rsidRPr="00290AB8" w:rsidRDefault="00F87106" w:rsidP="006F1225">
      <w:pPr>
        <w:snapToGrid w:val="0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Haupteigenschaften </w:t>
      </w:r>
      <w:r w:rsidR="00290AB8" w:rsidRPr="00290AB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von</w:t>
      </w:r>
      <w:r w:rsidR="006F1225" w:rsidRPr="00290AB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 w:rsidR="002F664E" w:rsidRPr="00290AB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AHL</w:t>
      </w:r>
    </w:p>
    <w:p w14:paraId="74534A46" w14:textId="090E4FF2" w:rsidR="00290AB8" w:rsidRPr="00290AB8" w:rsidRDefault="00290AB8" w:rsidP="00240CF8">
      <w:pPr>
        <w:pStyle w:val="Listenabsatz"/>
        <w:numPr>
          <w:ilvl w:val="0"/>
          <w:numId w:val="4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Unterstützt Auflösungen von VGA bis zu 720p/60 oder 1080p/30 für Flexibilität bei der Implementierung von nicht standardmäßigen vertikalen Auflösungen (nicht nur TV-Video-Standardauflösungen 16:9)</w:t>
      </w:r>
    </w:p>
    <w:p w14:paraId="3A555BA9" w14:textId="60A832C5" w:rsidR="00290AB8" w:rsidRPr="00290AB8" w:rsidRDefault="00290AB8" w:rsidP="00240CF8">
      <w:pPr>
        <w:pStyle w:val="Listenabsatz"/>
        <w:numPr>
          <w:ilvl w:val="0"/>
          <w:numId w:val="4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MIPI-CSI2-, BT656- und DVP-Eingänge und -Ausgänge bieten flexible Schnittstellen zur Unterstützung einer Vielzahl von Bildsensoren</w:t>
      </w:r>
    </w:p>
    <w:p w14:paraId="77AA4286" w14:textId="7F268496" w:rsidR="00290AB8" w:rsidRPr="00290AB8" w:rsidRDefault="00290AB8" w:rsidP="00240CF8">
      <w:pPr>
        <w:pStyle w:val="Listenabsatz"/>
        <w:numPr>
          <w:ilvl w:val="0"/>
          <w:numId w:val="4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AHL erfordert keine Komprimierung wie </w:t>
      </w:r>
      <w:r w:rsidR="00240CF8">
        <w:rPr>
          <w:rFonts w:ascii="Arial" w:hAnsi="Arial" w:cs="Arial"/>
          <w:color w:val="000000" w:themeColor="text1"/>
          <w:sz w:val="22"/>
          <w:szCs w:val="22"/>
          <w:lang w:val="de-DE"/>
        </w:rPr>
        <w:t>bei einem E</w:t>
      </w: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thernet-System, so dass keine Latenz im Video auftritt</w:t>
      </w:r>
    </w:p>
    <w:p w14:paraId="59C7109B" w14:textId="4A290E47" w:rsidR="00290AB8" w:rsidRPr="00290AB8" w:rsidRDefault="00290AB8" w:rsidP="00240CF8">
      <w:pPr>
        <w:pStyle w:val="Listenabsatz"/>
        <w:numPr>
          <w:ilvl w:val="0"/>
          <w:numId w:val="4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Benötigt </w:t>
      </w:r>
      <w:r w:rsidR="00AE456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lediglich </w:t>
      </w:r>
      <w:r w:rsidR="00F8710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einen </w:t>
      </w: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Quarztakt</w:t>
      </w:r>
      <w:r w:rsidR="00F8710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von </w:t>
      </w:r>
      <w:r w:rsidR="00F87106"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nur 27 MHz</w:t>
      </w: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, wobei interne PLLs die notwendigen Taktfrequenzen für höhere Auflösungen erzeugen können, was die Kosten reduziert</w:t>
      </w:r>
    </w:p>
    <w:p w14:paraId="44D4E2F3" w14:textId="66CAAC3B" w:rsidR="00290AB8" w:rsidRPr="00290AB8" w:rsidRDefault="00290AB8" w:rsidP="00240CF8">
      <w:pPr>
        <w:pStyle w:val="Listenabsatz"/>
        <w:numPr>
          <w:ilvl w:val="0"/>
          <w:numId w:val="4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AHL hat BCI &amp; CISPR25 EMC/EMI-Tests mit UTP-Kabeln bestanden</w:t>
      </w:r>
    </w:p>
    <w:p w14:paraId="3BB0384A" w14:textId="5B391620" w:rsidR="00C17ED0" w:rsidRPr="00290AB8" w:rsidRDefault="00290AB8" w:rsidP="00240CF8">
      <w:pPr>
        <w:pStyle w:val="Listenabsatz"/>
        <w:numPr>
          <w:ilvl w:val="0"/>
          <w:numId w:val="4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MIPI-CSI2-Ausgang </w:t>
      </w:r>
      <w:r w:rsidR="00240CF8">
        <w:rPr>
          <w:rFonts w:ascii="Arial" w:hAnsi="Arial" w:cs="Arial"/>
          <w:color w:val="000000" w:themeColor="text1"/>
          <w:sz w:val="22"/>
          <w:szCs w:val="22"/>
          <w:lang w:val="de-DE"/>
        </w:rPr>
        <w:t>inkl</w:t>
      </w:r>
      <w:r w:rsidR="006857B9">
        <w:rPr>
          <w:rFonts w:ascii="Arial" w:hAnsi="Arial" w:cs="Arial"/>
          <w:color w:val="000000" w:themeColor="text1"/>
          <w:sz w:val="22"/>
          <w:szCs w:val="22"/>
          <w:lang w:val="de-DE"/>
        </w:rPr>
        <w:t>usive</w:t>
      </w:r>
      <w:r w:rsidR="00240CF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virtuellem Kanal ermöglicht die Übertragung von </w:t>
      </w:r>
      <w:r w:rsidR="00AE456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vier </w:t>
      </w: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Videokanälen über eine einzige Datenbusschnittstelle </w:t>
      </w:r>
      <w:r w:rsidR="00240CF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hin </w:t>
      </w: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zum </w:t>
      </w:r>
      <w:proofErr w:type="spellStart"/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SoC</w:t>
      </w:r>
      <w:proofErr w:type="spellEnd"/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er</w:t>
      </w:r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spart </w:t>
      </w:r>
      <w:proofErr w:type="spellStart"/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Eingangsports</w:t>
      </w:r>
      <w:proofErr w:type="spellEnd"/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auf dem </w:t>
      </w:r>
      <w:proofErr w:type="spellStart"/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SoC</w:t>
      </w:r>
      <w:proofErr w:type="spellEnd"/>
      <w:r w:rsidRPr="00290AB8">
        <w:rPr>
          <w:rFonts w:ascii="Arial" w:hAnsi="Arial" w:cs="Arial"/>
          <w:color w:val="000000" w:themeColor="text1"/>
          <w:sz w:val="22"/>
          <w:szCs w:val="22"/>
          <w:lang w:val="de-DE"/>
        </w:rPr>
        <w:t>)</w:t>
      </w:r>
    </w:p>
    <w:p w14:paraId="49046801" w14:textId="4195C021" w:rsidR="00290AB8" w:rsidRPr="00290AB8" w:rsidRDefault="00290AB8" w:rsidP="00F87106">
      <w:pPr>
        <w:autoSpaceDE w:val="0"/>
        <w:autoSpaceDN w:val="0"/>
        <w:adjustRightInd w:val="0"/>
        <w:snapToGrid w:val="0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</w:p>
    <w:p w14:paraId="2D02A7B4" w14:textId="77777777" w:rsidR="00290AB8" w:rsidRPr="00290AB8" w:rsidRDefault="00290AB8" w:rsidP="00290AB8">
      <w:pPr>
        <w:autoSpaceDE w:val="0"/>
        <w:autoSpaceDN w:val="0"/>
        <w:adjustRightInd w:val="0"/>
        <w:snapToGrid w:val="0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290AB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Verfügbarkeit</w:t>
      </w:r>
    </w:p>
    <w:p w14:paraId="3EDE3680" w14:textId="33889272" w:rsidR="006B7C04" w:rsidRDefault="00EE43FB" w:rsidP="00290AB8">
      <w:pPr>
        <w:pStyle w:val="xmsonormal"/>
        <w:snapToGrid w:val="0"/>
        <w:rPr>
          <w:rFonts w:ascii="Arial" w:hAnsi="Arial" w:cs="Arial"/>
          <w:lang w:val="de-DE"/>
        </w:rPr>
      </w:pPr>
      <w:r>
        <w:rPr>
          <w:rFonts w:ascii="Arial" w:hAnsi="Arial" w:cs="Arial"/>
          <w:bCs/>
          <w:color w:val="000000" w:themeColor="text1"/>
          <w:lang w:val="de-DE"/>
        </w:rPr>
        <w:t xml:space="preserve">Muster des </w:t>
      </w:r>
      <w:r w:rsidR="00290AB8" w:rsidRPr="00290AB8">
        <w:rPr>
          <w:rFonts w:ascii="Arial" w:hAnsi="Arial" w:cs="Arial"/>
          <w:bCs/>
          <w:color w:val="000000" w:themeColor="text1"/>
          <w:lang w:val="de-DE"/>
        </w:rPr>
        <w:t>vierkanaligen AHL-Decoder</w:t>
      </w:r>
      <w:r>
        <w:rPr>
          <w:rFonts w:ascii="Arial" w:hAnsi="Arial" w:cs="Arial"/>
          <w:bCs/>
          <w:color w:val="000000" w:themeColor="text1"/>
          <w:lang w:val="de-DE"/>
        </w:rPr>
        <w:t xml:space="preserve">s </w:t>
      </w:r>
      <w:r w:rsidRPr="00290AB8">
        <w:rPr>
          <w:rFonts w:ascii="Arial" w:hAnsi="Arial" w:cs="Arial"/>
          <w:bCs/>
          <w:color w:val="000000" w:themeColor="text1"/>
          <w:lang w:val="de-DE"/>
        </w:rPr>
        <w:t>RAA279974</w:t>
      </w:r>
      <w:r w:rsidR="00290AB8" w:rsidRPr="00290AB8">
        <w:rPr>
          <w:rFonts w:ascii="Arial" w:hAnsi="Arial" w:cs="Arial"/>
          <w:bCs/>
          <w:color w:val="000000" w:themeColor="text1"/>
          <w:lang w:val="de-DE"/>
        </w:rPr>
        <w:t xml:space="preserve"> und Evaluierungsboards sind ab sofort </w:t>
      </w:r>
      <w:r>
        <w:rPr>
          <w:rFonts w:ascii="Arial" w:hAnsi="Arial" w:cs="Arial"/>
          <w:bCs/>
          <w:color w:val="000000" w:themeColor="text1"/>
          <w:lang w:val="de-DE"/>
        </w:rPr>
        <w:t>erhältlich</w:t>
      </w:r>
      <w:r w:rsidR="00290AB8" w:rsidRPr="00290AB8">
        <w:rPr>
          <w:rFonts w:ascii="Arial" w:hAnsi="Arial" w:cs="Arial"/>
          <w:bCs/>
          <w:color w:val="000000" w:themeColor="text1"/>
          <w:lang w:val="de-DE"/>
        </w:rPr>
        <w:t xml:space="preserve">. Renesas </w:t>
      </w:r>
      <w:r w:rsidR="006D106B">
        <w:rPr>
          <w:rFonts w:ascii="Arial" w:hAnsi="Arial" w:cs="Arial"/>
          <w:bCs/>
          <w:color w:val="000000" w:themeColor="text1"/>
          <w:lang w:val="de-DE"/>
        </w:rPr>
        <w:t xml:space="preserve">stellt </w:t>
      </w:r>
      <w:r w:rsidR="00E94197">
        <w:rPr>
          <w:rFonts w:ascii="Arial" w:hAnsi="Arial" w:cs="Arial"/>
          <w:bCs/>
          <w:color w:val="000000" w:themeColor="text1"/>
          <w:lang w:val="de-DE"/>
        </w:rPr>
        <w:t>mit dem</w:t>
      </w:r>
      <w:r w:rsidR="00290AB8" w:rsidRPr="00290AB8">
        <w:rPr>
          <w:rFonts w:ascii="Arial" w:hAnsi="Arial" w:cs="Arial"/>
          <w:bCs/>
          <w:color w:val="000000" w:themeColor="text1"/>
          <w:lang w:val="de-DE"/>
        </w:rPr>
        <w:t xml:space="preserve"> RTKA279974ZK0000BU </w:t>
      </w:r>
      <w:proofErr w:type="spellStart"/>
      <w:r w:rsidR="00290AB8" w:rsidRPr="00290AB8">
        <w:rPr>
          <w:rFonts w:ascii="Arial" w:hAnsi="Arial" w:cs="Arial"/>
          <w:bCs/>
          <w:color w:val="000000" w:themeColor="text1"/>
          <w:lang w:val="de-DE"/>
        </w:rPr>
        <w:t>Camera</w:t>
      </w:r>
      <w:proofErr w:type="spellEnd"/>
      <w:r w:rsidR="00290AB8" w:rsidRPr="00290AB8">
        <w:rPr>
          <w:rFonts w:ascii="Arial" w:hAnsi="Arial" w:cs="Arial"/>
          <w:bCs/>
          <w:color w:val="000000" w:themeColor="text1"/>
          <w:lang w:val="de-DE"/>
        </w:rPr>
        <w:t xml:space="preserve"> Kit Bundle </w:t>
      </w:r>
      <w:r w:rsidR="00AE4562">
        <w:rPr>
          <w:rFonts w:ascii="Arial" w:hAnsi="Arial" w:cs="Arial"/>
          <w:bCs/>
          <w:color w:val="000000" w:themeColor="text1"/>
          <w:lang w:val="de-DE"/>
        </w:rPr>
        <w:t xml:space="preserve">zudem </w:t>
      </w:r>
      <w:r w:rsidR="00E94197">
        <w:rPr>
          <w:rFonts w:ascii="Arial" w:hAnsi="Arial" w:cs="Arial"/>
          <w:bCs/>
          <w:color w:val="000000" w:themeColor="text1"/>
          <w:lang w:val="de-DE"/>
        </w:rPr>
        <w:t>ein Evaluierungs</w:t>
      </w:r>
      <w:r w:rsidR="00290AB8" w:rsidRPr="00290AB8">
        <w:rPr>
          <w:rFonts w:ascii="Arial" w:hAnsi="Arial" w:cs="Arial"/>
          <w:bCs/>
          <w:color w:val="000000" w:themeColor="text1"/>
          <w:lang w:val="de-DE"/>
        </w:rPr>
        <w:t xml:space="preserve">system </w:t>
      </w:r>
      <w:r w:rsidR="006D106B">
        <w:rPr>
          <w:rFonts w:ascii="Arial" w:hAnsi="Arial" w:cs="Arial"/>
          <w:bCs/>
          <w:color w:val="000000" w:themeColor="text1"/>
          <w:lang w:val="de-DE"/>
        </w:rPr>
        <w:t>bereit</w:t>
      </w:r>
      <w:r w:rsidR="00290AB8" w:rsidRPr="00290AB8">
        <w:rPr>
          <w:rFonts w:ascii="Arial" w:hAnsi="Arial" w:cs="Arial"/>
          <w:bCs/>
          <w:color w:val="000000" w:themeColor="text1"/>
          <w:lang w:val="de-DE"/>
        </w:rPr>
        <w:t xml:space="preserve">, das vier AHL-Kameras mit dem AHL-Encoder </w:t>
      </w:r>
      <w:r w:rsidR="00E94197" w:rsidRPr="00E94197">
        <w:rPr>
          <w:rFonts w:ascii="Arial" w:hAnsi="Arial" w:cs="Arial"/>
          <w:bCs/>
          <w:color w:val="000000" w:themeColor="text1"/>
          <w:lang w:val="de-DE"/>
        </w:rPr>
        <w:t xml:space="preserve">RAA279971 </w:t>
      </w:r>
      <w:r w:rsidR="00E94197">
        <w:rPr>
          <w:rFonts w:ascii="Arial" w:hAnsi="Arial" w:cs="Arial"/>
          <w:bCs/>
          <w:color w:val="000000" w:themeColor="text1"/>
          <w:lang w:val="de-DE"/>
        </w:rPr>
        <w:t>umfasst</w:t>
      </w:r>
      <w:r w:rsidR="00290AB8" w:rsidRPr="00290AB8">
        <w:rPr>
          <w:rFonts w:ascii="Arial" w:hAnsi="Arial" w:cs="Arial"/>
          <w:bCs/>
          <w:color w:val="000000" w:themeColor="text1"/>
          <w:lang w:val="de-DE"/>
        </w:rPr>
        <w:t>. Weitere Informationen unter</w:t>
      </w:r>
      <w:r w:rsidR="00E94197">
        <w:rPr>
          <w:rFonts w:ascii="Arial" w:hAnsi="Arial" w:cs="Arial"/>
          <w:bCs/>
          <w:color w:val="000000" w:themeColor="text1"/>
          <w:lang w:val="de-DE"/>
        </w:rPr>
        <w:t>:</w:t>
      </w:r>
      <w:r w:rsidR="00290AB8" w:rsidRPr="00290AB8">
        <w:rPr>
          <w:rFonts w:ascii="Arial" w:hAnsi="Arial" w:cs="Arial"/>
          <w:b/>
          <w:color w:val="000000" w:themeColor="text1"/>
          <w:lang w:val="de-DE"/>
        </w:rPr>
        <w:t xml:space="preserve"> </w:t>
      </w:r>
      <w:hyperlink r:id="rId11" w:history="1">
        <w:r w:rsidR="004033E9">
          <w:rPr>
            <w:rStyle w:val="Hyperlink"/>
            <w:rFonts w:ascii="Arial" w:eastAsia="Century" w:hAnsi="Arial" w:cs="Arial"/>
            <w:color w:val="0563C1"/>
          </w:rPr>
          <w:t>www.renesas.com/RAA279974</w:t>
        </w:r>
      </w:hyperlink>
    </w:p>
    <w:p w14:paraId="6DDDA656" w14:textId="522642FE" w:rsidR="006B7C04" w:rsidRDefault="006B7C04" w:rsidP="006B7C04">
      <w:pPr>
        <w:pStyle w:val="xmsonormal"/>
        <w:snapToGrid w:val="0"/>
        <w:rPr>
          <w:rFonts w:ascii="Arial" w:eastAsia="Times New Roman" w:hAnsi="Arial" w:cs="Arial"/>
          <w:color w:val="000000" w:themeColor="text1"/>
          <w:lang w:val="de-DE"/>
        </w:rPr>
      </w:pPr>
    </w:p>
    <w:p w14:paraId="6A8BEA85" w14:textId="77777777" w:rsidR="00D438F3" w:rsidRPr="00621ACE" w:rsidRDefault="00D438F3" w:rsidP="00D438F3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14B0D82C" w14:textId="77777777" w:rsidR="00D438F3" w:rsidRDefault="00D438F3" w:rsidP="00D438F3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Renesas Electronics Corporation (TSE: 6723) engagiert sich für eine sicherere, intelligentere und nachhaltigere Zukunft, in der Technologie das Leben der Menschen vereinfacht. Als weltweit führende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r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2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3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4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>,</w:t>
      </w:r>
      <w:r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hyperlink r:id="rId15" w:tgtFrame="_blank" w:history="1">
        <w:r w:rsidRPr="000F17EB">
          <w:rPr>
            <w:rStyle w:val="Hyperlink"/>
            <w:rFonts w:ascii="Arial" w:eastAsia="MS Mincho" w:hAnsi="Arial" w:cs="Arial"/>
            <w:kern w:val="1"/>
            <w:sz w:val="22"/>
            <w:szCs w:val="22"/>
            <w:lang w:val="de-DE" w:eastAsia="ar-SA"/>
          </w:rPr>
          <w:t>X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6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17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5F61C57B" w14:textId="77777777" w:rsidR="00D438F3" w:rsidRDefault="00D438F3" w:rsidP="00D438F3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2B5C4D92" w14:textId="2A649BE8" w:rsidR="00D438F3" w:rsidRPr="00FF75E2" w:rsidRDefault="00D438F3" w:rsidP="00D438F3">
      <w:pPr>
        <w:tabs>
          <w:tab w:val="center" w:pos="4657"/>
          <w:tab w:val="left" w:pos="7245"/>
        </w:tabs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614EAB">
        <w:rPr>
          <w:rFonts w:ascii="Arial" w:eastAsia="Arial" w:hAnsi="Arial" w:cs="Arial"/>
          <w:sz w:val="22"/>
          <w:szCs w:val="22"/>
          <w:lang w:val="de-DE"/>
        </w:rPr>
        <w:tab/>
      </w:r>
      <w:r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0F18B262" w14:textId="4E5F11F7" w:rsidR="00D438F3" w:rsidRPr="007668FC" w:rsidRDefault="00D438F3" w:rsidP="00D438F3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00E1992F" w14:textId="77777777" w:rsidR="004033E9" w:rsidRPr="00944204" w:rsidRDefault="004033E9" w:rsidP="00D438F3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7447E41" w14:textId="77777777" w:rsidR="00D438F3" w:rsidRPr="00944204" w:rsidRDefault="00D438F3" w:rsidP="00D438F3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944204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59AC4600" w14:textId="77777777" w:rsidR="00D438F3" w:rsidRPr="00047C75" w:rsidRDefault="00D438F3" w:rsidP="00D438F3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4106454B" w14:textId="77777777" w:rsidR="00D438F3" w:rsidRPr="00047C75" w:rsidRDefault="00D438F3" w:rsidP="00D438F3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HBI </w:t>
      </w:r>
      <w:r w:rsidRPr="0028141E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Communication Helga Bailey GmbH </w:t>
      </w: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(PR-Agentur), Hermann-</w:t>
      </w:r>
      <w:proofErr w:type="spellStart"/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Weinhauser</w:t>
      </w:r>
      <w:proofErr w:type="spellEnd"/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-Str. 73, 81673 München</w:t>
      </w:r>
    </w:p>
    <w:p w14:paraId="289D192D" w14:textId="77777777" w:rsidR="00D438F3" w:rsidRPr="00047C75" w:rsidRDefault="00D438F3" w:rsidP="00D438F3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2DDB9F67" w14:textId="77777777" w:rsidR="00D438F3" w:rsidRPr="00047C75" w:rsidRDefault="00D438F3" w:rsidP="00D438F3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18" w:history="1">
        <w:r w:rsidRPr="00047C75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73ED5E03" w14:textId="3B20CCBF" w:rsidR="00D438F3" w:rsidRPr="00290AB8" w:rsidRDefault="00D438F3" w:rsidP="006B7C04">
      <w:pPr>
        <w:pStyle w:val="xmsonormal"/>
        <w:snapToGrid w:val="0"/>
        <w:rPr>
          <w:rFonts w:ascii="Arial" w:eastAsia="Times New Roman" w:hAnsi="Arial" w:cs="Arial"/>
          <w:color w:val="000000" w:themeColor="text1"/>
          <w:lang w:val="de-DE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19" w:history="1">
        <w:r w:rsidRPr="00047C75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sectPr w:rsidR="00D438F3" w:rsidRPr="00290AB8" w:rsidSect="00D01824">
      <w:headerReference w:type="default" r:id="rId20"/>
      <w:headerReference w:type="first" r:id="rId21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ED" w14:textId="77777777" w:rsidR="00861D1B" w:rsidRDefault="00861D1B">
      <w:r>
        <w:separator/>
      </w:r>
    </w:p>
  </w:endnote>
  <w:endnote w:type="continuationSeparator" w:id="0">
    <w:p w14:paraId="3F464828" w14:textId="77777777" w:rsidR="00861D1B" w:rsidRDefault="0086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99E4" w14:textId="77777777" w:rsidR="00861D1B" w:rsidRDefault="00861D1B">
      <w:r>
        <w:separator/>
      </w:r>
    </w:p>
  </w:footnote>
  <w:footnote w:type="continuationSeparator" w:id="0">
    <w:p w14:paraId="093CF41E" w14:textId="77777777" w:rsidR="00861D1B" w:rsidRDefault="0086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5B417905" w:rsidR="003B6D08" w:rsidRDefault="00512978">
    <w:pPr>
      <w:pStyle w:val="Kopfzeile"/>
    </w:pPr>
    <w:r w:rsidRPr="003604C9">
      <w:rPr>
        <w:b/>
        <w:bCs/>
        <w:noProof/>
        <w:color w:val="FF0000"/>
      </w:rPr>
      <w:drawing>
        <wp:anchor distT="0" distB="0" distL="114300" distR="114300" simplePos="0" relativeHeight="251661312" behindDoc="0" locked="0" layoutInCell="1" allowOverlap="1" wp14:anchorId="0BC1E422" wp14:editId="21BE1101">
          <wp:simplePos x="0" y="0"/>
          <wp:positionH relativeFrom="margin">
            <wp:posOffset>3295650</wp:posOffset>
          </wp:positionH>
          <wp:positionV relativeFrom="paragraph">
            <wp:posOffset>-191135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Picture 4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grey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1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3AFA1" wp14:editId="1D0B72D8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193325338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DF4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5E5243"/>
    <w:multiLevelType w:val="hybridMultilevel"/>
    <w:tmpl w:val="21B0B6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5072025">
    <w:abstractNumId w:val="35"/>
  </w:num>
  <w:num w:numId="2" w16cid:durableId="1643273089">
    <w:abstractNumId w:val="41"/>
  </w:num>
  <w:num w:numId="3" w16cid:durableId="913514300">
    <w:abstractNumId w:val="2"/>
  </w:num>
  <w:num w:numId="4" w16cid:durableId="279066862">
    <w:abstractNumId w:val="8"/>
  </w:num>
  <w:num w:numId="5" w16cid:durableId="156850683">
    <w:abstractNumId w:val="13"/>
  </w:num>
  <w:num w:numId="6" w16cid:durableId="165707374">
    <w:abstractNumId w:val="16"/>
  </w:num>
  <w:num w:numId="7" w16cid:durableId="616837295">
    <w:abstractNumId w:val="40"/>
  </w:num>
  <w:num w:numId="8" w16cid:durableId="1198391951">
    <w:abstractNumId w:val="17"/>
  </w:num>
  <w:num w:numId="9" w16cid:durableId="1130367547">
    <w:abstractNumId w:val="27"/>
  </w:num>
  <w:num w:numId="10" w16cid:durableId="397636483">
    <w:abstractNumId w:val="31"/>
  </w:num>
  <w:num w:numId="11" w16cid:durableId="888107942">
    <w:abstractNumId w:val="33"/>
  </w:num>
  <w:num w:numId="12" w16cid:durableId="1085805456">
    <w:abstractNumId w:val="45"/>
  </w:num>
  <w:num w:numId="13" w16cid:durableId="1811441227">
    <w:abstractNumId w:val="4"/>
  </w:num>
  <w:num w:numId="14" w16cid:durableId="1697459528">
    <w:abstractNumId w:val="34"/>
  </w:num>
  <w:num w:numId="15" w16cid:durableId="1013534383">
    <w:abstractNumId w:val="5"/>
  </w:num>
  <w:num w:numId="16" w16cid:durableId="1057360033">
    <w:abstractNumId w:val="24"/>
  </w:num>
  <w:num w:numId="17" w16cid:durableId="897127179">
    <w:abstractNumId w:val="15"/>
  </w:num>
  <w:num w:numId="18" w16cid:durableId="305595370">
    <w:abstractNumId w:val="26"/>
  </w:num>
  <w:num w:numId="19" w16cid:durableId="368577852">
    <w:abstractNumId w:val="18"/>
  </w:num>
  <w:num w:numId="20" w16cid:durableId="1867208039">
    <w:abstractNumId w:val="11"/>
  </w:num>
  <w:num w:numId="21" w16cid:durableId="203099855">
    <w:abstractNumId w:val="9"/>
  </w:num>
  <w:num w:numId="22" w16cid:durableId="713390057">
    <w:abstractNumId w:val="0"/>
  </w:num>
  <w:num w:numId="23" w16cid:durableId="657349724">
    <w:abstractNumId w:val="10"/>
  </w:num>
  <w:num w:numId="24" w16cid:durableId="1654410220">
    <w:abstractNumId w:val="30"/>
  </w:num>
  <w:num w:numId="25" w16cid:durableId="257758132">
    <w:abstractNumId w:val="19"/>
  </w:num>
  <w:num w:numId="26" w16cid:durableId="333607711">
    <w:abstractNumId w:val="21"/>
  </w:num>
  <w:num w:numId="27" w16cid:durableId="2135713533">
    <w:abstractNumId w:val="42"/>
  </w:num>
  <w:num w:numId="28" w16cid:durableId="360323434">
    <w:abstractNumId w:val="25"/>
  </w:num>
  <w:num w:numId="29" w16cid:durableId="1755786584">
    <w:abstractNumId w:val="1"/>
  </w:num>
  <w:num w:numId="30" w16cid:durableId="1998919518">
    <w:abstractNumId w:val="20"/>
  </w:num>
  <w:num w:numId="31" w16cid:durableId="355159885">
    <w:abstractNumId w:val="28"/>
  </w:num>
  <w:num w:numId="32" w16cid:durableId="398215178">
    <w:abstractNumId w:val="6"/>
  </w:num>
  <w:num w:numId="33" w16cid:durableId="1068383095">
    <w:abstractNumId w:val="3"/>
  </w:num>
  <w:num w:numId="34" w16cid:durableId="629868841">
    <w:abstractNumId w:val="23"/>
  </w:num>
  <w:num w:numId="35" w16cid:durableId="404182351">
    <w:abstractNumId w:val="12"/>
  </w:num>
  <w:num w:numId="36" w16cid:durableId="2104909350">
    <w:abstractNumId w:val="38"/>
  </w:num>
  <w:num w:numId="37" w16cid:durableId="508175085">
    <w:abstractNumId w:val="22"/>
  </w:num>
  <w:num w:numId="38" w16cid:durableId="1722047486">
    <w:abstractNumId w:val="29"/>
  </w:num>
  <w:num w:numId="39" w16cid:durableId="1016690272">
    <w:abstractNumId w:val="37"/>
  </w:num>
  <w:num w:numId="40" w16cid:durableId="595595331">
    <w:abstractNumId w:val="39"/>
  </w:num>
  <w:num w:numId="41" w16cid:durableId="1620839843">
    <w:abstractNumId w:val="14"/>
  </w:num>
  <w:num w:numId="42" w16cid:durableId="440030981">
    <w:abstractNumId w:val="36"/>
  </w:num>
  <w:num w:numId="43" w16cid:durableId="813331929">
    <w:abstractNumId w:val="43"/>
  </w:num>
  <w:num w:numId="44" w16cid:durableId="1990667412">
    <w:abstractNumId w:val="32"/>
  </w:num>
  <w:num w:numId="45" w16cid:durableId="1206794709">
    <w:abstractNumId w:val="44"/>
  </w:num>
  <w:num w:numId="46" w16cid:durableId="418259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1MDYzNDQ0MjI3tzRT0lEKTi0uzszPAykwqgUAABOg9i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AFC"/>
    <w:rsid w:val="00014CEA"/>
    <w:rsid w:val="0001516E"/>
    <w:rsid w:val="000166EB"/>
    <w:rsid w:val="0001695B"/>
    <w:rsid w:val="00016B22"/>
    <w:rsid w:val="000179A6"/>
    <w:rsid w:val="000201BA"/>
    <w:rsid w:val="00020242"/>
    <w:rsid w:val="00020FA8"/>
    <w:rsid w:val="000210F4"/>
    <w:rsid w:val="00021292"/>
    <w:rsid w:val="00021904"/>
    <w:rsid w:val="00022189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B90"/>
    <w:rsid w:val="0004466D"/>
    <w:rsid w:val="00045065"/>
    <w:rsid w:val="00045C3E"/>
    <w:rsid w:val="0004660D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8A3"/>
    <w:rsid w:val="00071A86"/>
    <w:rsid w:val="0007224F"/>
    <w:rsid w:val="00073102"/>
    <w:rsid w:val="00075411"/>
    <w:rsid w:val="0007560A"/>
    <w:rsid w:val="0007589D"/>
    <w:rsid w:val="000764FF"/>
    <w:rsid w:val="0007738D"/>
    <w:rsid w:val="00077D1C"/>
    <w:rsid w:val="0008131C"/>
    <w:rsid w:val="000827D7"/>
    <w:rsid w:val="00082EBF"/>
    <w:rsid w:val="000830C1"/>
    <w:rsid w:val="00083BF8"/>
    <w:rsid w:val="0008408B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3150"/>
    <w:rsid w:val="000A3256"/>
    <w:rsid w:val="000A32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7EC"/>
    <w:rsid w:val="000C1C5A"/>
    <w:rsid w:val="000C2935"/>
    <w:rsid w:val="000C3FA2"/>
    <w:rsid w:val="000C40C0"/>
    <w:rsid w:val="000C4186"/>
    <w:rsid w:val="000C4257"/>
    <w:rsid w:val="000C53AE"/>
    <w:rsid w:val="000C6795"/>
    <w:rsid w:val="000C6D2E"/>
    <w:rsid w:val="000D04E7"/>
    <w:rsid w:val="000D07CF"/>
    <w:rsid w:val="000D0BFC"/>
    <w:rsid w:val="000D19B7"/>
    <w:rsid w:val="000D3BCD"/>
    <w:rsid w:val="000D410D"/>
    <w:rsid w:val="000D428E"/>
    <w:rsid w:val="000D5590"/>
    <w:rsid w:val="000E05BE"/>
    <w:rsid w:val="000E11A2"/>
    <w:rsid w:val="000E2F54"/>
    <w:rsid w:val="000E4745"/>
    <w:rsid w:val="000E4F8C"/>
    <w:rsid w:val="000E69A8"/>
    <w:rsid w:val="000E7574"/>
    <w:rsid w:val="000E7EE7"/>
    <w:rsid w:val="000F0385"/>
    <w:rsid w:val="000F0CFB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42A0"/>
    <w:rsid w:val="00110563"/>
    <w:rsid w:val="0011110C"/>
    <w:rsid w:val="00112507"/>
    <w:rsid w:val="001135B5"/>
    <w:rsid w:val="001138A4"/>
    <w:rsid w:val="0011616B"/>
    <w:rsid w:val="00116B60"/>
    <w:rsid w:val="00120EF9"/>
    <w:rsid w:val="0012115C"/>
    <w:rsid w:val="00124652"/>
    <w:rsid w:val="0012545C"/>
    <w:rsid w:val="00125ED5"/>
    <w:rsid w:val="00126E76"/>
    <w:rsid w:val="00126E90"/>
    <w:rsid w:val="00126EFB"/>
    <w:rsid w:val="001274CE"/>
    <w:rsid w:val="00130026"/>
    <w:rsid w:val="00130F7D"/>
    <w:rsid w:val="00132041"/>
    <w:rsid w:val="00133637"/>
    <w:rsid w:val="001354E2"/>
    <w:rsid w:val="0013744C"/>
    <w:rsid w:val="00137DB3"/>
    <w:rsid w:val="001407E3"/>
    <w:rsid w:val="00140F62"/>
    <w:rsid w:val="00140F76"/>
    <w:rsid w:val="00141820"/>
    <w:rsid w:val="00142924"/>
    <w:rsid w:val="00142B44"/>
    <w:rsid w:val="00142C34"/>
    <w:rsid w:val="001437E7"/>
    <w:rsid w:val="00144224"/>
    <w:rsid w:val="001442B1"/>
    <w:rsid w:val="00144409"/>
    <w:rsid w:val="00144AF5"/>
    <w:rsid w:val="00144D8F"/>
    <w:rsid w:val="00145076"/>
    <w:rsid w:val="00145354"/>
    <w:rsid w:val="001460F4"/>
    <w:rsid w:val="00146283"/>
    <w:rsid w:val="00146411"/>
    <w:rsid w:val="001465C4"/>
    <w:rsid w:val="0015031E"/>
    <w:rsid w:val="001509C6"/>
    <w:rsid w:val="0015109A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CD5"/>
    <w:rsid w:val="001630AA"/>
    <w:rsid w:val="00163A91"/>
    <w:rsid w:val="001654AF"/>
    <w:rsid w:val="00167790"/>
    <w:rsid w:val="00167F8B"/>
    <w:rsid w:val="00170334"/>
    <w:rsid w:val="0017074E"/>
    <w:rsid w:val="00172CE0"/>
    <w:rsid w:val="00174698"/>
    <w:rsid w:val="0017717E"/>
    <w:rsid w:val="0017768D"/>
    <w:rsid w:val="0018025E"/>
    <w:rsid w:val="001811C3"/>
    <w:rsid w:val="00182528"/>
    <w:rsid w:val="001827E5"/>
    <w:rsid w:val="0018281F"/>
    <w:rsid w:val="00183BFE"/>
    <w:rsid w:val="001843B0"/>
    <w:rsid w:val="00184464"/>
    <w:rsid w:val="0018633D"/>
    <w:rsid w:val="00187003"/>
    <w:rsid w:val="0018747C"/>
    <w:rsid w:val="00187C75"/>
    <w:rsid w:val="00191114"/>
    <w:rsid w:val="001912E8"/>
    <w:rsid w:val="001921D7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7925"/>
    <w:rsid w:val="001A23E6"/>
    <w:rsid w:val="001A2460"/>
    <w:rsid w:val="001A295B"/>
    <w:rsid w:val="001A2D08"/>
    <w:rsid w:val="001A3A82"/>
    <w:rsid w:val="001A478B"/>
    <w:rsid w:val="001A4BD9"/>
    <w:rsid w:val="001A56D0"/>
    <w:rsid w:val="001A6F0D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6A3D"/>
    <w:rsid w:val="001B7B86"/>
    <w:rsid w:val="001C1C17"/>
    <w:rsid w:val="001C26A8"/>
    <w:rsid w:val="001C3CE7"/>
    <w:rsid w:val="001C3D19"/>
    <w:rsid w:val="001C494F"/>
    <w:rsid w:val="001C4998"/>
    <w:rsid w:val="001C5446"/>
    <w:rsid w:val="001C62CB"/>
    <w:rsid w:val="001C6A1C"/>
    <w:rsid w:val="001D2601"/>
    <w:rsid w:val="001D3133"/>
    <w:rsid w:val="001D39E3"/>
    <w:rsid w:val="001D53F3"/>
    <w:rsid w:val="001D614E"/>
    <w:rsid w:val="001D6D79"/>
    <w:rsid w:val="001D6E28"/>
    <w:rsid w:val="001D6F65"/>
    <w:rsid w:val="001D7099"/>
    <w:rsid w:val="001E0371"/>
    <w:rsid w:val="001E0DFA"/>
    <w:rsid w:val="001E2DC5"/>
    <w:rsid w:val="001E30C2"/>
    <w:rsid w:val="001E3847"/>
    <w:rsid w:val="001E3985"/>
    <w:rsid w:val="001E4088"/>
    <w:rsid w:val="001E510D"/>
    <w:rsid w:val="001E76F6"/>
    <w:rsid w:val="001F0C48"/>
    <w:rsid w:val="001F18B4"/>
    <w:rsid w:val="001F1A8C"/>
    <w:rsid w:val="001F22A2"/>
    <w:rsid w:val="001F45CB"/>
    <w:rsid w:val="001F72E8"/>
    <w:rsid w:val="001F757C"/>
    <w:rsid w:val="001F7807"/>
    <w:rsid w:val="002009FB"/>
    <w:rsid w:val="00203B8A"/>
    <w:rsid w:val="00203B8F"/>
    <w:rsid w:val="002045A4"/>
    <w:rsid w:val="002049CC"/>
    <w:rsid w:val="002069DB"/>
    <w:rsid w:val="0020702E"/>
    <w:rsid w:val="00207F9E"/>
    <w:rsid w:val="002114D0"/>
    <w:rsid w:val="00211EB2"/>
    <w:rsid w:val="0021266A"/>
    <w:rsid w:val="00212CF1"/>
    <w:rsid w:val="00213076"/>
    <w:rsid w:val="002134B5"/>
    <w:rsid w:val="00213ABE"/>
    <w:rsid w:val="00213C3E"/>
    <w:rsid w:val="002142E7"/>
    <w:rsid w:val="00216C0D"/>
    <w:rsid w:val="00217781"/>
    <w:rsid w:val="00217A9C"/>
    <w:rsid w:val="0022053E"/>
    <w:rsid w:val="00220C5F"/>
    <w:rsid w:val="0022132C"/>
    <w:rsid w:val="00221416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EC7"/>
    <w:rsid w:val="00227C6B"/>
    <w:rsid w:val="002301EB"/>
    <w:rsid w:val="00231381"/>
    <w:rsid w:val="002324A3"/>
    <w:rsid w:val="00233D1F"/>
    <w:rsid w:val="0023472C"/>
    <w:rsid w:val="00235DAC"/>
    <w:rsid w:val="00237C85"/>
    <w:rsid w:val="00240496"/>
    <w:rsid w:val="00240CF8"/>
    <w:rsid w:val="00240D00"/>
    <w:rsid w:val="002410A2"/>
    <w:rsid w:val="002420AD"/>
    <w:rsid w:val="00242E6E"/>
    <w:rsid w:val="00243B9A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3EB2"/>
    <w:rsid w:val="00255F52"/>
    <w:rsid w:val="0025698E"/>
    <w:rsid w:val="00256C5A"/>
    <w:rsid w:val="002571CA"/>
    <w:rsid w:val="00260CF7"/>
    <w:rsid w:val="00261ED1"/>
    <w:rsid w:val="0026233E"/>
    <w:rsid w:val="0026366D"/>
    <w:rsid w:val="00264540"/>
    <w:rsid w:val="0026463A"/>
    <w:rsid w:val="00266678"/>
    <w:rsid w:val="00266875"/>
    <w:rsid w:val="00266AC6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AB8"/>
    <w:rsid w:val="00291C04"/>
    <w:rsid w:val="002923CB"/>
    <w:rsid w:val="00293050"/>
    <w:rsid w:val="00293F17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69CC"/>
    <w:rsid w:val="002B721E"/>
    <w:rsid w:val="002B727F"/>
    <w:rsid w:val="002B72FE"/>
    <w:rsid w:val="002B7406"/>
    <w:rsid w:val="002B779E"/>
    <w:rsid w:val="002C0266"/>
    <w:rsid w:val="002C131E"/>
    <w:rsid w:val="002C19A0"/>
    <w:rsid w:val="002C22D0"/>
    <w:rsid w:val="002C231D"/>
    <w:rsid w:val="002C3423"/>
    <w:rsid w:val="002C3617"/>
    <w:rsid w:val="002C4102"/>
    <w:rsid w:val="002C5578"/>
    <w:rsid w:val="002C63D5"/>
    <w:rsid w:val="002C6AA2"/>
    <w:rsid w:val="002C77E1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1890"/>
    <w:rsid w:val="002E2AF7"/>
    <w:rsid w:val="002E34A8"/>
    <w:rsid w:val="002E34B4"/>
    <w:rsid w:val="002E4D37"/>
    <w:rsid w:val="002E4E80"/>
    <w:rsid w:val="002E5451"/>
    <w:rsid w:val="002E5981"/>
    <w:rsid w:val="002E5AAD"/>
    <w:rsid w:val="002E71B4"/>
    <w:rsid w:val="002E7233"/>
    <w:rsid w:val="002F0BF1"/>
    <w:rsid w:val="002F1726"/>
    <w:rsid w:val="002F1865"/>
    <w:rsid w:val="002F20B6"/>
    <w:rsid w:val="002F664E"/>
    <w:rsid w:val="002F7E92"/>
    <w:rsid w:val="00301573"/>
    <w:rsid w:val="00301848"/>
    <w:rsid w:val="00301A8E"/>
    <w:rsid w:val="0030256F"/>
    <w:rsid w:val="003040B5"/>
    <w:rsid w:val="003042F7"/>
    <w:rsid w:val="00304A18"/>
    <w:rsid w:val="003055D8"/>
    <w:rsid w:val="003065D8"/>
    <w:rsid w:val="00306ED5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332E2"/>
    <w:rsid w:val="00340D93"/>
    <w:rsid w:val="0034206D"/>
    <w:rsid w:val="00343897"/>
    <w:rsid w:val="0034715C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F43"/>
    <w:rsid w:val="00355FF0"/>
    <w:rsid w:val="00360739"/>
    <w:rsid w:val="003622E2"/>
    <w:rsid w:val="00362874"/>
    <w:rsid w:val="00362C4B"/>
    <w:rsid w:val="00362EF8"/>
    <w:rsid w:val="003646B6"/>
    <w:rsid w:val="003668ED"/>
    <w:rsid w:val="003670D4"/>
    <w:rsid w:val="00367959"/>
    <w:rsid w:val="00367B63"/>
    <w:rsid w:val="0037073D"/>
    <w:rsid w:val="0037105E"/>
    <w:rsid w:val="003712FD"/>
    <w:rsid w:val="0037180B"/>
    <w:rsid w:val="00371AA3"/>
    <w:rsid w:val="003723B9"/>
    <w:rsid w:val="00372551"/>
    <w:rsid w:val="00372B86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9020B"/>
    <w:rsid w:val="003905CD"/>
    <w:rsid w:val="003913D8"/>
    <w:rsid w:val="00393821"/>
    <w:rsid w:val="003938BE"/>
    <w:rsid w:val="00393F03"/>
    <w:rsid w:val="00394C7C"/>
    <w:rsid w:val="00394FAC"/>
    <w:rsid w:val="003953F6"/>
    <w:rsid w:val="003977F0"/>
    <w:rsid w:val="00397C61"/>
    <w:rsid w:val="00397CC9"/>
    <w:rsid w:val="003A0894"/>
    <w:rsid w:val="003A231E"/>
    <w:rsid w:val="003A2E25"/>
    <w:rsid w:val="003A31FD"/>
    <w:rsid w:val="003A336A"/>
    <w:rsid w:val="003A3CCC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79D"/>
    <w:rsid w:val="003B6D08"/>
    <w:rsid w:val="003B732C"/>
    <w:rsid w:val="003C0631"/>
    <w:rsid w:val="003C1913"/>
    <w:rsid w:val="003C4DAE"/>
    <w:rsid w:val="003C6696"/>
    <w:rsid w:val="003C78DC"/>
    <w:rsid w:val="003D0ED0"/>
    <w:rsid w:val="003D17A3"/>
    <w:rsid w:val="003D1B57"/>
    <w:rsid w:val="003D234D"/>
    <w:rsid w:val="003D3C96"/>
    <w:rsid w:val="003D3DA3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0432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9F3"/>
    <w:rsid w:val="003F5A3E"/>
    <w:rsid w:val="003F5F13"/>
    <w:rsid w:val="003F5FCD"/>
    <w:rsid w:val="003F6C12"/>
    <w:rsid w:val="003F75BC"/>
    <w:rsid w:val="0040040C"/>
    <w:rsid w:val="00401523"/>
    <w:rsid w:val="00402026"/>
    <w:rsid w:val="0040247A"/>
    <w:rsid w:val="004033E9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0D8C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C48"/>
    <w:rsid w:val="004228D1"/>
    <w:rsid w:val="00423402"/>
    <w:rsid w:val="004254E5"/>
    <w:rsid w:val="00426B08"/>
    <w:rsid w:val="00427AE9"/>
    <w:rsid w:val="0043054C"/>
    <w:rsid w:val="0043191F"/>
    <w:rsid w:val="00431A64"/>
    <w:rsid w:val="00431FE4"/>
    <w:rsid w:val="004328D0"/>
    <w:rsid w:val="00433816"/>
    <w:rsid w:val="00434054"/>
    <w:rsid w:val="0043490D"/>
    <w:rsid w:val="0043623C"/>
    <w:rsid w:val="00440AAD"/>
    <w:rsid w:val="004423AF"/>
    <w:rsid w:val="00442DB2"/>
    <w:rsid w:val="00443E08"/>
    <w:rsid w:val="004444B0"/>
    <w:rsid w:val="00444E74"/>
    <w:rsid w:val="00445177"/>
    <w:rsid w:val="00450741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627E1"/>
    <w:rsid w:val="00462A57"/>
    <w:rsid w:val="004632CA"/>
    <w:rsid w:val="004638FC"/>
    <w:rsid w:val="00463CAF"/>
    <w:rsid w:val="0046492F"/>
    <w:rsid w:val="004650C5"/>
    <w:rsid w:val="00466809"/>
    <w:rsid w:val="004668A9"/>
    <w:rsid w:val="00471761"/>
    <w:rsid w:val="00471B36"/>
    <w:rsid w:val="00471ECE"/>
    <w:rsid w:val="0047300F"/>
    <w:rsid w:val="004731B3"/>
    <w:rsid w:val="00473A05"/>
    <w:rsid w:val="004742F3"/>
    <w:rsid w:val="00474AC0"/>
    <w:rsid w:val="004751F6"/>
    <w:rsid w:val="0047584E"/>
    <w:rsid w:val="00475865"/>
    <w:rsid w:val="004758C6"/>
    <w:rsid w:val="00475B37"/>
    <w:rsid w:val="004761A2"/>
    <w:rsid w:val="00477FE7"/>
    <w:rsid w:val="004803E1"/>
    <w:rsid w:val="00480FE1"/>
    <w:rsid w:val="00481001"/>
    <w:rsid w:val="0048243C"/>
    <w:rsid w:val="00482977"/>
    <w:rsid w:val="00483571"/>
    <w:rsid w:val="00483A95"/>
    <w:rsid w:val="00485126"/>
    <w:rsid w:val="004871D5"/>
    <w:rsid w:val="004879EC"/>
    <w:rsid w:val="00487B62"/>
    <w:rsid w:val="00487EAA"/>
    <w:rsid w:val="00491917"/>
    <w:rsid w:val="0049393F"/>
    <w:rsid w:val="004956E9"/>
    <w:rsid w:val="0049618F"/>
    <w:rsid w:val="004967AC"/>
    <w:rsid w:val="004A1D98"/>
    <w:rsid w:val="004A21E7"/>
    <w:rsid w:val="004A44B8"/>
    <w:rsid w:val="004A49D0"/>
    <w:rsid w:val="004A56CB"/>
    <w:rsid w:val="004A5723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FF5"/>
    <w:rsid w:val="004B75E0"/>
    <w:rsid w:val="004C2C24"/>
    <w:rsid w:val="004C4729"/>
    <w:rsid w:val="004C5AC3"/>
    <w:rsid w:val="004C6776"/>
    <w:rsid w:val="004C7CF1"/>
    <w:rsid w:val="004C7DF2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7A35"/>
    <w:rsid w:val="004E7E5E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7ACE"/>
    <w:rsid w:val="00501687"/>
    <w:rsid w:val="00501858"/>
    <w:rsid w:val="00504579"/>
    <w:rsid w:val="00506D83"/>
    <w:rsid w:val="00506F8A"/>
    <w:rsid w:val="00507322"/>
    <w:rsid w:val="005075BF"/>
    <w:rsid w:val="00510570"/>
    <w:rsid w:val="00511C32"/>
    <w:rsid w:val="00512267"/>
    <w:rsid w:val="00512744"/>
    <w:rsid w:val="00512978"/>
    <w:rsid w:val="005149C7"/>
    <w:rsid w:val="005151C3"/>
    <w:rsid w:val="00517373"/>
    <w:rsid w:val="0051737C"/>
    <w:rsid w:val="00520671"/>
    <w:rsid w:val="00521629"/>
    <w:rsid w:val="005216F8"/>
    <w:rsid w:val="00522CE3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3506"/>
    <w:rsid w:val="00545086"/>
    <w:rsid w:val="0054510B"/>
    <w:rsid w:val="0054619A"/>
    <w:rsid w:val="00546A13"/>
    <w:rsid w:val="005473A0"/>
    <w:rsid w:val="0055194C"/>
    <w:rsid w:val="005524EB"/>
    <w:rsid w:val="00552F96"/>
    <w:rsid w:val="005534A7"/>
    <w:rsid w:val="0055351C"/>
    <w:rsid w:val="005539C8"/>
    <w:rsid w:val="00555B28"/>
    <w:rsid w:val="00556DC2"/>
    <w:rsid w:val="00560542"/>
    <w:rsid w:val="00560802"/>
    <w:rsid w:val="005621FF"/>
    <w:rsid w:val="005630F8"/>
    <w:rsid w:val="0056396C"/>
    <w:rsid w:val="00564917"/>
    <w:rsid w:val="005655A6"/>
    <w:rsid w:val="00566E48"/>
    <w:rsid w:val="00567748"/>
    <w:rsid w:val="005678E7"/>
    <w:rsid w:val="005710DC"/>
    <w:rsid w:val="0057118E"/>
    <w:rsid w:val="00571B84"/>
    <w:rsid w:val="00571B98"/>
    <w:rsid w:val="005731A0"/>
    <w:rsid w:val="005744F3"/>
    <w:rsid w:val="00575931"/>
    <w:rsid w:val="00575EB6"/>
    <w:rsid w:val="005765B0"/>
    <w:rsid w:val="00576F21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40A9"/>
    <w:rsid w:val="00594D80"/>
    <w:rsid w:val="00594F6B"/>
    <w:rsid w:val="00595A02"/>
    <w:rsid w:val="00596CF7"/>
    <w:rsid w:val="005971F5"/>
    <w:rsid w:val="00597B8F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2DA9"/>
    <w:rsid w:val="005C3801"/>
    <w:rsid w:val="005C38FE"/>
    <w:rsid w:val="005C3BA6"/>
    <w:rsid w:val="005C41D7"/>
    <w:rsid w:val="005C509E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2120"/>
    <w:rsid w:val="005E24B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7DAA"/>
    <w:rsid w:val="0060017D"/>
    <w:rsid w:val="00600330"/>
    <w:rsid w:val="00600799"/>
    <w:rsid w:val="00601060"/>
    <w:rsid w:val="00602ADE"/>
    <w:rsid w:val="00602CBA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53E8"/>
    <w:rsid w:val="00615463"/>
    <w:rsid w:val="00616ED6"/>
    <w:rsid w:val="00620349"/>
    <w:rsid w:val="006205A0"/>
    <w:rsid w:val="00620829"/>
    <w:rsid w:val="006226EE"/>
    <w:rsid w:val="00623CCC"/>
    <w:rsid w:val="0062547D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E05"/>
    <w:rsid w:val="00633E1B"/>
    <w:rsid w:val="0063521E"/>
    <w:rsid w:val="00636713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336B"/>
    <w:rsid w:val="006735C5"/>
    <w:rsid w:val="00676230"/>
    <w:rsid w:val="006766BA"/>
    <w:rsid w:val="00676C17"/>
    <w:rsid w:val="006779B9"/>
    <w:rsid w:val="00680BB4"/>
    <w:rsid w:val="00682147"/>
    <w:rsid w:val="00682487"/>
    <w:rsid w:val="00682C93"/>
    <w:rsid w:val="00683BB0"/>
    <w:rsid w:val="00683EEE"/>
    <w:rsid w:val="00684A09"/>
    <w:rsid w:val="00685387"/>
    <w:rsid w:val="006857B9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483D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48F"/>
    <w:rsid w:val="006D106B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41AD"/>
    <w:rsid w:val="006E4834"/>
    <w:rsid w:val="006E5B4F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7D4A"/>
    <w:rsid w:val="00717F9B"/>
    <w:rsid w:val="00720BB5"/>
    <w:rsid w:val="007222A7"/>
    <w:rsid w:val="00726310"/>
    <w:rsid w:val="00726698"/>
    <w:rsid w:val="007278E2"/>
    <w:rsid w:val="00730CFA"/>
    <w:rsid w:val="00731A4B"/>
    <w:rsid w:val="007324A3"/>
    <w:rsid w:val="00733968"/>
    <w:rsid w:val="00733E95"/>
    <w:rsid w:val="00734935"/>
    <w:rsid w:val="00735686"/>
    <w:rsid w:val="007377A4"/>
    <w:rsid w:val="00740032"/>
    <w:rsid w:val="00740196"/>
    <w:rsid w:val="0074022B"/>
    <w:rsid w:val="00741260"/>
    <w:rsid w:val="00742272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43A"/>
    <w:rsid w:val="00755CF8"/>
    <w:rsid w:val="00760553"/>
    <w:rsid w:val="00760567"/>
    <w:rsid w:val="0076063C"/>
    <w:rsid w:val="0076241B"/>
    <w:rsid w:val="00763D4F"/>
    <w:rsid w:val="00764AC9"/>
    <w:rsid w:val="007650B2"/>
    <w:rsid w:val="0076539B"/>
    <w:rsid w:val="00767CB1"/>
    <w:rsid w:val="00767DDC"/>
    <w:rsid w:val="007706A3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C0152"/>
    <w:rsid w:val="007C0AC6"/>
    <w:rsid w:val="007C0AD9"/>
    <w:rsid w:val="007C12B0"/>
    <w:rsid w:val="007C12C1"/>
    <w:rsid w:val="007C3715"/>
    <w:rsid w:val="007C4052"/>
    <w:rsid w:val="007C5343"/>
    <w:rsid w:val="007C601A"/>
    <w:rsid w:val="007C6C52"/>
    <w:rsid w:val="007C7106"/>
    <w:rsid w:val="007C7FB8"/>
    <w:rsid w:val="007D0027"/>
    <w:rsid w:val="007D0D40"/>
    <w:rsid w:val="007D1132"/>
    <w:rsid w:val="007D1C31"/>
    <w:rsid w:val="007D3D4F"/>
    <w:rsid w:val="007D4783"/>
    <w:rsid w:val="007D49C5"/>
    <w:rsid w:val="007D52E2"/>
    <w:rsid w:val="007D574D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3792"/>
    <w:rsid w:val="007F37D5"/>
    <w:rsid w:val="007F4088"/>
    <w:rsid w:val="007F6F1F"/>
    <w:rsid w:val="007F7A14"/>
    <w:rsid w:val="00800B83"/>
    <w:rsid w:val="00800BFA"/>
    <w:rsid w:val="0080208A"/>
    <w:rsid w:val="00802E03"/>
    <w:rsid w:val="008033CE"/>
    <w:rsid w:val="00803C5A"/>
    <w:rsid w:val="00803DD9"/>
    <w:rsid w:val="00803E9D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A3F"/>
    <w:rsid w:val="0083718C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464F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1D1B"/>
    <w:rsid w:val="00864427"/>
    <w:rsid w:val="00864644"/>
    <w:rsid w:val="00864699"/>
    <w:rsid w:val="008646A3"/>
    <w:rsid w:val="0086498E"/>
    <w:rsid w:val="0086784D"/>
    <w:rsid w:val="00870114"/>
    <w:rsid w:val="00870602"/>
    <w:rsid w:val="00870B27"/>
    <w:rsid w:val="00872C70"/>
    <w:rsid w:val="00872F70"/>
    <w:rsid w:val="00873659"/>
    <w:rsid w:val="00873BB4"/>
    <w:rsid w:val="00877009"/>
    <w:rsid w:val="00877CCB"/>
    <w:rsid w:val="00880600"/>
    <w:rsid w:val="00880FD5"/>
    <w:rsid w:val="008821A9"/>
    <w:rsid w:val="00882808"/>
    <w:rsid w:val="00882F94"/>
    <w:rsid w:val="00884586"/>
    <w:rsid w:val="00884A23"/>
    <w:rsid w:val="00885BAC"/>
    <w:rsid w:val="008866D3"/>
    <w:rsid w:val="00886980"/>
    <w:rsid w:val="008904D5"/>
    <w:rsid w:val="00890F1B"/>
    <w:rsid w:val="0089148D"/>
    <w:rsid w:val="008918D2"/>
    <w:rsid w:val="00891D19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5B33"/>
    <w:rsid w:val="008C6523"/>
    <w:rsid w:val="008C6AE1"/>
    <w:rsid w:val="008D0344"/>
    <w:rsid w:val="008D0463"/>
    <w:rsid w:val="008D0C15"/>
    <w:rsid w:val="008D1199"/>
    <w:rsid w:val="008D13C4"/>
    <w:rsid w:val="008D143B"/>
    <w:rsid w:val="008D1B1B"/>
    <w:rsid w:val="008D2D89"/>
    <w:rsid w:val="008D31FA"/>
    <w:rsid w:val="008D529C"/>
    <w:rsid w:val="008D57C0"/>
    <w:rsid w:val="008D6211"/>
    <w:rsid w:val="008D700F"/>
    <w:rsid w:val="008D7034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BD5"/>
    <w:rsid w:val="008F253A"/>
    <w:rsid w:val="008F2A14"/>
    <w:rsid w:val="008F31F7"/>
    <w:rsid w:val="008F3798"/>
    <w:rsid w:val="008F4106"/>
    <w:rsid w:val="008F5DB6"/>
    <w:rsid w:val="008F5EEE"/>
    <w:rsid w:val="008F796B"/>
    <w:rsid w:val="0090090F"/>
    <w:rsid w:val="00902315"/>
    <w:rsid w:val="00902E8C"/>
    <w:rsid w:val="00904268"/>
    <w:rsid w:val="00905C7F"/>
    <w:rsid w:val="0090755E"/>
    <w:rsid w:val="00911ED2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1072"/>
    <w:rsid w:val="00921EB8"/>
    <w:rsid w:val="00922270"/>
    <w:rsid w:val="0092363A"/>
    <w:rsid w:val="00923F51"/>
    <w:rsid w:val="00924354"/>
    <w:rsid w:val="009255E8"/>
    <w:rsid w:val="0092570B"/>
    <w:rsid w:val="00925E43"/>
    <w:rsid w:val="00925F2B"/>
    <w:rsid w:val="00926139"/>
    <w:rsid w:val="009261EE"/>
    <w:rsid w:val="00930105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3461"/>
    <w:rsid w:val="00963882"/>
    <w:rsid w:val="00963C7D"/>
    <w:rsid w:val="00963F1F"/>
    <w:rsid w:val="00964A9F"/>
    <w:rsid w:val="00964C83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C2E"/>
    <w:rsid w:val="0098303D"/>
    <w:rsid w:val="0098479D"/>
    <w:rsid w:val="00984FF4"/>
    <w:rsid w:val="009853F0"/>
    <w:rsid w:val="0098645D"/>
    <w:rsid w:val="009868CE"/>
    <w:rsid w:val="00986B1B"/>
    <w:rsid w:val="00986CA1"/>
    <w:rsid w:val="009872AE"/>
    <w:rsid w:val="00990CA0"/>
    <w:rsid w:val="0099190C"/>
    <w:rsid w:val="00992B69"/>
    <w:rsid w:val="00992C95"/>
    <w:rsid w:val="009932BC"/>
    <w:rsid w:val="00995259"/>
    <w:rsid w:val="00995847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606D"/>
    <w:rsid w:val="009A6614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C104B"/>
    <w:rsid w:val="009C20DF"/>
    <w:rsid w:val="009C2922"/>
    <w:rsid w:val="009C2F10"/>
    <w:rsid w:val="009C36F1"/>
    <w:rsid w:val="009C38E3"/>
    <w:rsid w:val="009C4F7F"/>
    <w:rsid w:val="009C5D5A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6077"/>
    <w:rsid w:val="009D6A44"/>
    <w:rsid w:val="009D7D4B"/>
    <w:rsid w:val="009E0651"/>
    <w:rsid w:val="009E1A43"/>
    <w:rsid w:val="009E2520"/>
    <w:rsid w:val="009E30E2"/>
    <w:rsid w:val="009E3451"/>
    <w:rsid w:val="009E348A"/>
    <w:rsid w:val="009E38C6"/>
    <w:rsid w:val="009E3F39"/>
    <w:rsid w:val="009E4562"/>
    <w:rsid w:val="009E4B54"/>
    <w:rsid w:val="009E5314"/>
    <w:rsid w:val="009E5430"/>
    <w:rsid w:val="009E5D1A"/>
    <w:rsid w:val="009E62B0"/>
    <w:rsid w:val="009E7A1B"/>
    <w:rsid w:val="009E7F00"/>
    <w:rsid w:val="009F0ED1"/>
    <w:rsid w:val="009F107E"/>
    <w:rsid w:val="009F11B4"/>
    <w:rsid w:val="009F2E64"/>
    <w:rsid w:val="009F36C7"/>
    <w:rsid w:val="009F41D4"/>
    <w:rsid w:val="009F4861"/>
    <w:rsid w:val="009F4CB4"/>
    <w:rsid w:val="009F53D9"/>
    <w:rsid w:val="009F6A0E"/>
    <w:rsid w:val="009F6CB7"/>
    <w:rsid w:val="009F7702"/>
    <w:rsid w:val="00A0022D"/>
    <w:rsid w:val="00A0080B"/>
    <w:rsid w:val="00A008F0"/>
    <w:rsid w:val="00A0113F"/>
    <w:rsid w:val="00A023FB"/>
    <w:rsid w:val="00A02EAA"/>
    <w:rsid w:val="00A036D9"/>
    <w:rsid w:val="00A0489F"/>
    <w:rsid w:val="00A0494B"/>
    <w:rsid w:val="00A05490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6897"/>
    <w:rsid w:val="00A27848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CC1"/>
    <w:rsid w:val="00A42C83"/>
    <w:rsid w:val="00A45EC1"/>
    <w:rsid w:val="00A45FA1"/>
    <w:rsid w:val="00A46D69"/>
    <w:rsid w:val="00A46E7D"/>
    <w:rsid w:val="00A47635"/>
    <w:rsid w:val="00A5225E"/>
    <w:rsid w:val="00A53416"/>
    <w:rsid w:val="00A543FB"/>
    <w:rsid w:val="00A557C6"/>
    <w:rsid w:val="00A558C3"/>
    <w:rsid w:val="00A64E4F"/>
    <w:rsid w:val="00A64ED2"/>
    <w:rsid w:val="00A64F82"/>
    <w:rsid w:val="00A65029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69F"/>
    <w:rsid w:val="00A85354"/>
    <w:rsid w:val="00A85F93"/>
    <w:rsid w:val="00A87B53"/>
    <w:rsid w:val="00A87D7D"/>
    <w:rsid w:val="00A92FD1"/>
    <w:rsid w:val="00A92FE4"/>
    <w:rsid w:val="00A93185"/>
    <w:rsid w:val="00A933AB"/>
    <w:rsid w:val="00A9430F"/>
    <w:rsid w:val="00A94D73"/>
    <w:rsid w:val="00A95770"/>
    <w:rsid w:val="00A967A4"/>
    <w:rsid w:val="00A96EE1"/>
    <w:rsid w:val="00A97621"/>
    <w:rsid w:val="00AA0A81"/>
    <w:rsid w:val="00AA1C3E"/>
    <w:rsid w:val="00AA57B3"/>
    <w:rsid w:val="00AA580A"/>
    <w:rsid w:val="00AA600F"/>
    <w:rsid w:val="00AA61F6"/>
    <w:rsid w:val="00AB192A"/>
    <w:rsid w:val="00AB1997"/>
    <w:rsid w:val="00AB1E47"/>
    <w:rsid w:val="00AB3335"/>
    <w:rsid w:val="00AB3D35"/>
    <w:rsid w:val="00AB455B"/>
    <w:rsid w:val="00AB4A30"/>
    <w:rsid w:val="00AB53F6"/>
    <w:rsid w:val="00AB5F7E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D98"/>
    <w:rsid w:val="00AE32FE"/>
    <w:rsid w:val="00AE4562"/>
    <w:rsid w:val="00AE5F03"/>
    <w:rsid w:val="00AE7B5D"/>
    <w:rsid w:val="00AF0270"/>
    <w:rsid w:val="00AF07C5"/>
    <w:rsid w:val="00AF083C"/>
    <w:rsid w:val="00AF0AA4"/>
    <w:rsid w:val="00AF0B79"/>
    <w:rsid w:val="00AF38AD"/>
    <w:rsid w:val="00AF56FC"/>
    <w:rsid w:val="00AF597F"/>
    <w:rsid w:val="00AF6550"/>
    <w:rsid w:val="00AF7210"/>
    <w:rsid w:val="00AF79DA"/>
    <w:rsid w:val="00B00988"/>
    <w:rsid w:val="00B0157B"/>
    <w:rsid w:val="00B0187E"/>
    <w:rsid w:val="00B01B06"/>
    <w:rsid w:val="00B02D1F"/>
    <w:rsid w:val="00B043DB"/>
    <w:rsid w:val="00B04FD3"/>
    <w:rsid w:val="00B07277"/>
    <w:rsid w:val="00B10EF8"/>
    <w:rsid w:val="00B111DB"/>
    <w:rsid w:val="00B121AE"/>
    <w:rsid w:val="00B1241C"/>
    <w:rsid w:val="00B13276"/>
    <w:rsid w:val="00B13651"/>
    <w:rsid w:val="00B13730"/>
    <w:rsid w:val="00B1472D"/>
    <w:rsid w:val="00B158C6"/>
    <w:rsid w:val="00B171FC"/>
    <w:rsid w:val="00B1763A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E36"/>
    <w:rsid w:val="00B37E74"/>
    <w:rsid w:val="00B405BF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BDE"/>
    <w:rsid w:val="00B45DDA"/>
    <w:rsid w:val="00B461A3"/>
    <w:rsid w:val="00B465CD"/>
    <w:rsid w:val="00B4788A"/>
    <w:rsid w:val="00B51448"/>
    <w:rsid w:val="00B52296"/>
    <w:rsid w:val="00B5317E"/>
    <w:rsid w:val="00B5364E"/>
    <w:rsid w:val="00B53BBC"/>
    <w:rsid w:val="00B5412A"/>
    <w:rsid w:val="00B57E65"/>
    <w:rsid w:val="00B60545"/>
    <w:rsid w:val="00B6146E"/>
    <w:rsid w:val="00B61948"/>
    <w:rsid w:val="00B63FF9"/>
    <w:rsid w:val="00B64EB3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2A8"/>
    <w:rsid w:val="00B83F61"/>
    <w:rsid w:val="00B86359"/>
    <w:rsid w:val="00B865F5"/>
    <w:rsid w:val="00B86BAE"/>
    <w:rsid w:val="00B90241"/>
    <w:rsid w:val="00B911B6"/>
    <w:rsid w:val="00B912A2"/>
    <w:rsid w:val="00B91FB7"/>
    <w:rsid w:val="00B93702"/>
    <w:rsid w:val="00B93FCA"/>
    <w:rsid w:val="00B957FD"/>
    <w:rsid w:val="00B95919"/>
    <w:rsid w:val="00B95A47"/>
    <w:rsid w:val="00B95CF3"/>
    <w:rsid w:val="00B96578"/>
    <w:rsid w:val="00B96841"/>
    <w:rsid w:val="00B96F72"/>
    <w:rsid w:val="00B979B1"/>
    <w:rsid w:val="00B979E4"/>
    <w:rsid w:val="00BA000C"/>
    <w:rsid w:val="00BA0854"/>
    <w:rsid w:val="00BA34E3"/>
    <w:rsid w:val="00BA39E0"/>
    <w:rsid w:val="00BA4D9B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56FD"/>
    <w:rsid w:val="00BB636D"/>
    <w:rsid w:val="00BB65A9"/>
    <w:rsid w:val="00BB68E2"/>
    <w:rsid w:val="00BC1A9C"/>
    <w:rsid w:val="00BC1CD9"/>
    <w:rsid w:val="00BC3766"/>
    <w:rsid w:val="00BC3840"/>
    <w:rsid w:val="00BC3C10"/>
    <w:rsid w:val="00BC3F43"/>
    <w:rsid w:val="00BC460F"/>
    <w:rsid w:val="00BC4B82"/>
    <w:rsid w:val="00BD155F"/>
    <w:rsid w:val="00BD1AB1"/>
    <w:rsid w:val="00BD1B08"/>
    <w:rsid w:val="00BD2470"/>
    <w:rsid w:val="00BD42C8"/>
    <w:rsid w:val="00BD54B0"/>
    <w:rsid w:val="00BD72CF"/>
    <w:rsid w:val="00BD79A4"/>
    <w:rsid w:val="00BE14F6"/>
    <w:rsid w:val="00BE2F94"/>
    <w:rsid w:val="00BE49C6"/>
    <w:rsid w:val="00BE55FD"/>
    <w:rsid w:val="00BE6F2E"/>
    <w:rsid w:val="00BE7FC7"/>
    <w:rsid w:val="00BF0310"/>
    <w:rsid w:val="00BF0E95"/>
    <w:rsid w:val="00BF1A36"/>
    <w:rsid w:val="00BF3ED8"/>
    <w:rsid w:val="00BF4328"/>
    <w:rsid w:val="00BF4A3F"/>
    <w:rsid w:val="00BF5011"/>
    <w:rsid w:val="00BF5846"/>
    <w:rsid w:val="00BF5CB8"/>
    <w:rsid w:val="00BF657D"/>
    <w:rsid w:val="00BF7B4E"/>
    <w:rsid w:val="00BF7CF3"/>
    <w:rsid w:val="00C00D89"/>
    <w:rsid w:val="00C0280C"/>
    <w:rsid w:val="00C03955"/>
    <w:rsid w:val="00C05B81"/>
    <w:rsid w:val="00C10B40"/>
    <w:rsid w:val="00C11C7D"/>
    <w:rsid w:val="00C121FC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9CC"/>
    <w:rsid w:val="00C44E30"/>
    <w:rsid w:val="00C45205"/>
    <w:rsid w:val="00C478DF"/>
    <w:rsid w:val="00C50824"/>
    <w:rsid w:val="00C50953"/>
    <w:rsid w:val="00C50BA4"/>
    <w:rsid w:val="00C518E3"/>
    <w:rsid w:val="00C52B8E"/>
    <w:rsid w:val="00C52FBE"/>
    <w:rsid w:val="00C53588"/>
    <w:rsid w:val="00C571AB"/>
    <w:rsid w:val="00C5736A"/>
    <w:rsid w:val="00C5743D"/>
    <w:rsid w:val="00C60C84"/>
    <w:rsid w:val="00C621CF"/>
    <w:rsid w:val="00C622D7"/>
    <w:rsid w:val="00C64FF7"/>
    <w:rsid w:val="00C70D00"/>
    <w:rsid w:val="00C723EA"/>
    <w:rsid w:val="00C72486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63A"/>
    <w:rsid w:val="00C819FC"/>
    <w:rsid w:val="00C829A7"/>
    <w:rsid w:val="00C82E78"/>
    <w:rsid w:val="00C833C8"/>
    <w:rsid w:val="00C83657"/>
    <w:rsid w:val="00C8375F"/>
    <w:rsid w:val="00C84484"/>
    <w:rsid w:val="00C85D00"/>
    <w:rsid w:val="00C85D4B"/>
    <w:rsid w:val="00C8621A"/>
    <w:rsid w:val="00C875E4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E7B"/>
    <w:rsid w:val="00CB2385"/>
    <w:rsid w:val="00CB2FB3"/>
    <w:rsid w:val="00CB3989"/>
    <w:rsid w:val="00CB3DA7"/>
    <w:rsid w:val="00CB456D"/>
    <w:rsid w:val="00CB46C4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46EC"/>
    <w:rsid w:val="00CE6027"/>
    <w:rsid w:val="00CE6414"/>
    <w:rsid w:val="00CE6820"/>
    <w:rsid w:val="00CE6C83"/>
    <w:rsid w:val="00CE6FC8"/>
    <w:rsid w:val="00CF01DB"/>
    <w:rsid w:val="00CF17EF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B4B"/>
    <w:rsid w:val="00D22F42"/>
    <w:rsid w:val="00D23C45"/>
    <w:rsid w:val="00D2455C"/>
    <w:rsid w:val="00D25436"/>
    <w:rsid w:val="00D2699A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6D1"/>
    <w:rsid w:val="00D40D0A"/>
    <w:rsid w:val="00D41088"/>
    <w:rsid w:val="00D435A0"/>
    <w:rsid w:val="00D438F3"/>
    <w:rsid w:val="00D4429E"/>
    <w:rsid w:val="00D44C90"/>
    <w:rsid w:val="00D45497"/>
    <w:rsid w:val="00D45A25"/>
    <w:rsid w:val="00D4630F"/>
    <w:rsid w:val="00D46E40"/>
    <w:rsid w:val="00D50370"/>
    <w:rsid w:val="00D521C9"/>
    <w:rsid w:val="00D52A3C"/>
    <w:rsid w:val="00D555E8"/>
    <w:rsid w:val="00D572CC"/>
    <w:rsid w:val="00D60075"/>
    <w:rsid w:val="00D606F4"/>
    <w:rsid w:val="00D61371"/>
    <w:rsid w:val="00D613EF"/>
    <w:rsid w:val="00D61605"/>
    <w:rsid w:val="00D633AD"/>
    <w:rsid w:val="00D640B4"/>
    <w:rsid w:val="00D6494B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6C76"/>
    <w:rsid w:val="00D800D9"/>
    <w:rsid w:val="00D81036"/>
    <w:rsid w:val="00D814E1"/>
    <w:rsid w:val="00D82EF4"/>
    <w:rsid w:val="00D8334B"/>
    <w:rsid w:val="00D838CC"/>
    <w:rsid w:val="00D83E94"/>
    <w:rsid w:val="00D84322"/>
    <w:rsid w:val="00D84652"/>
    <w:rsid w:val="00D85CF7"/>
    <w:rsid w:val="00D872B2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4E8A"/>
    <w:rsid w:val="00DA5315"/>
    <w:rsid w:val="00DA5363"/>
    <w:rsid w:val="00DA6348"/>
    <w:rsid w:val="00DA6650"/>
    <w:rsid w:val="00DA7870"/>
    <w:rsid w:val="00DB114A"/>
    <w:rsid w:val="00DB2EAB"/>
    <w:rsid w:val="00DB3F13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6E5F"/>
    <w:rsid w:val="00DC7636"/>
    <w:rsid w:val="00DD0D4A"/>
    <w:rsid w:val="00DD0E4F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808"/>
    <w:rsid w:val="00E06CDC"/>
    <w:rsid w:val="00E074EB"/>
    <w:rsid w:val="00E0791F"/>
    <w:rsid w:val="00E1077E"/>
    <w:rsid w:val="00E1329A"/>
    <w:rsid w:val="00E14726"/>
    <w:rsid w:val="00E14A09"/>
    <w:rsid w:val="00E152C3"/>
    <w:rsid w:val="00E156BC"/>
    <w:rsid w:val="00E15B8B"/>
    <w:rsid w:val="00E16625"/>
    <w:rsid w:val="00E17A21"/>
    <w:rsid w:val="00E21083"/>
    <w:rsid w:val="00E23F09"/>
    <w:rsid w:val="00E241D2"/>
    <w:rsid w:val="00E25295"/>
    <w:rsid w:val="00E25406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5953"/>
    <w:rsid w:val="00E4652C"/>
    <w:rsid w:val="00E46DCF"/>
    <w:rsid w:val="00E4749F"/>
    <w:rsid w:val="00E50B53"/>
    <w:rsid w:val="00E51CEC"/>
    <w:rsid w:val="00E56E98"/>
    <w:rsid w:val="00E57C97"/>
    <w:rsid w:val="00E605A8"/>
    <w:rsid w:val="00E612FB"/>
    <w:rsid w:val="00E61AB5"/>
    <w:rsid w:val="00E61FF9"/>
    <w:rsid w:val="00E62668"/>
    <w:rsid w:val="00E63CA3"/>
    <w:rsid w:val="00E64E38"/>
    <w:rsid w:val="00E67DD6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805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C3"/>
    <w:rsid w:val="00E93415"/>
    <w:rsid w:val="00E939EA"/>
    <w:rsid w:val="00E93E5A"/>
    <w:rsid w:val="00E9409A"/>
    <w:rsid w:val="00E94197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A0334"/>
    <w:rsid w:val="00EA11BC"/>
    <w:rsid w:val="00EA1AA7"/>
    <w:rsid w:val="00EA1EEF"/>
    <w:rsid w:val="00EA2ED6"/>
    <w:rsid w:val="00EA347C"/>
    <w:rsid w:val="00EA3C39"/>
    <w:rsid w:val="00EA424D"/>
    <w:rsid w:val="00EA51A1"/>
    <w:rsid w:val="00EA59D1"/>
    <w:rsid w:val="00EA5CEE"/>
    <w:rsid w:val="00EA79F5"/>
    <w:rsid w:val="00EB0570"/>
    <w:rsid w:val="00EB06F1"/>
    <w:rsid w:val="00EB18CE"/>
    <w:rsid w:val="00EB2226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30C2"/>
    <w:rsid w:val="00EC3D18"/>
    <w:rsid w:val="00EC646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3574"/>
    <w:rsid w:val="00EE36AE"/>
    <w:rsid w:val="00EE4191"/>
    <w:rsid w:val="00EE42C1"/>
    <w:rsid w:val="00EE43FB"/>
    <w:rsid w:val="00EE4485"/>
    <w:rsid w:val="00EE57A6"/>
    <w:rsid w:val="00EE5863"/>
    <w:rsid w:val="00EE613A"/>
    <w:rsid w:val="00EE6F0E"/>
    <w:rsid w:val="00EE6FB3"/>
    <w:rsid w:val="00EE70C9"/>
    <w:rsid w:val="00EE7D1D"/>
    <w:rsid w:val="00EF048F"/>
    <w:rsid w:val="00EF07A8"/>
    <w:rsid w:val="00EF366D"/>
    <w:rsid w:val="00EF3675"/>
    <w:rsid w:val="00EF4FFA"/>
    <w:rsid w:val="00EF6127"/>
    <w:rsid w:val="00EF63FD"/>
    <w:rsid w:val="00EF7179"/>
    <w:rsid w:val="00F01CB3"/>
    <w:rsid w:val="00F04744"/>
    <w:rsid w:val="00F048B8"/>
    <w:rsid w:val="00F04BE6"/>
    <w:rsid w:val="00F058D0"/>
    <w:rsid w:val="00F063F1"/>
    <w:rsid w:val="00F065F3"/>
    <w:rsid w:val="00F07F52"/>
    <w:rsid w:val="00F108BD"/>
    <w:rsid w:val="00F10AC9"/>
    <w:rsid w:val="00F10CFF"/>
    <w:rsid w:val="00F12776"/>
    <w:rsid w:val="00F12BFF"/>
    <w:rsid w:val="00F13121"/>
    <w:rsid w:val="00F14457"/>
    <w:rsid w:val="00F14D54"/>
    <w:rsid w:val="00F163BB"/>
    <w:rsid w:val="00F16427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042"/>
    <w:rsid w:val="00F369F5"/>
    <w:rsid w:val="00F37077"/>
    <w:rsid w:val="00F40C7C"/>
    <w:rsid w:val="00F41935"/>
    <w:rsid w:val="00F421BC"/>
    <w:rsid w:val="00F429B7"/>
    <w:rsid w:val="00F436BA"/>
    <w:rsid w:val="00F43EE8"/>
    <w:rsid w:val="00F461D0"/>
    <w:rsid w:val="00F46985"/>
    <w:rsid w:val="00F505BB"/>
    <w:rsid w:val="00F517AE"/>
    <w:rsid w:val="00F521DC"/>
    <w:rsid w:val="00F52A63"/>
    <w:rsid w:val="00F53B27"/>
    <w:rsid w:val="00F54998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2BA7"/>
    <w:rsid w:val="00F83E3D"/>
    <w:rsid w:val="00F86088"/>
    <w:rsid w:val="00F86193"/>
    <w:rsid w:val="00F86CF7"/>
    <w:rsid w:val="00F87106"/>
    <w:rsid w:val="00F87F79"/>
    <w:rsid w:val="00F90941"/>
    <w:rsid w:val="00F90ACA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1322"/>
    <w:rsid w:val="00FA2F31"/>
    <w:rsid w:val="00FA35D4"/>
    <w:rsid w:val="00FA48C3"/>
    <w:rsid w:val="00FA4D5D"/>
    <w:rsid w:val="00FA576B"/>
    <w:rsid w:val="00FA63FE"/>
    <w:rsid w:val="00FA694F"/>
    <w:rsid w:val="00FA6C59"/>
    <w:rsid w:val="00FA74F7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0E30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49BB1E"/>
  <w15:docId w15:val="{217D7967-66D2-401E-82E8-DCC5551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renesas/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renesas.com" TargetMode="External"/><Relationship Id="rId17" Type="http://schemas.openxmlformats.org/officeDocument/2006/relationships/hyperlink" Target="https://www.instagram.com/renesas_glob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RenesasPres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esas.com/RAA27997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renesasgloba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RenesasElectronic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9C2EF72F7454185F074267806B604" ma:contentTypeVersion="13" ma:contentTypeDescription="Create a new document." ma:contentTypeScope="" ma:versionID="15b4939987723ac16edb8a89f53d3aa8">
  <xsd:schema xmlns:xsd="http://www.w3.org/2001/XMLSchema" xmlns:xs="http://www.w3.org/2001/XMLSchema" xmlns:p="http://schemas.microsoft.com/office/2006/metadata/properties" xmlns:ns3="ce199b02-29fb-4fce-8d12-982f870435d7" xmlns:ns4="5763c662-8d40-4e6e-b96b-343581d3e652" targetNamespace="http://schemas.microsoft.com/office/2006/metadata/properties" ma:root="true" ma:fieldsID="33219245b30f5a0979f04232b400c9c0" ns3:_="" ns4:_="">
    <xsd:import namespace="ce199b02-29fb-4fce-8d12-982f870435d7"/>
    <xsd:import namespace="5763c662-8d40-4e6e-b96b-343581d3e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9b02-29fb-4fce-8d12-982f87043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c662-8d40-4e6e-b96b-343581d3e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33AFC-D4FD-431E-825F-8181E0466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F9B1C-40CB-4F7F-A1B4-BC1A22DB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9b02-29fb-4fce-8d12-982f870435d7"/>
    <ds:schemaRef ds:uri="5763c662-8d40-4e6e-b96b-343581d3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5401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7</cp:revision>
  <cp:lastPrinted>2024-01-24T15:51:00Z</cp:lastPrinted>
  <dcterms:created xsi:type="dcterms:W3CDTF">2024-01-24T15:46:00Z</dcterms:created>
  <dcterms:modified xsi:type="dcterms:W3CDTF">2024-01-25T15:08:00Z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0x0101009DB9C2EF72F7454185F074267806B604</vt:lpwstr>
  </property>
</Properties>
</file>