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8034" w14:textId="77777777" w:rsidR="0072174D" w:rsidRDefault="0072174D" w:rsidP="0072174D">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Pr>
          <w:rFonts w:ascii="Arial" w:eastAsia="MS Mincho" w:hAnsi="Arial" w:cs="Arial"/>
          <w:b/>
          <w:color w:val="000000"/>
          <w:kern w:val="2"/>
          <w:sz w:val="26"/>
          <w:szCs w:val="26"/>
          <w:lang w:val="it-IT" w:eastAsia="de-DE"/>
        </w:rPr>
        <w:t>News Release</w:t>
      </w:r>
    </w:p>
    <w:p w14:paraId="3D1D2BA0" w14:textId="682FC6BB" w:rsidR="0072174D" w:rsidRDefault="0072174D" w:rsidP="0072174D">
      <w:pPr>
        <w:widowControl w:val="0"/>
        <w:jc w:val="right"/>
        <w:rPr>
          <w:rFonts w:ascii="Arial" w:hAnsi="Arial" w:cs="Arial"/>
          <w:b/>
          <w:bCs/>
          <w:sz w:val="28"/>
          <w:szCs w:val="28"/>
        </w:rPr>
      </w:pPr>
      <w:r>
        <w:rPr>
          <w:rFonts w:ascii="Arial" w:eastAsia="MS Mincho" w:hAnsi="Arial" w:cs="Arial"/>
          <w:color w:val="000000"/>
          <w:kern w:val="2"/>
          <w:sz w:val="20"/>
          <w:szCs w:val="22"/>
          <w:lang w:val="it-IT" w:eastAsia="ja-JP"/>
        </w:rPr>
        <w:t>No.: REN2302(A)</w:t>
      </w:r>
      <w:r>
        <w:rPr>
          <w:rFonts w:ascii="Arial" w:eastAsia="MS Mincho" w:hAnsi="Arial" w:cs="Arial"/>
          <w:color w:val="000000"/>
          <w:kern w:val="2"/>
          <w:sz w:val="20"/>
          <w:szCs w:val="22"/>
          <w:lang w:val="it-IT" w:eastAsia="ja-JP"/>
        </w:rPr>
        <w:br/>
      </w:r>
    </w:p>
    <w:p w14:paraId="443DF6FB" w14:textId="4AC5002D" w:rsidR="006A038D" w:rsidRDefault="00F9591C" w:rsidP="006A038D">
      <w:pPr>
        <w:jc w:val="center"/>
        <w:rPr>
          <w:rFonts w:ascii="Arial" w:hAnsi="Arial" w:cs="Arial"/>
          <w:b/>
          <w:sz w:val="28"/>
        </w:rPr>
      </w:pPr>
      <w:r w:rsidRPr="00E457EF">
        <w:rPr>
          <w:rFonts w:ascii="Arial" w:hAnsi="Arial" w:cs="Arial"/>
          <w:b/>
          <w:bCs/>
          <w:sz w:val="28"/>
          <w:szCs w:val="28"/>
        </w:rPr>
        <w:t>Renesas</w:t>
      </w:r>
      <w:r w:rsidR="00443E04">
        <w:rPr>
          <w:rFonts w:ascii="Arial" w:hAnsi="Arial" w:cs="Arial"/>
          <w:b/>
          <w:bCs/>
          <w:sz w:val="28"/>
          <w:szCs w:val="28"/>
        </w:rPr>
        <w:t xml:space="preserve"> </w:t>
      </w:r>
      <w:r w:rsidR="006A038D">
        <w:rPr>
          <w:rFonts w:ascii="Arial" w:hAnsi="Arial" w:cs="Arial"/>
          <w:b/>
          <w:bCs/>
          <w:sz w:val="28"/>
          <w:szCs w:val="28"/>
        </w:rPr>
        <w:t>Introduces</w:t>
      </w:r>
      <w:r w:rsidR="00F039F0">
        <w:rPr>
          <w:rFonts w:ascii="Arial" w:hAnsi="Arial" w:cs="Arial"/>
          <w:b/>
          <w:sz w:val="28"/>
        </w:rPr>
        <w:t xml:space="preserve"> </w:t>
      </w:r>
      <w:r w:rsidR="003F575B">
        <w:rPr>
          <w:rFonts w:ascii="Arial" w:hAnsi="Arial" w:cs="Arial"/>
          <w:b/>
          <w:sz w:val="28"/>
        </w:rPr>
        <w:t xml:space="preserve">Low-Power </w:t>
      </w:r>
      <w:r w:rsidR="006A038D">
        <w:rPr>
          <w:rFonts w:ascii="Arial" w:hAnsi="Arial" w:cs="Arial"/>
          <w:b/>
          <w:sz w:val="28"/>
        </w:rPr>
        <w:t>RL78/G15 MC</w:t>
      </w:r>
      <w:r w:rsidR="000F3F55">
        <w:rPr>
          <w:rFonts w:ascii="Arial" w:hAnsi="Arial" w:cs="Arial"/>
          <w:b/>
          <w:sz w:val="28"/>
        </w:rPr>
        <w:t>U with</w:t>
      </w:r>
    </w:p>
    <w:p w14:paraId="277366A6" w14:textId="50A0B393" w:rsidR="00CB2A19" w:rsidRPr="00EE7421" w:rsidRDefault="00B77C2A" w:rsidP="006A038D">
      <w:pPr>
        <w:jc w:val="center"/>
        <w:rPr>
          <w:rFonts w:ascii="Arial" w:hAnsi="Arial" w:cs="Arial"/>
          <w:b/>
          <w:sz w:val="28"/>
        </w:rPr>
      </w:pPr>
      <w:r>
        <w:rPr>
          <w:rFonts w:ascii="Arial" w:hAnsi="Arial" w:cs="Arial"/>
          <w:b/>
          <w:sz w:val="28"/>
        </w:rPr>
        <w:t xml:space="preserve">the </w:t>
      </w:r>
      <w:r w:rsidR="006A038D">
        <w:rPr>
          <w:rFonts w:ascii="Arial" w:hAnsi="Arial" w:cs="Arial"/>
          <w:b/>
          <w:sz w:val="28"/>
        </w:rPr>
        <w:t>Smallest 8-pin Package</w:t>
      </w:r>
      <w:r w:rsidR="003534A2">
        <w:rPr>
          <w:rFonts w:ascii="Arial" w:hAnsi="Arial" w:cs="Arial"/>
          <w:b/>
          <w:sz w:val="28"/>
        </w:rPr>
        <w:t xml:space="preserve"> </w:t>
      </w:r>
      <w:r w:rsidR="001177B5">
        <w:rPr>
          <w:rFonts w:ascii="Arial" w:hAnsi="Arial" w:cs="Arial"/>
          <w:b/>
          <w:sz w:val="28"/>
        </w:rPr>
        <w:t>Option</w:t>
      </w:r>
      <w:r w:rsidR="00823B2C">
        <w:rPr>
          <w:rFonts w:ascii="Arial" w:hAnsi="Arial" w:cs="Arial"/>
          <w:b/>
          <w:sz w:val="28"/>
        </w:rPr>
        <w:t xml:space="preserve"> </w:t>
      </w:r>
      <w:r w:rsidR="00A36681">
        <w:rPr>
          <w:rFonts w:ascii="Arial" w:hAnsi="Arial" w:cs="Arial"/>
          <w:b/>
          <w:sz w:val="28"/>
        </w:rPr>
        <w:t xml:space="preserve">Available </w:t>
      </w:r>
      <w:r w:rsidR="00823B2C">
        <w:rPr>
          <w:rFonts w:ascii="Arial" w:hAnsi="Arial" w:cs="Arial"/>
          <w:b/>
          <w:sz w:val="28"/>
        </w:rPr>
        <w:t>within the RL78 Family</w:t>
      </w:r>
    </w:p>
    <w:p w14:paraId="70BB8939" w14:textId="77777777" w:rsidR="006A038D" w:rsidRPr="00A8489F" w:rsidRDefault="006A038D" w:rsidP="006A038D">
      <w:pPr>
        <w:snapToGrid w:val="0"/>
        <w:rPr>
          <w:rFonts w:ascii="Arial" w:hAnsi="Arial" w:cs="Arial"/>
        </w:rPr>
      </w:pPr>
    </w:p>
    <w:p w14:paraId="18248D17" w14:textId="45D2647F" w:rsidR="00B77C2A" w:rsidRPr="00A8489F" w:rsidRDefault="00192886" w:rsidP="00CB2A19">
      <w:pPr>
        <w:jc w:val="center"/>
        <w:rPr>
          <w:rFonts w:ascii="Arial" w:hAnsi="Arial" w:cs="Arial"/>
        </w:rPr>
      </w:pPr>
      <w:r w:rsidRPr="00C81F7B">
        <w:rPr>
          <w:rFonts w:ascii="Arial" w:hAnsi="Arial" w:cs="Arial"/>
        </w:rPr>
        <w:t>Lower</w:t>
      </w:r>
      <w:r w:rsidR="006A038D" w:rsidRPr="00C81F7B">
        <w:rPr>
          <w:rFonts w:ascii="Arial" w:hAnsi="Arial" w:cs="Arial"/>
        </w:rPr>
        <w:t>-pin</w:t>
      </w:r>
      <w:r w:rsidR="006A038D" w:rsidRPr="00A8489F">
        <w:rPr>
          <w:rFonts w:ascii="Arial" w:hAnsi="Arial" w:cs="Arial"/>
        </w:rPr>
        <w:t xml:space="preserve"> Package </w:t>
      </w:r>
      <w:r w:rsidR="00815A56">
        <w:rPr>
          <w:rFonts w:ascii="Arial" w:hAnsi="Arial" w:cs="Arial"/>
        </w:rPr>
        <w:t>Device</w:t>
      </w:r>
      <w:r w:rsidR="006A038D" w:rsidRPr="00A8489F">
        <w:rPr>
          <w:rFonts w:ascii="Arial" w:hAnsi="Arial" w:cs="Arial"/>
        </w:rPr>
        <w:t xml:space="preserve"> Further Expands </w:t>
      </w:r>
      <w:r w:rsidR="00B77C2A" w:rsidRPr="00A8489F">
        <w:rPr>
          <w:rFonts w:ascii="Arial" w:hAnsi="Arial" w:cs="Arial"/>
        </w:rPr>
        <w:t xml:space="preserve">the </w:t>
      </w:r>
      <w:r w:rsidR="006A038D" w:rsidRPr="00A8489F">
        <w:rPr>
          <w:rFonts w:ascii="Arial" w:hAnsi="Arial" w:cs="Arial"/>
        </w:rPr>
        <w:t>RL78 Family</w:t>
      </w:r>
      <w:r w:rsidR="00B77C2A" w:rsidRPr="00A8489F">
        <w:rPr>
          <w:rFonts w:ascii="Arial" w:hAnsi="Arial" w:cs="Arial"/>
        </w:rPr>
        <w:t xml:space="preserve"> with </w:t>
      </w:r>
    </w:p>
    <w:p w14:paraId="47BCB293" w14:textId="73CA5185" w:rsidR="006A038D" w:rsidRPr="00A8489F" w:rsidRDefault="001177B5" w:rsidP="00CB2A19">
      <w:pPr>
        <w:jc w:val="center"/>
        <w:rPr>
          <w:rFonts w:ascii="Arial" w:hAnsi="Arial" w:cs="Arial"/>
          <w:i/>
          <w:sz w:val="28"/>
          <w:szCs w:val="28"/>
        </w:rPr>
      </w:pPr>
      <w:r>
        <w:rPr>
          <w:rFonts w:ascii="Arial" w:hAnsi="Arial" w:cs="Arial"/>
        </w:rPr>
        <w:t>More Device Selection</w:t>
      </w:r>
    </w:p>
    <w:p w14:paraId="1380494B" w14:textId="77777777" w:rsidR="006A038D" w:rsidRDefault="006A038D" w:rsidP="00CB2A19">
      <w:pPr>
        <w:jc w:val="center"/>
        <w:rPr>
          <w:rFonts w:ascii="Arial" w:hAnsi="Arial" w:cs="Arial"/>
          <w:i/>
        </w:rPr>
      </w:pPr>
    </w:p>
    <w:bookmarkEnd w:id="0"/>
    <w:p w14:paraId="3B094813" w14:textId="1FAFA7A8" w:rsidR="00A8489F" w:rsidRPr="00A934CA" w:rsidRDefault="0072174D" w:rsidP="00A8489F">
      <w:pPr>
        <w:snapToGrid w:val="0"/>
        <w:rPr>
          <w:rFonts w:ascii="Arial" w:hAnsi="Arial" w:cs="Arial"/>
          <w:sz w:val="22"/>
          <w:szCs w:val="22"/>
        </w:rPr>
      </w:pPr>
      <w:r>
        <w:rPr>
          <w:rFonts w:ascii="Arial" w:hAnsi="Arial" w:cs="Arial"/>
          <w:b/>
          <w:bCs/>
          <w:color w:val="000000" w:themeColor="text1"/>
          <w:sz w:val="22"/>
          <w:szCs w:val="22"/>
        </w:rPr>
        <w:t>Düsseldorf</w:t>
      </w:r>
      <w:r w:rsidR="0020113B" w:rsidRPr="756FCEBB">
        <w:rPr>
          <w:rFonts w:ascii="Arial" w:hAnsi="Arial" w:cs="Arial"/>
          <w:b/>
          <w:bCs/>
          <w:color w:val="000000" w:themeColor="text1"/>
          <w:sz w:val="22"/>
          <w:szCs w:val="22"/>
        </w:rPr>
        <w:t>, 202</w:t>
      </w:r>
      <w:r w:rsidR="00BE11AB">
        <w:rPr>
          <w:rFonts w:ascii="Arial" w:hAnsi="Arial" w:cs="Arial"/>
          <w:b/>
          <w:bCs/>
          <w:color w:val="000000" w:themeColor="text1"/>
          <w:sz w:val="22"/>
          <w:szCs w:val="22"/>
        </w:rPr>
        <w:t>3</w:t>
      </w:r>
      <w:r w:rsidR="00E57713" w:rsidRPr="756FCEBB">
        <w:rPr>
          <w:rFonts w:ascii="Arial" w:hAnsi="Arial" w:cs="Arial"/>
          <w:b/>
          <w:bCs/>
          <w:color w:val="000000" w:themeColor="text1"/>
          <w:sz w:val="22"/>
          <w:szCs w:val="22"/>
        </w:rPr>
        <w:t xml:space="preserve"> </w:t>
      </w:r>
      <w:r w:rsidR="00531988" w:rsidRPr="756FCEBB">
        <w:rPr>
          <w:rFonts w:ascii="Arial" w:hAnsi="Arial" w:cs="Arial"/>
          <w:b/>
          <w:bCs/>
          <w:color w:val="000000" w:themeColor="text1"/>
          <w:sz w:val="22"/>
          <w:szCs w:val="22"/>
        </w:rPr>
        <w:t>―</w:t>
      </w:r>
      <w:r w:rsidR="00612564" w:rsidRPr="756FCEBB">
        <w:rPr>
          <w:rFonts w:ascii="Arial" w:hAnsi="Arial" w:cs="Arial"/>
          <w:b/>
          <w:bCs/>
          <w:color w:val="000000" w:themeColor="text1"/>
          <w:sz w:val="22"/>
          <w:szCs w:val="22"/>
        </w:rPr>
        <w:t xml:space="preserve"> </w:t>
      </w:r>
      <w:r w:rsidR="00612564" w:rsidRPr="756FCEBB">
        <w:rPr>
          <w:rFonts w:ascii="Arial" w:hAnsi="Arial" w:cs="Arial"/>
          <w:color w:val="000000" w:themeColor="text1"/>
          <w:sz w:val="22"/>
          <w:szCs w:val="22"/>
        </w:rPr>
        <w:t>Renesas Electronics Corporation (TSE:</w:t>
      </w:r>
      <w:r w:rsidR="00BE1795" w:rsidRPr="756FCEBB">
        <w:rPr>
          <w:rFonts w:ascii="Arial" w:hAnsi="Arial" w:cs="Arial"/>
          <w:color w:val="000000" w:themeColor="text1"/>
          <w:sz w:val="22"/>
          <w:szCs w:val="22"/>
        </w:rPr>
        <w:t xml:space="preserve"> </w:t>
      </w:r>
      <w:r w:rsidR="00612564" w:rsidRPr="756FCEBB">
        <w:rPr>
          <w:rFonts w:ascii="Arial" w:hAnsi="Arial" w:cs="Arial"/>
          <w:color w:val="000000" w:themeColor="text1"/>
          <w:sz w:val="22"/>
          <w:szCs w:val="22"/>
        </w:rPr>
        <w:t>6723)</w:t>
      </w:r>
      <w:r w:rsidR="00612564" w:rsidRPr="756FCEBB">
        <w:rPr>
          <w:rFonts w:ascii="Arial" w:hAnsi="Arial" w:cs="Arial"/>
          <w:sz w:val="22"/>
          <w:szCs w:val="22"/>
        </w:rPr>
        <w:t>, a premier supplier of advanced semiconductor solutions</w:t>
      </w:r>
      <w:r w:rsidR="00B55FD2" w:rsidRPr="756FCEBB">
        <w:rPr>
          <w:rFonts w:ascii="Arial" w:hAnsi="Arial" w:cs="Arial"/>
          <w:sz w:val="22"/>
          <w:szCs w:val="22"/>
        </w:rPr>
        <w:t xml:space="preserve">, </w:t>
      </w:r>
      <w:r w:rsidR="00BE11AB">
        <w:rPr>
          <w:rFonts w:ascii="Arial" w:hAnsi="Arial" w:cs="Arial"/>
          <w:sz w:val="22"/>
          <w:szCs w:val="22"/>
        </w:rPr>
        <w:t xml:space="preserve">today </w:t>
      </w:r>
      <w:r w:rsidR="009E62CE">
        <w:rPr>
          <w:rFonts w:ascii="Arial" w:hAnsi="Arial" w:cs="Arial"/>
          <w:sz w:val="22"/>
          <w:szCs w:val="22"/>
        </w:rPr>
        <w:t xml:space="preserve">introduced a </w:t>
      </w:r>
      <w:r w:rsidR="00932DD3">
        <w:rPr>
          <w:rFonts w:ascii="Arial" w:hAnsi="Arial" w:cs="Arial"/>
          <w:sz w:val="22"/>
          <w:szCs w:val="22"/>
        </w:rPr>
        <w:t>new</w:t>
      </w:r>
      <w:r w:rsidR="007F2784">
        <w:rPr>
          <w:rFonts w:ascii="Arial" w:hAnsi="Arial" w:cs="Arial"/>
          <w:sz w:val="22"/>
          <w:szCs w:val="22"/>
        </w:rPr>
        <w:t xml:space="preserve"> general</w:t>
      </w:r>
      <w:r w:rsidR="0057752C">
        <w:rPr>
          <w:rFonts w:ascii="Arial" w:hAnsi="Arial" w:cs="Arial"/>
          <w:sz w:val="22"/>
          <w:szCs w:val="22"/>
        </w:rPr>
        <w:t>-</w:t>
      </w:r>
      <w:r w:rsidR="007F2784">
        <w:rPr>
          <w:rFonts w:ascii="Arial" w:hAnsi="Arial" w:cs="Arial"/>
          <w:sz w:val="22"/>
          <w:szCs w:val="22"/>
        </w:rPr>
        <w:t>purpose</w:t>
      </w:r>
      <w:r w:rsidR="00B4741D">
        <w:rPr>
          <w:rFonts w:ascii="Arial" w:hAnsi="Arial" w:cs="Arial"/>
          <w:sz w:val="22"/>
          <w:szCs w:val="22"/>
        </w:rPr>
        <w:t xml:space="preserve"> microcontroller (</w:t>
      </w:r>
      <w:r w:rsidR="007F2784">
        <w:rPr>
          <w:rFonts w:ascii="Arial" w:hAnsi="Arial" w:cs="Arial"/>
          <w:sz w:val="22"/>
          <w:szCs w:val="22"/>
        </w:rPr>
        <w:t>MCU</w:t>
      </w:r>
      <w:r w:rsidR="00B4741D">
        <w:rPr>
          <w:rFonts w:ascii="Arial" w:hAnsi="Arial" w:cs="Arial"/>
          <w:sz w:val="22"/>
          <w:szCs w:val="22"/>
        </w:rPr>
        <w:t>)</w:t>
      </w:r>
      <w:r w:rsidR="007F2784">
        <w:rPr>
          <w:rFonts w:ascii="Arial" w:hAnsi="Arial" w:cs="Arial"/>
          <w:sz w:val="22"/>
          <w:szCs w:val="22"/>
        </w:rPr>
        <w:t xml:space="preserve"> </w:t>
      </w:r>
      <w:r w:rsidR="00B4741D">
        <w:rPr>
          <w:rFonts w:ascii="Arial" w:hAnsi="Arial" w:cs="Arial"/>
          <w:sz w:val="22"/>
          <w:szCs w:val="22"/>
        </w:rPr>
        <w:t xml:space="preserve">in the </w:t>
      </w:r>
      <w:r w:rsidR="00924B97">
        <w:rPr>
          <w:rFonts w:ascii="Arial" w:hAnsi="Arial" w:cs="Arial"/>
          <w:sz w:val="22"/>
          <w:szCs w:val="22"/>
        </w:rPr>
        <w:t>low</w:t>
      </w:r>
      <w:r w:rsidR="00924B97">
        <w:rPr>
          <w:rFonts w:ascii="MS Mincho" w:eastAsia="MS Mincho" w:hAnsi="MS Mincho" w:cs="MS Mincho" w:hint="eastAsia"/>
          <w:sz w:val="22"/>
          <w:szCs w:val="22"/>
          <w:lang w:eastAsia="ja-JP"/>
        </w:rPr>
        <w:t>-</w:t>
      </w:r>
      <w:r w:rsidR="00924B97">
        <w:rPr>
          <w:rFonts w:ascii="Arial" w:hAnsi="Arial" w:cs="Arial"/>
          <w:sz w:val="22"/>
          <w:szCs w:val="22"/>
        </w:rPr>
        <w:t xml:space="preserve">power </w:t>
      </w:r>
      <w:r w:rsidR="00B4741D">
        <w:rPr>
          <w:rFonts w:ascii="Arial" w:hAnsi="Arial" w:cs="Arial"/>
          <w:sz w:val="22"/>
          <w:szCs w:val="22"/>
        </w:rPr>
        <w:t>RL78 Family</w:t>
      </w:r>
      <w:r w:rsidR="001177B5">
        <w:rPr>
          <w:rFonts w:ascii="Arial" w:hAnsi="Arial" w:cs="Arial"/>
          <w:sz w:val="22"/>
          <w:szCs w:val="22"/>
        </w:rPr>
        <w:t xml:space="preserve">, </w:t>
      </w:r>
      <w:r w:rsidR="00C60456">
        <w:rPr>
          <w:rFonts w:ascii="Arial" w:hAnsi="Arial" w:cs="Arial"/>
          <w:sz w:val="22"/>
          <w:szCs w:val="22"/>
        </w:rPr>
        <w:t>with</w:t>
      </w:r>
      <w:r w:rsidR="00C40D42">
        <w:rPr>
          <w:rFonts w:ascii="Arial" w:hAnsi="Arial" w:cs="Arial"/>
          <w:sz w:val="22"/>
          <w:szCs w:val="22"/>
        </w:rPr>
        <w:t xml:space="preserve"> small package sizes</w:t>
      </w:r>
      <w:r w:rsidR="0057752C">
        <w:rPr>
          <w:rFonts w:ascii="Arial" w:hAnsi="Arial" w:cs="Arial"/>
          <w:sz w:val="22"/>
          <w:szCs w:val="22"/>
        </w:rPr>
        <w:t xml:space="preserve"> that target 8-bit MCU applications</w:t>
      </w:r>
      <w:r w:rsidR="009E62CE">
        <w:rPr>
          <w:rFonts w:ascii="Arial" w:hAnsi="Arial" w:cs="Arial"/>
          <w:sz w:val="22"/>
          <w:szCs w:val="22"/>
        </w:rPr>
        <w:t xml:space="preserve">. </w:t>
      </w:r>
      <w:r w:rsidR="00BC07F1">
        <w:rPr>
          <w:rFonts w:ascii="Arial" w:hAnsi="Arial" w:cs="Arial"/>
          <w:sz w:val="22"/>
          <w:szCs w:val="22"/>
        </w:rPr>
        <w:t>T</w:t>
      </w:r>
      <w:r w:rsidR="00A8489F" w:rsidRPr="00A934CA">
        <w:rPr>
          <w:rFonts w:ascii="Arial" w:hAnsi="Arial" w:cs="Arial"/>
          <w:sz w:val="22"/>
          <w:szCs w:val="22"/>
        </w:rPr>
        <w:t xml:space="preserve">he </w:t>
      </w:r>
      <w:r w:rsidR="005D3AE8">
        <w:rPr>
          <w:rFonts w:ascii="Arial" w:hAnsi="Arial" w:cs="Arial"/>
          <w:sz w:val="22"/>
          <w:szCs w:val="22"/>
        </w:rPr>
        <w:t xml:space="preserve">versatile </w:t>
      </w:r>
      <w:r w:rsidR="00BC07F1">
        <w:rPr>
          <w:rFonts w:ascii="Arial" w:hAnsi="Arial" w:cs="Arial"/>
          <w:sz w:val="22"/>
          <w:szCs w:val="22"/>
        </w:rPr>
        <w:t>RL</w:t>
      </w:r>
      <w:r w:rsidR="00D21778">
        <w:rPr>
          <w:rFonts w:ascii="Arial" w:hAnsi="Arial" w:cs="Arial"/>
          <w:sz w:val="22"/>
          <w:szCs w:val="22"/>
        </w:rPr>
        <w:t>78</w:t>
      </w:r>
      <w:r w:rsidR="00BC07F1">
        <w:rPr>
          <w:rFonts w:ascii="Arial" w:hAnsi="Arial" w:cs="Arial"/>
          <w:sz w:val="22"/>
          <w:szCs w:val="22"/>
        </w:rPr>
        <w:t xml:space="preserve">/G15 packs </w:t>
      </w:r>
      <w:r w:rsidR="00D21778">
        <w:rPr>
          <w:rFonts w:ascii="Arial" w:hAnsi="Arial" w:cs="Arial"/>
          <w:sz w:val="22"/>
          <w:szCs w:val="22"/>
        </w:rPr>
        <w:t xml:space="preserve">many </w:t>
      </w:r>
      <w:r w:rsidR="00BC07F1">
        <w:rPr>
          <w:rFonts w:ascii="Arial" w:hAnsi="Arial" w:cs="Arial"/>
          <w:sz w:val="22"/>
          <w:szCs w:val="22"/>
        </w:rPr>
        <w:t xml:space="preserve">peripheral functions </w:t>
      </w:r>
      <w:r w:rsidR="00B4741D">
        <w:rPr>
          <w:rFonts w:ascii="Arial" w:hAnsi="Arial" w:cs="Arial"/>
          <w:sz w:val="22"/>
          <w:szCs w:val="22"/>
        </w:rPr>
        <w:t xml:space="preserve">and 4-8KB of code flash memory </w:t>
      </w:r>
      <w:r w:rsidR="009E62CE">
        <w:rPr>
          <w:rFonts w:ascii="Arial" w:hAnsi="Arial" w:cs="Arial"/>
          <w:sz w:val="22"/>
          <w:szCs w:val="22"/>
        </w:rPr>
        <w:t>in</w:t>
      </w:r>
      <w:r w:rsidR="00BC07F1">
        <w:rPr>
          <w:rFonts w:ascii="Arial" w:hAnsi="Arial" w:cs="Arial"/>
          <w:sz w:val="22"/>
          <w:szCs w:val="22"/>
        </w:rPr>
        <w:t xml:space="preserve"> </w:t>
      </w:r>
      <w:r w:rsidR="009E62CE">
        <w:rPr>
          <w:rFonts w:ascii="Arial" w:hAnsi="Arial" w:cs="Arial"/>
          <w:sz w:val="22"/>
          <w:szCs w:val="22"/>
        </w:rPr>
        <w:t>package sizes ranging from 8 to 20 pins</w:t>
      </w:r>
      <w:r w:rsidR="005D3AE8">
        <w:rPr>
          <w:rFonts w:ascii="Arial" w:hAnsi="Arial" w:cs="Arial"/>
          <w:sz w:val="22"/>
          <w:szCs w:val="22"/>
        </w:rPr>
        <w:t>,</w:t>
      </w:r>
      <w:r w:rsidR="00D21778">
        <w:rPr>
          <w:rFonts w:ascii="Arial" w:hAnsi="Arial" w:cs="Arial"/>
          <w:sz w:val="22"/>
          <w:szCs w:val="22"/>
        </w:rPr>
        <w:t xml:space="preserve"> with the smallest </w:t>
      </w:r>
      <w:r w:rsidR="009E62CE">
        <w:rPr>
          <w:rFonts w:ascii="Arial" w:hAnsi="Arial" w:cs="Arial"/>
          <w:sz w:val="22"/>
          <w:szCs w:val="22"/>
        </w:rPr>
        <w:t>8</w:t>
      </w:r>
      <w:r w:rsidR="0057752C">
        <w:rPr>
          <w:rFonts w:ascii="Arial" w:hAnsi="Arial" w:cs="Arial"/>
          <w:sz w:val="22"/>
          <w:szCs w:val="22"/>
        </w:rPr>
        <w:t>-</w:t>
      </w:r>
      <w:r w:rsidR="009E62CE">
        <w:rPr>
          <w:rFonts w:ascii="Arial" w:hAnsi="Arial" w:cs="Arial"/>
          <w:sz w:val="22"/>
          <w:szCs w:val="22"/>
        </w:rPr>
        <w:t>pin device</w:t>
      </w:r>
      <w:r w:rsidR="00D21778">
        <w:rPr>
          <w:rFonts w:ascii="Arial" w:hAnsi="Arial" w:cs="Arial"/>
          <w:sz w:val="22"/>
          <w:szCs w:val="22"/>
        </w:rPr>
        <w:t xml:space="preserve"> measuring</w:t>
      </w:r>
      <w:r w:rsidR="00BC07F1">
        <w:rPr>
          <w:rFonts w:ascii="Arial" w:hAnsi="Arial" w:cs="Arial"/>
          <w:sz w:val="22"/>
          <w:szCs w:val="22"/>
        </w:rPr>
        <w:t xml:space="preserve"> </w:t>
      </w:r>
      <w:r w:rsidR="00D21778">
        <w:rPr>
          <w:rFonts w:ascii="Arial" w:hAnsi="Arial" w:cs="Arial"/>
          <w:sz w:val="22"/>
          <w:szCs w:val="22"/>
        </w:rPr>
        <w:t xml:space="preserve">only </w:t>
      </w:r>
      <w:r w:rsidR="00BC07F1" w:rsidRPr="00A934CA">
        <w:rPr>
          <w:rFonts w:ascii="Arial" w:hAnsi="Arial" w:cs="Arial"/>
          <w:sz w:val="22"/>
          <w:szCs w:val="22"/>
        </w:rPr>
        <w:t>3</w:t>
      </w:r>
      <w:r w:rsidR="00373E21">
        <w:rPr>
          <w:rFonts w:ascii="Arial" w:hAnsi="Arial" w:cs="Arial"/>
          <w:sz w:val="22"/>
          <w:szCs w:val="22"/>
        </w:rPr>
        <w:t xml:space="preserve"> x 3 mm</w:t>
      </w:r>
      <w:r w:rsidR="00D21778">
        <w:rPr>
          <w:rFonts w:ascii="Arial" w:hAnsi="Arial" w:cs="Arial"/>
          <w:sz w:val="22"/>
          <w:szCs w:val="22"/>
        </w:rPr>
        <w:t xml:space="preserve">. These features </w:t>
      </w:r>
      <w:r w:rsidR="00373E21">
        <w:rPr>
          <w:rFonts w:ascii="Arial" w:hAnsi="Arial" w:cs="Arial"/>
          <w:sz w:val="22"/>
          <w:szCs w:val="22"/>
        </w:rPr>
        <w:t>are designed to keep system</w:t>
      </w:r>
      <w:r w:rsidR="003B266E">
        <w:rPr>
          <w:rFonts w:ascii="Arial" w:hAnsi="Arial" w:cs="Arial"/>
          <w:sz w:val="22"/>
          <w:szCs w:val="22"/>
        </w:rPr>
        <w:t xml:space="preserve"> size </w:t>
      </w:r>
      <w:r w:rsidR="00373E21">
        <w:rPr>
          <w:rFonts w:ascii="Arial" w:hAnsi="Arial" w:cs="Arial"/>
          <w:sz w:val="22"/>
          <w:szCs w:val="22"/>
        </w:rPr>
        <w:t>small</w:t>
      </w:r>
      <w:r w:rsidR="00932DD3">
        <w:rPr>
          <w:rFonts w:ascii="Arial" w:hAnsi="Arial" w:cs="Arial"/>
          <w:sz w:val="22"/>
          <w:szCs w:val="22"/>
        </w:rPr>
        <w:t xml:space="preserve"> and</w:t>
      </w:r>
      <w:r w:rsidR="00373E21">
        <w:rPr>
          <w:rFonts w:ascii="Arial" w:hAnsi="Arial" w:cs="Arial"/>
          <w:sz w:val="22"/>
          <w:szCs w:val="22"/>
        </w:rPr>
        <w:t xml:space="preserve"> reduce the cost</w:t>
      </w:r>
      <w:r w:rsidR="005D3AE8">
        <w:rPr>
          <w:rFonts w:ascii="Arial" w:hAnsi="Arial" w:cs="Arial"/>
          <w:sz w:val="22"/>
          <w:szCs w:val="22"/>
        </w:rPr>
        <w:t xml:space="preserve"> of end systems</w:t>
      </w:r>
      <w:r w:rsidR="00ED6A86">
        <w:rPr>
          <w:rFonts w:ascii="Arial" w:hAnsi="Arial" w:cs="Arial"/>
          <w:sz w:val="22"/>
          <w:szCs w:val="22"/>
        </w:rPr>
        <w:t xml:space="preserve">, such as </w:t>
      </w:r>
      <w:r w:rsidR="00ED6A86" w:rsidRPr="00A934CA">
        <w:rPr>
          <w:rFonts w:ascii="Arial" w:hAnsi="Arial" w:cs="Arial"/>
          <w:sz w:val="22"/>
          <w:szCs w:val="22"/>
        </w:rPr>
        <w:t>industrial, consumer, sensor control, lighting, and inverter applications</w:t>
      </w:r>
      <w:r w:rsidR="00C60456">
        <w:rPr>
          <w:rFonts w:ascii="Arial" w:hAnsi="Arial" w:cs="Arial"/>
          <w:sz w:val="22"/>
          <w:szCs w:val="22"/>
        </w:rPr>
        <w:t>.</w:t>
      </w:r>
      <w:r w:rsidR="00A8489F" w:rsidRPr="00A934CA">
        <w:rPr>
          <w:rFonts w:ascii="Arial" w:hAnsi="Arial" w:cs="Arial"/>
          <w:sz w:val="22"/>
          <w:szCs w:val="22"/>
        </w:rPr>
        <w:t xml:space="preserve"> In addition, the maximum operating ambient temperature of 125°C facilitates </w:t>
      </w:r>
      <w:r w:rsidR="00E35970">
        <w:rPr>
          <w:rFonts w:ascii="Arial" w:hAnsi="Arial" w:cs="Arial"/>
          <w:sz w:val="22"/>
          <w:szCs w:val="22"/>
        </w:rPr>
        <w:t xml:space="preserve">optimal </w:t>
      </w:r>
      <w:r w:rsidR="00A8489F" w:rsidRPr="00A934CA">
        <w:rPr>
          <w:rFonts w:ascii="Arial" w:hAnsi="Arial" w:cs="Arial"/>
          <w:sz w:val="22"/>
          <w:szCs w:val="22"/>
        </w:rPr>
        <w:t>thermal design</w:t>
      </w:r>
      <w:r w:rsidR="00E35970">
        <w:rPr>
          <w:rFonts w:ascii="Arial" w:hAnsi="Arial" w:cs="Arial"/>
          <w:sz w:val="22"/>
          <w:szCs w:val="22"/>
        </w:rPr>
        <w:t xml:space="preserve">, </w:t>
      </w:r>
      <w:r w:rsidR="005D3AE8">
        <w:rPr>
          <w:rFonts w:ascii="Arial" w:hAnsi="Arial" w:cs="Arial"/>
          <w:sz w:val="22"/>
          <w:szCs w:val="22"/>
        </w:rPr>
        <w:t>covering</w:t>
      </w:r>
      <w:r w:rsidR="000F3F55">
        <w:rPr>
          <w:rFonts w:ascii="Arial" w:hAnsi="Arial" w:cs="Arial"/>
          <w:sz w:val="22"/>
          <w:szCs w:val="22"/>
        </w:rPr>
        <w:t xml:space="preserve"> a</w:t>
      </w:r>
      <w:r w:rsidR="005D3AE8">
        <w:rPr>
          <w:rFonts w:ascii="Arial" w:hAnsi="Arial" w:cs="Arial"/>
          <w:sz w:val="22"/>
          <w:szCs w:val="22"/>
        </w:rPr>
        <w:t xml:space="preserve"> wide temperature range</w:t>
      </w:r>
      <w:r w:rsidR="00E35970">
        <w:rPr>
          <w:rFonts w:ascii="Arial" w:hAnsi="Arial" w:cs="Arial"/>
          <w:sz w:val="22"/>
          <w:szCs w:val="22"/>
        </w:rPr>
        <w:t xml:space="preserve"> and </w:t>
      </w:r>
      <w:r w:rsidR="00A8489F" w:rsidRPr="00A934CA">
        <w:rPr>
          <w:rFonts w:ascii="Arial" w:hAnsi="Arial" w:cs="Arial"/>
          <w:sz w:val="22"/>
          <w:szCs w:val="22"/>
        </w:rPr>
        <w:t xml:space="preserve">allowing the </w:t>
      </w:r>
      <w:r w:rsidR="00E35970">
        <w:rPr>
          <w:rFonts w:ascii="Arial" w:hAnsi="Arial" w:cs="Arial"/>
          <w:sz w:val="22"/>
          <w:szCs w:val="22"/>
        </w:rPr>
        <w:t>MCU</w:t>
      </w:r>
      <w:r w:rsidR="00A8489F" w:rsidRPr="00A934CA">
        <w:rPr>
          <w:rFonts w:ascii="Arial" w:hAnsi="Arial" w:cs="Arial"/>
          <w:sz w:val="22"/>
          <w:szCs w:val="22"/>
        </w:rPr>
        <w:t xml:space="preserve"> to </w:t>
      </w:r>
      <w:r w:rsidR="00E35970">
        <w:rPr>
          <w:rFonts w:ascii="Arial" w:hAnsi="Arial" w:cs="Arial"/>
          <w:sz w:val="22"/>
          <w:szCs w:val="22"/>
        </w:rPr>
        <w:t>be used near</w:t>
      </w:r>
      <w:r w:rsidR="00A8489F" w:rsidRPr="00A934CA">
        <w:rPr>
          <w:rFonts w:ascii="Arial" w:hAnsi="Arial" w:cs="Arial"/>
          <w:sz w:val="22"/>
          <w:szCs w:val="22"/>
        </w:rPr>
        <w:t xml:space="preserve"> heat-generating components such as inverter motors.</w:t>
      </w:r>
    </w:p>
    <w:p w14:paraId="1DA0507B" w14:textId="0110E081" w:rsidR="00A934CA" w:rsidRDefault="00A934CA" w:rsidP="756FCEBB">
      <w:pPr>
        <w:snapToGrid w:val="0"/>
        <w:rPr>
          <w:rFonts w:ascii="Arial" w:hAnsi="Arial" w:cs="Arial"/>
          <w:sz w:val="22"/>
          <w:szCs w:val="22"/>
        </w:rPr>
      </w:pPr>
    </w:p>
    <w:p w14:paraId="09793EBD" w14:textId="067C48DA" w:rsidR="00CB326A" w:rsidRDefault="00373E21" w:rsidP="00422849">
      <w:pPr>
        <w:snapToGrid w:val="0"/>
        <w:rPr>
          <w:rFonts w:ascii="MS PMincho" w:eastAsia="MS PMincho" w:hAnsi="MS PMincho"/>
        </w:rPr>
      </w:pPr>
      <w:r>
        <w:rPr>
          <w:rFonts w:ascii="Arial" w:hAnsi="Arial" w:cs="Arial"/>
          <w:sz w:val="22"/>
          <w:szCs w:val="22"/>
        </w:rPr>
        <w:t>“</w:t>
      </w:r>
      <w:r w:rsidR="00E22F2E" w:rsidRPr="00A934CA">
        <w:rPr>
          <w:rFonts w:ascii="Arial" w:hAnsi="Arial" w:cs="Arial"/>
          <w:sz w:val="22"/>
          <w:szCs w:val="22"/>
        </w:rPr>
        <w:t xml:space="preserve">The RL78 family </w:t>
      </w:r>
      <w:r w:rsidR="003826BA">
        <w:rPr>
          <w:rFonts w:ascii="Arial" w:hAnsi="Arial" w:cs="Arial"/>
          <w:sz w:val="22"/>
          <w:szCs w:val="22"/>
        </w:rPr>
        <w:t>is</w:t>
      </w:r>
      <w:r w:rsidR="00E22F2E" w:rsidRPr="00A934CA">
        <w:rPr>
          <w:rFonts w:ascii="Arial" w:hAnsi="Arial" w:cs="Arial"/>
          <w:sz w:val="22"/>
          <w:szCs w:val="22"/>
        </w:rPr>
        <w:t xml:space="preserve"> </w:t>
      </w:r>
      <w:r w:rsidR="00E22F2E">
        <w:rPr>
          <w:rFonts w:ascii="Arial" w:hAnsi="Arial" w:cs="Arial"/>
          <w:sz w:val="22"/>
          <w:szCs w:val="22"/>
        </w:rPr>
        <w:t>known</w:t>
      </w:r>
      <w:r w:rsidR="00E22F2E" w:rsidRPr="00A934CA">
        <w:rPr>
          <w:rFonts w:ascii="Arial" w:hAnsi="Arial" w:cs="Arial"/>
          <w:sz w:val="22"/>
          <w:szCs w:val="22"/>
        </w:rPr>
        <w:t xml:space="preserve"> for its </w:t>
      </w:r>
      <w:r w:rsidR="00E22F2E">
        <w:rPr>
          <w:rFonts w:ascii="Arial" w:hAnsi="Arial" w:cs="Arial"/>
          <w:sz w:val="22"/>
          <w:szCs w:val="22"/>
        </w:rPr>
        <w:t>excellent power efficiency</w:t>
      </w:r>
      <w:r w:rsidR="00E22F2E" w:rsidRPr="00A934CA">
        <w:rPr>
          <w:rFonts w:ascii="Arial" w:hAnsi="Arial" w:cs="Arial"/>
          <w:sz w:val="22"/>
          <w:szCs w:val="22"/>
        </w:rPr>
        <w:t xml:space="preserve"> and optimized peripheral functions</w:t>
      </w:r>
      <w:r w:rsidR="00E22F2E">
        <w:rPr>
          <w:rFonts w:ascii="Arial" w:hAnsi="Arial" w:cs="Arial"/>
          <w:sz w:val="22"/>
          <w:szCs w:val="22"/>
        </w:rPr>
        <w:t>,”</w:t>
      </w:r>
      <w:r w:rsidR="00A934CA" w:rsidRPr="00A934CA">
        <w:rPr>
          <w:rFonts w:ascii="Arial" w:hAnsi="Arial" w:cs="Arial"/>
          <w:sz w:val="22"/>
          <w:szCs w:val="22"/>
        </w:rPr>
        <w:t xml:space="preserve"> </w:t>
      </w:r>
      <w:r w:rsidR="00422849" w:rsidRPr="00422849">
        <w:rPr>
          <w:rFonts w:ascii="Arial" w:hAnsi="Arial" w:cs="Arial"/>
          <w:b/>
          <w:bCs/>
          <w:sz w:val="22"/>
          <w:szCs w:val="22"/>
        </w:rPr>
        <w:t xml:space="preserve">said </w:t>
      </w:r>
      <w:r w:rsidR="00A934CA" w:rsidRPr="00422849">
        <w:rPr>
          <w:rFonts w:ascii="Arial" w:hAnsi="Arial" w:cs="Arial"/>
          <w:b/>
          <w:bCs/>
          <w:sz w:val="22"/>
          <w:szCs w:val="22"/>
        </w:rPr>
        <w:t>T</w:t>
      </w:r>
      <w:r w:rsidR="00A934CA" w:rsidRPr="003A7FB7">
        <w:rPr>
          <w:rFonts w:ascii="Arial" w:hAnsi="Arial" w:cs="Arial"/>
          <w:b/>
          <w:bCs/>
          <w:sz w:val="22"/>
          <w:szCs w:val="22"/>
        </w:rPr>
        <w:t xml:space="preserve">oshihiko Seki, </w:t>
      </w:r>
      <w:r w:rsidR="003A7FB7" w:rsidRPr="003A7FB7">
        <w:rPr>
          <w:rFonts w:ascii="Arial" w:hAnsi="Arial" w:cs="Arial"/>
          <w:b/>
          <w:bCs/>
          <w:sz w:val="22"/>
          <w:szCs w:val="22"/>
        </w:rPr>
        <w:t>Vice President</w:t>
      </w:r>
      <w:r w:rsidR="00A934CA" w:rsidRPr="003A7FB7">
        <w:rPr>
          <w:rFonts w:ascii="Arial" w:hAnsi="Arial" w:cs="Arial"/>
          <w:b/>
          <w:bCs/>
          <w:sz w:val="22"/>
          <w:szCs w:val="22"/>
        </w:rPr>
        <w:t xml:space="preserve"> of Renesas' </w:t>
      </w:r>
      <w:r w:rsidR="003A7FB7" w:rsidRPr="003A7FB7">
        <w:rPr>
          <w:rFonts w:ascii="Arial" w:hAnsi="Arial" w:cs="Arial"/>
          <w:b/>
          <w:bCs/>
          <w:sz w:val="22"/>
          <w:szCs w:val="22"/>
        </w:rPr>
        <w:t>MCU Device Solution Business Division</w:t>
      </w:r>
      <w:r w:rsidR="00E22F2E">
        <w:rPr>
          <w:rFonts w:ascii="Arial" w:hAnsi="Arial" w:cs="Arial"/>
          <w:b/>
          <w:bCs/>
          <w:sz w:val="22"/>
          <w:szCs w:val="22"/>
        </w:rPr>
        <w:t xml:space="preserve"> “</w:t>
      </w:r>
      <w:r w:rsidR="00BC4854">
        <w:rPr>
          <w:rFonts w:ascii="Arial" w:hAnsi="Arial" w:cs="Arial"/>
          <w:sz w:val="22"/>
          <w:szCs w:val="22"/>
        </w:rPr>
        <w:t xml:space="preserve">To date, we </w:t>
      </w:r>
      <w:r w:rsidR="00A934CA" w:rsidRPr="00A934CA">
        <w:rPr>
          <w:rFonts w:ascii="Arial" w:hAnsi="Arial" w:cs="Arial"/>
          <w:sz w:val="22"/>
          <w:szCs w:val="22"/>
        </w:rPr>
        <w:t>have shipped over 7.1 billion units in the</w:t>
      </w:r>
      <w:r w:rsidR="00BC4854">
        <w:rPr>
          <w:rFonts w:ascii="Arial" w:hAnsi="Arial" w:cs="Arial"/>
          <w:sz w:val="22"/>
          <w:szCs w:val="22"/>
        </w:rPr>
        <w:t xml:space="preserve"> 11 </w:t>
      </w:r>
      <w:r w:rsidR="00A934CA" w:rsidRPr="00A934CA">
        <w:rPr>
          <w:rFonts w:ascii="Arial" w:hAnsi="Arial" w:cs="Arial"/>
          <w:sz w:val="22"/>
          <w:szCs w:val="22"/>
        </w:rPr>
        <w:t>years since its release</w:t>
      </w:r>
      <w:r w:rsidR="00823B2C">
        <w:rPr>
          <w:rFonts w:ascii="Arial" w:hAnsi="Arial" w:cs="Arial"/>
          <w:sz w:val="22"/>
          <w:szCs w:val="22"/>
        </w:rPr>
        <w:t>, and we are currently shipping 100 million units per month.</w:t>
      </w:r>
      <w:r w:rsidR="00A934CA" w:rsidRPr="00A934CA">
        <w:rPr>
          <w:rFonts w:ascii="Arial" w:hAnsi="Arial" w:cs="Arial"/>
          <w:sz w:val="22"/>
          <w:szCs w:val="22"/>
        </w:rPr>
        <w:t xml:space="preserve"> Renesas will continue to</w:t>
      </w:r>
      <w:r w:rsidR="00B01BA5">
        <w:rPr>
          <w:rFonts w:ascii="Arial" w:hAnsi="Arial" w:cs="Arial"/>
          <w:sz w:val="22"/>
          <w:szCs w:val="22"/>
        </w:rPr>
        <w:t xml:space="preserve"> expand </w:t>
      </w:r>
      <w:r w:rsidR="00B01BA5" w:rsidRPr="00A934CA">
        <w:rPr>
          <w:rFonts w:ascii="Arial" w:hAnsi="Arial" w:cs="Arial"/>
          <w:sz w:val="22"/>
          <w:szCs w:val="22"/>
        </w:rPr>
        <w:t>cost-effectiv</w:t>
      </w:r>
      <w:r w:rsidR="00B01BA5">
        <w:rPr>
          <w:rFonts w:ascii="Arial" w:hAnsi="Arial" w:cs="Arial"/>
          <w:sz w:val="22"/>
          <w:szCs w:val="22"/>
        </w:rPr>
        <w:t xml:space="preserve">e and easy-to-use </w:t>
      </w:r>
      <w:r w:rsidR="00823B2C">
        <w:rPr>
          <w:rFonts w:ascii="Arial" w:hAnsi="Arial" w:cs="Arial"/>
          <w:sz w:val="22"/>
          <w:szCs w:val="22"/>
        </w:rPr>
        <w:t xml:space="preserve">8-bit and 16-bit </w:t>
      </w:r>
      <w:r w:rsidR="00BC4854">
        <w:rPr>
          <w:rFonts w:ascii="Arial" w:hAnsi="Arial" w:cs="Arial"/>
          <w:sz w:val="22"/>
          <w:szCs w:val="22"/>
        </w:rPr>
        <w:t xml:space="preserve">MCUs that </w:t>
      </w:r>
      <w:r w:rsidR="00183E33">
        <w:rPr>
          <w:rFonts w:ascii="Arial" w:hAnsi="Arial" w:cs="Arial"/>
          <w:sz w:val="22"/>
          <w:szCs w:val="22"/>
        </w:rPr>
        <w:t xml:space="preserve">support </w:t>
      </w:r>
      <w:r w:rsidR="00BC4854">
        <w:rPr>
          <w:rFonts w:ascii="Arial" w:hAnsi="Arial" w:cs="Arial"/>
          <w:sz w:val="22"/>
          <w:szCs w:val="22"/>
        </w:rPr>
        <w:t xml:space="preserve">customers’ </w:t>
      </w:r>
      <w:r w:rsidR="00197CAD">
        <w:rPr>
          <w:rFonts w:ascii="Arial" w:hAnsi="Arial" w:cs="Arial"/>
          <w:sz w:val="22"/>
          <w:szCs w:val="22"/>
        </w:rPr>
        <w:t>requirements.</w:t>
      </w:r>
      <w:r w:rsidR="00A934CA" w:rsidRPr="00A934CA">
        <w:rPr>
          <w:rFonts w:ascii="Arial" w:hAnsi="Arial" w:cs="Arial"/>
          <w:sz w:val="22"/>
          <w:szCs w:val="22"/>
        </w:rPr>
        <w:t>"</w:t>
      </w:r>
    </w:p>
    <w:p w14:paraId="476E15A9" w14:textId="77777777" w:rsidR="00422849" w:rsidRDefault="00422849" w:rsidP="00422849">
      <w:pPr>
        <w:ind w:firstLine="211"/>
        <w:rPr>
          <w:rFonts w:ascii="MS PMincho" w:eastAsia="MS PMincho" w:hAnsi="MS PMincho"/>
        </w:rPr>
      </w:pPr>
    </w:p>
    <w:p w14:paraId="6736EDF0" w14:textId="6409058B" w:rsidR="00CB326A" w:rsidRPr="006A5B99" w:rsidRDefault="00422849" w:rsidP="00422849">
      <w:pPr>
        <w:snapToGrid w:val="0"/>
        <w:rPr>
          <w:rFonts w:ascii="Arial" w:hAnsi="Arial" w:cs="Arial"/>
          <w:sz w:val="22"/>
          <w:szCs w:val="22"/>
          <w:lang w:eastAsia="ja-JP"/>
        </w:rPr>
      </w:pPr>
      <w:r w:rsidRPr="006A5B99">
        <w:rPr>
          <w:rFonts w:ascii="Arial" w:hAnsi="Arial" w:cs="Arial"/>
          <w:sz w:val="22"/>
          <w:szCs w:val="22"/>
          <w:lang w:eastAsia="ja-JP"/>
        </w:rPr>
        <w:t>"</w:t>
      </w:r>
      <w:r>
        <w:rPr>
          <w:rFonts w:ascii="Arial" w:hAnsi="Arial" w:cs="Arial"/>
          <w:sz w:val="22"/>
          <w:szCs w:val="22"/>
          <w:lang w:eastAsia="ja-JP"/>
        </w:rPr>
        <w:t>We</w:t>
      </w:r>
      <w:r w:rsidRPr="006A5B99">
        <w:rPr>
          <w:rFonts w:ascii="Arial" w:hAnsi="Arial" w:cs="Arial"/>
          <w:sz w:val="22"/>
          <w:szCs w:val="22"/>
          <w:lang w:eastAsia="ja-JP"/>
        </w:rPr>
        <w:t xml:space="preserve"> welcome the expansion of Renesas' RL78 family </w:t>
      </w:r>
      <w:r>
        <w:rPr>
          <w:rFonts w:ascii="Arial" w:hAnsi="Arial" w:cs="Arial"/>
          <w:sz w:val="22"/>
          <w:szCs w:val="22"/>
          <w:lang w:eastAsia="ja-JP"/>
        </w:rPr>
        <w:t>offerings</w:t>
      </w:r>
      <w:r w:rsidRPr="006A5B99">
        <w:rPr>
          <w:rFonts w:ascii="Arial" w:hAnsi="Arial" w:cs="Arial"/>
          <w:sz w:val="22"/>
          <w:szCs w:val="22"/>
          <w:lang w:eastAsia="ja-JP"/>
        </w:rPr>
        <w:t xml:space="preserve"> to the </w:t>
      </w:r>
      <w:r>
        <w:rPr>
          <w:rFonts w:ascii="Arial" w:hAnsi="Arial" w:cs="Arial"/>
          <w:sz w:val="22"/>
          <w:szCs w:val="22"/>
          <w:lang w:eastAsia="ja-JP"/>
        </w:rPr>
        <w:t>extensive</w:t>
      </w:r>
      <w:r w:rsidRPr="006A5B99">
        <w:rPr>
          <w:rFonts w:ascii="Arial" w:hAnsi="Arial" w:cs="Arial"/>
          <w:sz w:val="22"/>
          <w:szCs w:val="22"/>
          <w:lang w:eastAsia="ja-JP"/>
        </w:rPr>
        <w:t xml:space="preserve"> low-end </w:t>
      </w:r>
      <w:r>
        <w:rPr>
          <w:rFonts w:ascii="Arial" w:hAnsi="Arial" w:cs="Arial"/>
          <w:sz w:val="22"/>
          <w:szCs w:val="22"/>
          <w:lang w:eastAsia="ja-JP"/>
        </w:rPr>
        <w:t>MCU</w:t>
      </w:r>
      <w:r w:rsidRPr="006A5B99">
        <w:rPr>
          <w:rFonts w:ascii="Arial" w:hAnsi="Arial" w:cs="Arial"/>
          <w:sz w:val="22"/>
          <w:szCs w:val="22"/>
          <w:lang w:eastAsia="ja-JP"/>
        </w:rPr>
        <w:t xml:space="preserve"> market,” </w:t>
      </w:r>
      <w:r w:rsidRPr="00422849">
        <w:rPr>
          <w:rFonts w:ascii="Arial" w:hAnsi="Arial" w:cs="Arial"/>
          <w:b/>
          <w:bCs/>
          <w:sz w:val="22"/>
          <w:szCs w:val="22"/>
          <w:lang w:eastAsia="ja-JP"/>
        </w:rPr>
        <w:t xml:space="preserve">said </w:t>
      </w:r>
      <w:bookmarkStart w:id="2" w:name="_Hlk121755774"/>
      <w:r w:rsidRPr="00422849">
        <w:rPr>
          <w:rFonts w:ascii="Arial" w:hAnsi="Arial" w:cs="Arial"/>
          <w:b/>
          <w:bCs/>
          <w:sz w:val="22"/>
          <w:szCs w:val="22"/>
          <w:lang w:eastAsia="ja-JP"/>
        </w:rPr>
        <w:t xml:space="preserve">Lotta </w:t>
      </w:r>
      <w:proofErr w:type="spellStart"/>
      <w:r w:rsidRPr="00422849">
        <w:rPr>
          <w:rFonts w:ascii="Arial" w:hAnsi="Arial" w:cs="Arial"/>
          <w:b/>
          <w:bCs/>
          <w:sz w:val="22"/>
          <w:szCs w:val="22"/>
          <w:lang w:eastAsia="ja-JP"/>
        </w:rPr>
        <w:t>Frimanson</w:t>
      </w:r>
      <w:bookmarkEnd w:id="2"/>
      <w:proofErr w:type="spellEnd"/>
      <w:r w:rsidRPr="00422849">
        <w:rPr>
          <w:rFonts w:ascii="Arial" w:hAnsi="Arial" w:cs="Arial"/>
          <w:b/>
          <w:bCs/>
          <w:sz w:val="22"/>
          <w:szCs w:val="22"/>
          <w:lang w:eastAsia="ja-JP"/>
        </w:rPr>
        <w:t xml:space="preserve">, </w:t>
      </w:r>
      <w:bookmarkStart w:id="3" w:name="_Hlk121755742"/>
      <w:r w:rsidRPr="00422849">
        <w:rPr>
          <w:rFonts w:ascii="Arial" w:hAnsi="Arial" w:cs="Arial"/>
          <w:b/>
          <w:bCs/>
          <w:sz w:val="22"/>
          <w:szCs w:val="22"/>
          <w:lang w:eastAsia="ja-JP"/>
        </w:rPr>
        <w:t>Director</w:t>
      </w:r>
      <w:bookmarkEnd w:id="3"/>
      <w:r w:rsidRPr="00422849">
        <w:rPr>
          <w:rFonts w:ascii="Arial" w:hAnsi="Arial" w:cs="Arial"/>
          <w:b/>
          <w:bCs/>
          <w:sz w:val="22"/>
          <w:szCs w:val="22"/>
          <w:lang w:eastAsia="ja-JP"/>
        </w:rPr>
        <w:t xml:space="preserve"> of </w:t>
      </w:r>
      <w:bookmarkStart w:id="4" w:name="_Hlk121755724"/>
      <w:r w:rsidRPr="00422849">
        <w:rPr>
          <w:rFonts w:ascii="Arial" w:hAnsi="Arial" w:cs="Arial"/>
          <w:b/>
          <w:bCs/>
          <w:sz w:val="22"/>
          <w:szCs w:val="22"/>
          <w:lang w:eastAsia="ja-JP"/>
        </w:rPr>
        <w:t xml:space="preserve">Product Management </w:t>
      </w:r>
      <w:bookmarkEnd w:id="4"/>
      <w:r w:rsidRPr="00422849">
        <w:rPr>
          <w:rFonts w:ascii="Arial" w:hAnsi="Arial" w:cs="Arial"/>
          <w:b/>
          <w:bCs/>
          <w:sz w:val="22"/>
          <w:szCs w:val="22"/>
          <w:lang w:eastAsia="ja-JP"/>
        </w:rPr>
        <w:t xml:space="preserve">at IAR Systems. </w:t>
      </w:r>
      <w:r w:rsidRPr="006A5B99">
        <w:rPr>
          <w:rFonts w:ascii="Arial" w:hAnsi="Arial" w:cs="Arial"/>
          <w:sz w:val="22"/>
          <w:szCs w:val="22"/>
          <w:lang w:eastAsia="ja-JP"/>
        </w:rPr>
        <w:t xml:space="preserve">As the only partner supporting the entire RL78 family </w:t>
      </w:r>
      <w:r>
        <w:rPr>
          <w:rFonts w:ascii="Arial" w:hAnsi="Arial" w:cs="Arial"/>
          <w:sz w:val="22"/>
          <w:szCs w:val="22"/>
          <w:lang w:eastAsia="ja-JP"/>
        </w:rPr>
        <w:t>of MCUs</w:t>
      </w:r>
      <w:r w:rsidRPr="006A5B99">
        <w:rPr>
          <w:rFonts w:ascii="Arial" w:hAnsi="Arial" w:cs="Arial"/>
          <w:sz w:val="22"/>
          <w:szCs w:val="22"/>
          <w:lang w:eastAsia="ja-JP"/>
        </w:rPr>
        <w:t xml:space="preserve">, IAR is committed to providing </w:t>
      </w:r>
      <w:r w:rsidRPr="00254218">
        <w:rPr>
          <w:rFonts w:ascii="Arial" w:hAnsi="Arial" w:cs="Arial"/>
          <w:sz w:val="22"/>
          <w:szCs w:val="22"/>
          <w:lang w:eastAsia="ja-JP"/>
        </w:rPr>
        <w:t xml:space="preserve">high-class development solutions that allow engineers worldwide to make the most out of the RL78 MCU’s capabilities and </w:t>
      </w:r>
      <w:r>
        <w:rPr>
          <w:rFonts w:ascii="Arial" w:hAnsi="Arial" w:cs="Arial"/>
          <w:sz w:val="22"/>
          <w:szCs w:val="22"/>
          <w:lang w:eastAsia="ja-JP"/>
        </w:rPr>
        <w:t>generate fast and compact code for efficient development</w:t>
      </w:r>
      <w:r w:rsidRPr="006A5B99">
        <w:rPr>
          <w:rFonts w:ascii="Arial" w:hAnsi="Arial" w:cs="Arial"/>
          <w:sz w:val="22"/>
          <w:szCs w:val="22"/>
          <w:lang w:eastAsia="ja-JP"/>
        </w:rPr>
        <w:t>."</w:t>
      </w:r>
    </w:p>
    <w:p w14:paraId="3B3126F0" w14:textId="77777777" w:rsidR="00A934CA" w:rsidRPr="00A934CA" w:rsidRDefault="00A934CA" w:rsidP="00A934CA">
      <w:pPr>
        <w:snapToGrid w:val="0"/>
        <w:rPr>
          <w:rFonts w:ascii="Arial" w:hAnsi="Arial" w:cs="Arial"/>
          <w:sz w:val="22"/>
          <w:szCs w:val="22"/>
        </w:rPr>
      </w:pPr>
    </w:p>
    <w:p w14:paraId="67AF9CA0" w14:textId="026AF99B" w:rsidR="00A934CA" w:rsidRPr="00035000" w:rsidRDefault="00A934CA" w:rsidP="00A934CA">
      <w:pPr>
        <w:snapToGrid w:val="0"/>
        <w:rPr>
          <w:rFonts w:ascii="Arial" w:hAnsi="Arial" w:cs="Arial"/>
          <w:b/>
          <w:bCs/>
          <w:sz w:val="22"/>
          <w:szCs w:val="22"/>
        </w:rPr>
      </w:pPr>
      <w:r w:rsidRPr="00035000">
        <w:rPr>
          <w:rFonts w:ascii="Arial" w:hAnsi="Arial" w:cs="Arial"/>
          <w:b/>
          <w:bCs/>
          <w:sz w:val="22"/>
          <w:szCs w:val="22"/>
        </w:rPr>
        <w:t>Key Features</w:t>
      </w:r>
      <w:r w:rsidR="0054755B">
        <w:rPr>
          <w:rFonts w:ascii="Arial" w:hAnsi="Arial" w:cs="Arial"/>
          <w:b/>
          <w:bCs/>
          <w:sz w:val="22"/>
          <w:szCs w:val="22"/>
        </w:rPr>
        <w:t xml:space="preserve"> of the </w:t>
      </w:r>
      <w:r w:rsidR="0054755B" w:rsidRPr="00035000">
        <w:rPr>
          <w:rFonts w:ascii="Arial" w:hAnsi="Arial" w:cs="Arial"/>
          <w:b/>
          <w:bCs/>
          <w:sz w:val="22"/>
          <w:szCs w:val="22"/>
        </w:rPr>
        <w:t>RL78/G15</w:t>
      </w:r>
    </w:p>
    <w:p w14:paraId="5718A55A" w14:textId="415598C7"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 xml:space="preserve">RL78 </w:t>
      </w:r>
      <w:r w:rsidR="000C453B" w:rsidRPr="00C81F7B">
        <w:rPr>
          <w:rFonts w:ascii="Arial" w:hAnsi="Arial" w:cs="Arial"/>
          <w:sz w:val="22"/>
          <w:szCs w:val="22"/>
        </w:rPr>
        <w:t>16-bit</w:t>
      </w:r>
      <w:r w:rsidR="000C453B">
        <w:rPr>
          <w:rFonts w:ascii="Arial" w:hAnsi="Arial" w:cs="Arial"/>
          <w:sz w:val="22"/>
          <w:szCs w:val="22"/>
        </w:rPr>
        <w:t xml:space="preserve"> </w:t>
      </w:r>
      <w:r w:rsidRPr="00035000">
        <w:rPr>
          <w:rFonts w:ascii="Arial" w:hAnsi="Arial" w:cs="Arial"/>
          <w:sz w:val="22"/>
          <w:szCs w:val="22"/>
        </w:rPr>
        <w:t>CPU core</w:t>
      </w:r>
      <w:r w:rsidR="0054755B">
        <w:rPr>
          <w:rFonts w:ascii="Arial" w:hAnsi="Arial" w:cs="Arial"/>
          <w:sz w:val="22"/>
          <w:szCs w:val="22"/>
        </w:rPr>
        <w:t xml:space="preserve"> operating at </w:t>
      </w:r>
      <w:r w:rsidRPr="00035000">
        <w:rPr>
          <w:rFonts w:ascii="Arial" w:hAnsi="Arial" w:cs="Arial"/>
          <w:sz w:val="22"/>
          <w:szCs w:val="22"/>
        </w:rPr>
        <w:t>16MHz</w:t>
      </w:r>
    </w:p>
    <w:p w14:paraId="678C57DE" w14:textId="3ABF857B"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 xml:space="preserve">Wide operating ambient temperature range </w:t>
      </w:r>
      <w:r w:rsidR="0054755B">
        <w:rPr>
          <w:rFonts w:ascii="Arial" w:hAnsi="Arial" w:cs="Arial"/>
          <w:sz w:val="22"/>
          <w:szCs w:val="22"/>
        </w:rPr>
        <w:t>of</w:t>
      </w:r>
      <w:r w:rsidRPr="00035000">
        <w:rPr>
          <w:rFonts w:ascii="Arial" w:hAnsi="Arial" w:cs="Arial"/>
          <w:sz w:val="22"/>
          <w:szCs w:val="22"/>
        </w:rPr>
        <w:t xml:space="preserve"> -40°C to 125°C</w:t>
      </w:r>
    </w:p>
    <w:p w14:paraId="0E13C840" w14:textId="57E89F75" w:rsidR="00A934CA" w:rsidRPr="00035000" w:rsidRDefault="0054755B" w:rsidP="00035000">
      <w:pPr>
        <w:pStyle w:val="Listenabsatz"/>
        <w:numPr>
          <w:ilvl w:val="0"/>
          <w:numId w:val="9"/>
        </w:numPr>
        <w:snapToGrid w:val="0"/>
        <w:ind w:leftChars="0"/>
        <w:rPr>
          <w:rFonts w:ascii="Arial" w:hAnsi="Arial" w:cs="Arial"/>
          <w:sz w:val="22"/>
          <w:szCs w:val="22"/>
        </w:rPr>
      </w:pPr>
      <w:r>
        <w:rPr>
          <w:rFonts w:ascii="Arial" w:hAnsi="Arial" w:cs="Arial"/>
          <w:sz w:val="22"/>
          <w:szCs w:val="22"/>
        </w:rPr>
        <w:t>Available in</w:t>
      </w:r>
      <w:r w:rsidR="00A934CA" w:rsidRPr="00035000">
        <w:rPr>
          <w:rFonts w:ascii="Arial" w:hAnsi="Arial" w:cs="Arial"/>
          <w:sz w:val="22"/>
          <w:szCs w:val="22"/>
        </w:rPr>
        <w:t xml:space="preserve"> 8-pin to 20-pin</w:t>
      </w:r>
      <w:r>
        <w:rPr>
          <w:rFonts w:ascii="Arial" w:hAnsi="Arial" w:cs="Arial"/>
          <w:sz w:val="22"/>
          <w:szCs w:val="22"/>
        </w:rPr>
        <w:t xml:space="preserve"> packages</w:t>
      </w:r>
      <w:r w:rsidR="00A934CA" w:rsidRPr="00035000">
        <w:rPr>
          <w:rFonts w:ascii="Arial" w:hAnsi="Arial" w:cs="Arial"/>
          <w:sz w:val="22"/>
          <w:szCs w:val="22"/>
        </w:rPr>
        <w:t xml:space="preserve">, with </w:t>
      </w:r>
      <w:r>
        <w:rPr>
          <w:rFonts w:ascii="Arial" w:hAnsi="Arial" w:cs="Arial"/>
          <w:sz w:val="22"/>
          <w:szCs w:val="22"/>
        </w:rPr>
        <w:t xml:space="preserve">the </w:t>
      </w:r>
      <w:r w:rsidR="00A934CA" w:rsidRPr="00035000">
        <w:rPr>
          <w:rFonts w:ascii="Arial" w:hAnsi="Arial" w:cs="Arial"/>
          <w:sz w:val="22"/>
          <w:szCs w:val="22"/>
        </w:rPr>
        <w:t xml:space="preserve">smallest </w:t>
      </w:r>
      <w:r>
        <w:rPr>
          <w:rFonts w:ascii="Arial" w:hAnsi="Arial" w:cs="Arial"/>
          <w:sz w:val="22"/>
          <w:szCs w:val="22"/>
        </w:rPr>
        <w:t xml:space="preserve">3 mm </w:t>
      </w:r>
      <w:r w:rsidR="00A934CA" w:rsidRPr="00035000">
        <w:rPr>
          <w:rFonts w:ascii="Arial" w:hAnsi="Arial" w:cs="Arial"/>
          <w:sz w:val="22"/>
          <w:szCs w:val="22"/>
        </w:rPr>
        <w:t>x</w:t>
      </w:r>
      <w:r>
        <w:rPr>
          <w:rFonts w:ascii="Arial" w:hAnsi="Arial" w:cs="Arial"/>
          <w:sz w:val="22"/>
          <w:szCs w:val="22"/>
        </w:rPr>
        <w:t xml:space="preserve"> </w:t>
      </w:r>
      <w:r w:rsidR="00A934CA" w:rsidRPr="00035000">
        <w:rPr>
          <w:rFonts w:ascii="Arial" w:hAnsi="Arial" w:cs="Arial"/>
          <w:sz w:val="22"/>
          <w:szCs w:val="22"/>
        </w:rPr>
        <w:t xml:space="preserve">3mm WDFN package </w:t>
      </w:r>
    </w:p>
    <w:p w14:paraId="27F6089B" w14:textId="66AF498A"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All pins can be used for general-purpose I/O</w:t>
      </w:r>
      <w:r w:rsidR="00FB6509">
        <w:rPr>
          <w:rFonts w:ascii="Arial" w:hAnsi="Arial" w:cs="Arial"/>
          <w:sz w:val="22"/>
          <w:szCs w:val="22"/>
        </w:rPr>
        <w:t>,</w:t>
      </w:r>
      <w:r w:rsidRPr="00035000">
        <w:rPr>
          <w:rFonts w:ascii="Arial" w:hAnsi="Arial" w:cs="Arial"/>
          <w:sz w:val="22"/>
          <w:szCs w:val="22"/>
        </w:rPr>
        <w:t xml:space="preserve"> except VDD and VSS </w:t>
      </w:r>
      <w:r w:rsidR="00FB6509">
        <w:rPr>
          <w:rFonts w:ascii="Arial" w:hAnsi="Arial" w:cs="Arial"/>
          <w:sz w:val="22"/>
          <w:szCs w:val="22"/>
        </w:rPr>
        <w:t>power supply pins</w:t>
      </w:r>
    </w:p>
    <w:p w14:paraId="24B4F57B" w14:textId="77777777"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Up to 8 KB of code flash memory, 1 KB of data flash, and 1 KB of SRAM</w:t>
      </w:r>
    </w:p>
    <w:p w14:paraId="4D3A3AFC" w14:textId="77777777"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Supports operating voltages from 2.4V to 5.5V</w:t>
      </w:r>
    </w:p>
    <w:p w14:paraId="4DF5C471" w14:textId="74986875" w:rsidR="00A934CA" w:rsidRPr="00035000" w:rsidRDefault="00FB6509" w:rsidP="00035000">
      <w:pPr>
        <w:pStyle w:val="Listenabsatz"/>
        <w:numPr>
          <w:ilvl w:val="0"/>
          <w:numId w:val="9"/>
        </w:numPr>
        <w:snapToGrid w:val="0"/>
        <w:ind w:leftChars="0"/>
        <w:rPr>
          <w:rFonts w:ascii="Arial" w:hAnsi="Arial" w:cs="Arial"/>
          <w:sz w:val="22"/>
          <w:szCs w:val="22"/>
        </w:rPr>
      </w:pPr>
      <w:r>
        <w:rPr>
          <w:rFonts w:ascii="Arial" w:hAnsi="Arial" w:cs="Arial"/>
          <w:sz w:val="22"/>
          <w:szCs w:val="22"/>
        </w:rPr>
        <w:t>Multiple serial interfaces supported</w:t>
      </w:r>
      <w:r w:rsidR="00A934CA" w:rsidRPr="00035000">
        <w:rPr>
          <w:rFonts w:ascii="Arial" w:hAnsi="Arial" w:cs="Arial"/>
          <w:sz w:val="22"/>
          <w:szCs w:val="22"/>
        </w:rPr>
        <w:t>: CSI, UART, Simple I2C, and multi-master I2C</w:t>
      </w:r>
    </w:p>
    <w:p w14:paraId="687DF64B" w14:textId="0BDCDF2B"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High-precision oscillator</w:t>
      </w:r>
      <w:r w:rsidR="0054755B">
        <w:rPr>
          <w:rFonts w:ascii="Arial" w:hAnsi="Arial" w:cs="Arial"/>
          <w:sz w:val="22"/>
          <w:szCs w:val="22"/>
        </w:rPr>
        <w:t xml:space="preserve"> </w:t>
      </w:r>
      <w:r w:rsidR="0054755B" w:rsidRPr="00035000">
        <w:rPr>
          <w:rFonts w:ascii="Arial" w:hAnsi="Arial" w:cs="Arial"/>
          <w:sz w:val="22"/>
          <w:szCs w:val="22"/>
        </w:rPr>
        <w:t>(±1.0%)</w:t>
      </w:r>
    </w:p>
    <w:p w14:paraId="435E93E1" w14:textId="77777777" w:rsidR="00A934CA" w:rsidRPr="00035000" w:rsidRDefault="00A934CA" w:rsidP="00035000">
      <w:pPr>
        <w:pStyle w:val="Listenabsatz"/>
        <w:numPr>
          <w:ilvl w:val="0"/>
          <w:numId w:val="9"/>
        </w:numPr>
        <w:snapToGrid w:val="0"/>
        <w:ind w:leftChars="0"/>
        <w:rPr>
          <w:rFonts w:ascii="Arial" w:hAnsi="Arial" w:cs="Arial"/>
          <w:sz w:val="22"/>
          <w:szCs w:val="22"/>
        </w:rPr>
      </w:pPr>
      <w:r w:rsidRPr="00035000">
        <w:rPr>
          <w:rFonts w:ascii="Arial" w:hAnsi="Arial" w:cs="Arial"/>
          <w:sz w:val="22"/>
          <w:szCs w:val="22"/>
        </w:rPr>
        <w:t>Built-in comparator</w:t>
      </w:r>
    </w:p>
    <w:p w14:paraId="1E5C0983" w14:textId="30BF94B9" w:rsidR="00A934CA" w:rsidRDefault="00A934CA" w:rsidP="00A934CA">
      <w:pPr>
        <w:snapToGrid w:val="0"/>
        <w:rPr>
          <w:rFonts w:ascii="Arial" w:hAnsi="Arial" w:cs="Arial"/>
          <w:b/>
          <w:bCs/>
          <w:sz w:val="22"/>
          <w:szCs w:val="22"/>
        </w:rPr>
      </w:pPr>
    </w:p>
    <w:p w14:paraId="4BE5BA36" w14:textId="77777777" w:rsidR="00A934CA" w:rsidRPr="0054755B" w:rsidRDefault="00A934CA" w:rsidP="00A934CA">
      <w:pPr>
        <w:snapToGrid w:val="0"/>
        <w:rPr>
          <w:rFonts w:ascii="Arial" w:hAnsi="Arial" w:cs="Arial"/>
          <w:b/>
          <w:bCs/>
          <w:sz w:val="22"/>
          <w:szCs w:val="22"/>
        </w:rPr>
      </w:pPr>
      <w:r w:rsidRPr="0054755B">
        <w:rPr>
          <w:rFonts w:ascii="Arial" w:hAnsi="Arial" w:cs="Arial"/>
          <w:b/>
          <w:bCs/>
          <w:sz w:val="22"/>
          <w:szCs w:val="22"/>
        </w:rPr>
        <w:t>Development Environment</w:t>
      </w:r>
    </w:p>
    <w:p w14:paraId="4725785E" w14:textId="0904BEBB" w:rsidR="00A934CA" w:rsidRDefault="00874476" w:rsidP="00A934CA">
      <w:pPr>
        <w:snapToGrid w:val="0"/>
        <w:rPr>
          <w:rFonts w:ascii="Arial" w:hAnsi="Arial" w:cs="Arial"/>
          <w:sz w:val="22"/>
          <w:szCs w:val="22"/>
        </w:rPr>
      </w:pPr>
      <w:r>
        <w:rPr>
          <w:rFonts w:ascii="Arial" w:hAnsi="Arial" w:cs="Arial"/>
          <w:sz w:val="22"/>
          <w:szCs w:val="22"/>
        </w:rPr>
        <w:t xml:space="preserve">Similar to other RL78 devices, engineers </w:t>
      </w:r>
      <w:r w:rsidR="00F150C2">
        <w:rPr>
          <w:rFonts w:ascii="Arial" w:hAnsi="Arial" w:cs="Arial"/>
          <w:sz w:val="22"/>
          <w:szCs w:val="22"/>
        </w:rPr>
        <w:t>designing</w:t>
      </w:r>
      <w:r>
        <w:rPr>
          <w:rFonts w:ascii="Arial" w:hAnsi="Arial" w:cs="Arial"/>
          <w:sz w:val="22"/>
          <w:szCs w:val="22"/>
        </w:rPr>
        <w:t xml:space="preserve"> with the new RL78/G15 can use </w:t>
      </w:r>
      <w:r w:rsidR="00FB6509">
        <w:rPr>
          <w:rFonts w:ascii="Arial" w:hAnsi="Arial" w:cs="Arial"/>
          <w:sz w:val="22"/>
          <w:szCs w:val="22"/>
        </w:rPr>
        <w:t>the</w:t>
      </w:r>
      <w:r w:rsidR="00932DD3">
        <w:rPr>
          <w:rFonts w:ascii="Arial" w:hAnsi="Arial" w:cs="Arial"/>
          <w:sz w:val="22"/>
          <w:szCs w:val="22"/>
        </w:rPr>
        <w:t xml:space="preserve"> GUI-based</w:t>
      </w:r>
      <w:r w:rsidR="00FB6509">
        <w:rPr>
          <w:rFonts w:ascii="Arial" w:hAnsi="Arial" w:cs="Arial"/>
          <w:sz w:val="22"/>
          <w:szCs w:val="22"/>
        </w:rPr>
        <w:t xml:space="preserve"> </w:t>
      </w:r>
      <w:r w:rsidR="00A934CA" w:rsidRPr="00A934CA">
        <w:rPr>
          <w:rFonts w:ascii="Arial" w:hAnsi="Arial" w:cs="Arial"/>
          <w:sz w:val="22"/>
          <w:szCs w:val="22"/>
        </w:rPr>
        <w:t>Smart Configurator</w:t>
      </w:r>
      <w:r>
        <w:rPr>
          <w:rFonts w:ascii="Arial" w:hAnsi="Arial" w:cs="Arial"/>
          <w:sz w:val="22"/>
          <w:szCs w:val="22"/>
        </w:rPr>
        <w:t xml:space="preserve"> to</w:t>
      </w:r>
      <w:r w:rsidR="00A934CA" w:rsidRPr="00A934CA">
        <w:rPr>
          <w:rFonts w:ascii="Arial" w:hAnsi="Arial" w:cs="Arial"/>
          <w:sz w:val="22"/>
          <w:szCs w:val="22"/>
        </w:rPr>
        <w:t xml:space="preserve"> easily generate driver code for peripheral functions</w:t>
      </w:r>
      <w:r w:rsidR="00FB6509">
        <w:rPr>
          <w:rFonts w:ascii="Arial" w:hAnsi="Arial" w:cs="Arial"/>
          <w:sz w:val="22"/>
          <w:szCs w:val="22"/>
        </w:rPr>
        <w:t xml:space="preserve">. </w:t>
      </w:r>
      <w:r w:rsidR="00F150C2">
        <w:rPr>
          <w:rFonts w:ascii="Arial" w:hAnsi="Arial" w:cs="Arial"/>
          <w:sz w:val="22"/>
          <w:szCs w:val="22"/>
        </w:rPr>
        <w:t xml:space="preserve">Renesas also </w:t>
      </w:r>
      <w:r w:rsidR="00F150C2">
        <w:rPr>
          <w:rFonts w:ascii="Arial" w:hAnsi="Arial" w:cs="Arial"/>
          <w:sz w:val="22"/>
          <w:szCs w:val="22"/>
        </w:rPr>
        <w:lastRenderedPageBreak/>
        <w:t>offers the</w:t>
      </w:r>
      <w:r w:rsidR="00F150C2" w:rsidRPr="00A934CA">
        <w:rPr>
          <w:rFonts w:ascii="Arial" w:hAnsi="Arial" w:cs="Arial"/>
          <w:sz w:val="22"/>
          <w:szCs w:val="22"/>
        </w:rPr>
        <w:t xml:space="preserve"> </w:t>
      </w:r>
      <w:proofErr w:type="gramStart"/>
      <w:r w:rsidR="00A934CA" w:rsidRPr="00A934CA">
        <w:rPr>
          <w:rFonts w:ascii="Arial" w:hAnsi="Arial" w:cs="Arial"/>
          <w:sz w:val="22"/>
          <w:szCs w:val="22"/>
        </w:rPr>
        <w:t>Fast Prototyping</w:t>
      </w:r>
      <w:proofErr w:type="gramEnd"/>
      <w:r w:rsidR="00A934CA" w:rsidRPr="00A934CA">
        <w:rPr>
          <w:rFonts w:ascii="Arial" w:hAnsi="Arial" w:cs="Arial"/>
          <w:sz w:val="22"/>
          <w:szCs w:val="22"/>
        </w:rPr>
        <w:t xml:space="preserve"> Board (FPB)</w:t>
      </w:r>
      <w:r w:rsidR="00F150C2">
        <w:rPr>
          <w:rFonts w:ascii="Arial" w:hAnsi="Arial" w:cs="Arial"/>
          <w:sz w:val="22"/>
          <w:szCs w:val="22"/>
        </w:rPr>
        <w:t xml:space="preserve"> for evaluation,</w:t>
      </w:r>
      <w:r w:rsidR="00A934CA" w:rsidRPr="00A934CA">
        <w:rPr>
          <w:rFonts w:ascii="Arial" w:hAnsi="Arial" w:cs="Arial"/>
          <w:sz w:val="22"/>
          <w:szCs w:val="22"/>
        </w:rPr>
        <w:t xml:space="preserve"> which comes with Arduino Uno and </w:t>
      </w:r>
      <w:proofErr w:type="spellStart"/>
      <w:r w:rsidR="00A934CA" w:rsidRPr="00A934CA">
        <w:rPr>
          <w:rFonts w:ascii="Arial" w:hAnsi="Arial" w:cs="Arial"/>
          <w:sz w:val="22"/>
          <w:szCs w:val="22"/>
        </w:rPr>
        <w:t>Pmod</w:t>
      </w:r>
      <w:proofErr w:type="spellEnd"/>
      <w:r w:rsidR="00F150C2">
        <w:rPr>
          <w:rFonts w:ascii="Arial" w:hAnsi="Arial" w:cs="Arial"/>
          <w:sz w:val="22"/>
          <w:szCs w:val="22"/>
        </w:rPr>
        <w:t>™</w:t>
      </w:r>
      <w:r w:rsidR="00A934CA" w:rsidRPr="00A934CA">
        <w:rPr>
          <w:rFonts w:ascii="Arial" w:hAnsi="Arial" w:cs="Arial"/>
          <w:sz w:val="22"/>
          <w:szCs w:val="22"/>
        </w:rPr>
        <w:t xml:space="preserve"> Type 6A interfaces</w:t>
      </w:r>
      <w:r w:rsidR="000F3F55">
        <w:rPr>
          <w:rFonts w:ascii="Arial" w:hAnsi="Arial" w:cs="Arial"/>
          <w:sz w:val="22"/>
          <w:szCs w:val="22"/>
        </w:rPr>
        <w:t xml:space="preserve"> with </w:t>
      </w:r>
      <w:r w:rsidR="00A934CA" w:rsidRPr="00A934CA">
        <w:rPr>
          <w:rFonts w:ascii="Arial" w:hAnsi="Arial" w:cs="Arial"/>
          <w:sz w:val="22"/>
          <w:szCs w:val="22"/>
        </w:rPr>
        <w:t xml:space="preserve">access to all pins. In addition, debugging and programming are possible using only a USB cable. </w:t>
      </w:r>
      <w:r w:rsidR="000F3F55">
        <w:rPr>
          <w:rFonts w:ascii="Arial" w:hAnsi="Arial" w:cs="Arial"/>
          <w:sz w:val="22"/>
          <w:szCs w:val="22"/>
        </w:rPr>
        <w:t xml:space="preserve">Using </w:t>
      </w:r>
      <w:r w:rsidR="00F150C2">
        <w:rPr>
          <w:rFonts w:ascii="Arial" w:hAnsi="Arial" w:cs="Arial"/>
          <w:sz w:val="22"/>
          <w:szCs w:val="22"/>
        </w:rPr>
        <w:t>an</w:t>
      </w:r>
      <w:r w:rsidR="00A934CA" w:rsidRPr="00A934CA">
        <w:rPr>
          <w:rFonts w:ascii="Arial" w:hAnsi="Arial" w:cs="Arial"/>
          <w:sz w:val="22"/>
          <w:szCs w:val="22"/>
        </w:rPr>
        <w:t xml:space="preserve"> Arduino library</w:t>
      </w:r>
      <w:r w:rsidR="00F150C2">
        <w:rPr>
          <w:rFonts w:ascii="Arial" w:hAnsi="Arial" w:cs="Arial"/>
          <w:sz w:val="22"/>
          <w:szCs w:val="22"/>
        </w:rPr>
        <w:t xml:space="preserve"> that</w:t>
      </w:r>
      <w:r w:rsidR="00A934CA" w:rsidRPr="00A934CA">
        <w:rPr>
          <w:rFonts w:ascii="Arial" w:hAnsi="Arial" w:cs="Arial"/>
          <w:sz w:val="22"/>
          <w:szCs w:val="22"/>
        </w:rPr>
        <w:t xml:space="preserve"> </w:t>
      </w:r>
      <w:r w:rsidR="00F150C2">
        <w:rPr>
          <w:rFonts w:ascii="Arial" w:hAnsi="Arial" w:cs="Arial"/>
          <w:sz w:val="22"/>
          <w:szCs w:val="22"/>
        </w:rPr>
        <w:t>can</w:t>
      </w:r>
      <w:r w:rsidR="00A934CA" w:rsidRPr="00A934CA">
        <w:rPr>
          <w:rFonts w:ascii="Arial" w:hAnsi="Arial" w:cs="Arial"/>
          <w:sz w:val="22"/>
          <w:szCs w:val="22"/>
        </w:rPr>
        <w:t xml:space="preserve"> run on the FPB</w:t>
      </w:r>
      <w:r w:rsidR="00F150C2">
        <w:rPr>
          <w:rFonts w:ascii="Arial" w:hAnsi="Arial" w:cs="Arial"/>
          <w:sz w:val="22"/>
          <w:szCs w:val="22"/>
        </w:rPr>
        <w:t>, developers can gain access to</w:t>
      </w:r>
      <w:r w:rsidR="00932DD3">
        <w:rPr>
          <w:rFonts w:ascii="Arial" w:hAnsi="Arial" w:cs="Arial"/>
          <w:sz w:val="22"/>
          <w:szCs w:val="22"/>
        </w:rPr>
        <w:t xml:space="preserve"> development resources</w:t>
      </w:r>
      <w:r w:rsidR="00A934CA" w:rsidRPr="00A934CA">
        <w:rPr>
          <w:rFonts w:ascii="Arial" w:hAnsi="Arial" w:cs="Arial"/>
          <w:sz w:val="22"/>
          <w:szCs w:val="22"/>
        </w:rPr>
        <w:t xml:space="preserve"> </w:t>
      </w:r>
      <w:r w:rsidR="00D64E47">
        <w:rPr>
          <w:rFonts w:ascii="Arial" w:hAnsi="Arial" w:cs="Arial"/>
          <w:sz w:val="22"/>
          <w:szCs w:val="22"/>
        </w:rPr>
        <w:t>of</w:t>
      </w:r>
      <w:r w:rsidR="00A934CA" w:rsidRPr="00A934CA">
        <w:rPr>
          <w:rFonts w:ascii="Arial" w:hAnsi="Arial" w:cs="Arial"/>
          <w:sz w:val="22"/>
          <w:szCs w:val="22"/>
        </w:rPr>
        <w:t xml:space="preserve"> the RL78</w:t>
      </w:r>
      <w:r w:rsidR="00F150C2">
        <w:rPr>
          <w:rFonts w:ascii="Arial" w:hAnsi="Arial" w:cs="Arial"/>
          <w:sz w:val="22"/>
          <w:szCs w:val="22"/>
        </w:rPr>
        <w:t xml:space="preserve"> as well as </w:t>
      </w:r>
      <w:r w:rsidR="00A934CA" w:rsidRPr="00A934CA">
        <w:rPr>
          <w:rFonts w:ascii="Arial" w:hAnsi="Arial" w:cs="Arial"/>
          <w:sz w:val="22"/>
          <w:szCs w:val="22"/>
        </w:rPr>
        <w:t xml:space="preserve">the vast </w:t>
      </w:r>
      <w:r w:rsidR="00932DD3">
        <w:rPr>
          <w:rFonts w:ascii="Arial" w:hAnsi="Arial" w:cs="Arial"/>
          <w:sz w:val="22"/>
          <w:szCs w:val="22"/>
        </w:rPr>
        <w:t>resources</w:t>
      </w:r>
      <w:r w:rsidR="00A934CA" w:rsidRPr="00A934CA">
        <w:rPr>
          <w:rFonts w:ascii="Arial" w:hAnsi="Arial" w:cs="Arial"/>
          <w:sz w:val="22"/>
          <w:szCs w:val="22"/>
        </w:rPr>
        <w:t xml:space="preserve"> </w:t>
      </w:r>
      <w:r w:rsidR="00D64E47">
        <w:rPr>
          <w:rFonts w:ascii="Arial" w:hAnsi="Arial" w:cs="Arial"/>
          <w:sz w:val="22"/>
          <w:szCs w:val="22"/>
        </w:rPr>
        <w:t xml:space="preserve">offered through </w:t>
      </w:r>
      <w:r w:rsidR="00A934CA" w:rsidRPr="00A934CA">
        <w:rPr>
          <w:rFonts w:ascii="Arial" w:hAnsi="Arial" w:cs="Arial"/>
          <w:sz w:val="22"/>
          <w:szCs w:val="22"/>
        </w:rPr>
        <w:t>the Arduino</w:t>
      </w:r>
      <w:r w:rsidR="00F150C2">
        <w:rPr>
          <w:rFonts w:ascii="Arial" w:hAnsi="Arial" w:cs="Arial"/>
          <w:sz w:val="22"/>
          <w:szCs w:val="22"/>
        </w:rPr>
        <w:t xml:space="preserve"> ecosystem</w:t>
      </w:r>
      <w:r w:rsidR="00A934CA" w:rsidRPr="00A934CA">
        <w:rPr>
          <w:rFonts w:ascii="Arial" w:hAnsi="Arial" w:cs="Arial"/>
          <w:sz w:val="22"/>
          <w:szCs w:val="22"/>
        </w:rPr>
        <w:t xml:space="preserve">, so that </w:t>
      </w:r>
      <w:r w:rsidR="00F150C2">
        <w:rPr>
          <w:rFonts w:ascii="Arial" w:hAnsi="Arial" w:cs="Arial"/>
          <w:sz w:val="22"/>
          <w:szCs w:val="22"/>
        </w:rPr>
        <w:t>they can quickly turn their ideas into a working solution</w:t>
      </w:r>
      <w:r w:rsidR="00A934CA" w:rsidRPr="00A934CA">
        <w:rPr>
          <w:rFonts w:ascii="Arial" w:hAnsi="Arial" w:cs="Arial"/>
          <w:sz w:val="22"/>
          <w:szCs w:val="22"/>
        </w:rPr>
        <w:t>.</w:t>
      </w:r>
    </w:p>
    <w:p w14:paraId="44970C82" w14:textId="5C321780" w:rsidR="00A934CA" w:rsidRDefault="00A934CA" w:rsidP="00A934CA">
      <w:pPr>
        <w:snapToGrid w:val="0"/>
        <w:rPr>
          <w:rFonts w:ascii="Arial" w:hAnsi="Arial" w:cs="Arial"/>
          <w:sz w:val="22"/>
          <w:szCs w:val="22"/>
        </w:rPr>
      </w:pPr>
    </w:p>
    <w:p w14:paraId="08BC7CBE" w14:textId="626A3D86" w:rsidR="004A03CE" w:rsidRPr="00154B72" w:rsidRDefault="004A03CE" w:rsidP="00A934CA">
      <w:pPr>
        <w:snapToGrid w:val="0"/>
        <w:rPr>
          <w:rFonts w:ascii="Arial" w:hAnsi="Arial" w:cs="Arial"/>
          <w:b/>
          <w:bCs/>
          <w:sz w:val="22"/>
          <w:szCs w:val="22"/>
        </w:rPr>
      </w:pPr>
      <w:r w:rsidRPr="00154B72">
        <w:rPr>
          <w:rFonts w:ascii="Arial" w:hAnsi="Arial" w:cs="Arial"/>
          <w:b/>
          <w:bCs/>
          <w:sz w:val="22"/>
          <w:szCs w:val="22"/>
        </w:rPr>
        <w:t>Winning Combinations</w:t>
      </w:r>
    </w:p>
    <w:p w14:paraId="3D31B5C2" w14:textId="592DBD08" w:rsidR="00B51FE6" w:rsidRPr="00C81F7B" w:rsidRDefault="00035000" w:rsidP="00B51FE6">
      <w:pPr>
        <w:pStyle w:val="NurText"/>
        <w:snapToGrid w:val="0"/>
        <w:rPr>
          <w:rFonts w:ascii="Times New Roman" w:hAnsi="Times New Roman"/>
          <w:sz w:val="24"/>
          <w:szCs w:val="24"/>
        </w:rPr>
      </w:pPr>
      <w:r w:rsidRPr="00C81F7B">
        <w:rPr>
          <w:rFonts w:ascii="Arial" w:hAnsi="Arial" w:cs="Arial"/>
          <w:sz w:val="22"/>
          <w:szCs w:val="22"/>
        </w:rPr>
        <w:t xml:space="preserve">Renesas has developed </w:t>
      </w:r>
      <w:r w:rsidR="002365D5" w:rsidRPr="00C81F7B">
        <w:rPr>
          <w:rFonts w:ascii="Arial" w:hAnsi="Arial" w:cs="Arial"/>
          <w:sz w:val="22"/>
          <w:szCs w:val="22"/>
        </w:rPr>
        <w:t>the</w:t>
      </w:r>
      <w:r w:rsidRPr="00C81F7B">
        <w:rPr>
          <w:rFonts w:ascii="Arial" w:hAnsi="Arial" w:cs="Arial"/>
          <w:sz w:val="22"/>
          <w:szCs w:val="22"/>
        </w:rPr>
        <w:t xml:space="preserve"> </w:t>
      </w:r>
      <w:hyperlink r:id="rId11" w:history="1">
        <w:r w:rsidR="004779DC" w:rsidRPr="00C81F7B">
          <w:rPr>
            <w:rStyle w:val="Hyperlink"/>
            <w:rFonts w:ascii="Arial" w:hAnsi="Arial" w:cs="Arial"/>
            <w:sz w:val="22"/>
            <w:szCs w:val="22"/>
          </w:rPr>
          <w:t>100W USB Power Delivery (PD) Adaptor with Multi-Output</w:t>
        </w:r>
      </w:hyperlink>
      <w:r w:rsidR="00DF06E3" w:rsidRPr="00C81F7B">
        <w:rPr>
          <w:rFonts w:ascii="Arial" w:hAnsi="Arial" w:cs="Arial"/>
          <w:sz w:val="22"/>
          <w:szCs w:val="22"/>
          <w:lang w:val="en-US"/>
        </w:rPr>
        <w:t xml:space="preserve"> </w:t>
      </w:r>
      <w:r w:rsidRPr="00C81F7B">
        <w:rPr>
          <w:rFonts w:ascii="Arial" w:hAnsi="Arial" w:cs="Arial"/>
          <w:sz w:val="22"/>
          <w:szCs w:val="22"/>
        </w:rPr>
        <w:t xml:space="preserve">solution that </w:t>
      </w:r>
      <w:r w:rsidR="00C60456" w:rsidRPr="00C81F7B">
        <w:rPr>
          <w:rFonts w:ascii="Arial" w:hAnsi="Arial" w:cs="Arial"/>
          <w:sz w:val="22"/>
          <w:szCs w:val="22"/>
          <w:lang w:val="en-US"/>
        </w:rPr>
        <w:t>can power a variety of</w:t>
      </w:r>
      <w:r w:rsidR="000F3F55" w:rsidRPr="00C81F7B">
        <w:rPr>
          <w:rFonts w:ascii="Arial" w:hAnsi="Arial" w:cs="Arial"/>
          <w:sz w:val="22"/>
          <w:szCs w:val="22"/>
        </w:rPr>
        <w:t xml:space="preserve"> systems</w:t>
      </w:r>
      <w:r w:rsidRPr="00C81F7B">
        <w:rPr>
          <w:rFonts w:ascii="Arial" w:hAnsi="Arial" w:cs="Arial"/>
          <w:sz w:val="22"/>
          <w:szCs w:val="22"/>
        </w:rPr>
        <w:t xml:space="preserve">. This </w:t>
      </w:r>
      <w:r w:rsidR="00C31F5A" w:rsidRPr="00C81F7B">
        <w:rPr>
          <w:rFonts w:ascii="Arial" w:hAnsi="Arial" w:cs="Arial"/>
          <w:sz w:val="22"/>
          <w:szCs w:val="22"/>
          <w:lang w:val="en-US"/>
        </w:rPr>
        <w:t>highly efficient power supply</w:t>
      </w:r>
      <w:r w:rsidR="00C31F5A" w:rsidRPr="00C81F7B">
        <w:rPr>
          <w:rFonts w:ascii="Arial" w:hAnsi="Arial" w:cs="Arial"/>
          <w:sz w:val="22"/>
          <w:szCs w:val="22"/>
        </w:rPr>
        <w:t xml:space="preserve"> </w:t>
      </w:r>
      <w:r w:rsidRPr="00C81F7B">
        <w:rPr>
          <w:rFonts w:ascii="Arial" w:hAnsi="Arial" w:cs="Arial"/>
          <w:sz w:val="22"/>
          <w:szCs w:val="22"/>
        </w:rPr>
        <w:t>includes a high-performance PFC (Power Factor Correction) controller, an AC/DC controller, and a high-performance DC-DC buck device</w:t>
      </w:r>
      <w:r w:rsidR="00C31F5A" w:rsidRPr="00C81F7B">
        <w:rPr>
          <w:rFonts w:ascii="Arial" w:hAnsi="Arial" w:cs="Arial"/>
          <w:sz w:val="22"/>
          <w:szCs w:val="22"/>
          <w:lang w:val="en-US"/>
        </w:rPr>
        <w:t>,</w:t>
      </w:r>
      <w:r w:rsidRPr="00C81F7B">
        <w:rPr>
          <w:rFonts w:ascii="Arial" w:hAnsi="Arial" w:cs="Arial"/>
          <w:sz w:val="22"/>
          <w:szCs w:val="22"/>
        </w:rPr>
        <w:t xml:space="preserve"> in addition to the RL78/G15</w:t>
      </w:r>
      <w:r w:rsidR="00B51FE6" w:rsidRPr="00C81F7B">
        <w:rPr>
          <w:rFonts w:ascii="Arial" w:hAnsi="Arial" w:cs="Arial"/>
          <w:sz w:val="22"/>
          <w:szCs w:val="22"/>
        </w:rPr>
        <w:t xml:space="preserve"> MCU</w:t>
      </w:r>
      <w:r w:rsidRPr="00C81F7B">
        <w:rPr>
          <w:rFonts w:ascii="Arial" w:hAnsi="Arial" w:cs="Arial"/>
          <w:sz w:val="22"/>
          <w:szCs w:val="22"/>
        </w:rPr>
        <w:t xml:space="preserve">. </w:t>
      </w:r>
      <w:r w:rsidR="00DF06E3" w:rsidRPr="00C81F7B">
        <w:rPr>
          <w:rFonts w:ascii="Arial" w:hAnsi="Arial" w:cs="Arial"/>
          <w:sz w:val="22"/>
          <w:szCs w:val="22"/>
          <w:lang w:val="en-US"/>
        </w:rPr>
        <w:t xml:space="preserve">This solution enables an all-in-one mobile charger for users to easily charge their notebook, tablet, or mobile phone without worrying about incompatibility, making it an ideal combination for quick chargers, mobile devices, or adapters. </w:t>
      </w:r>
      <w:r w:rsidR="00B51FE6" w:rsidRPr="00C81F7B">
        <w:rPr>
          <w:rFonts w:ascii="Arial" w:hAnsi="Arial" w:cs="Arial"/>
          <w:color w:val="000000" w:themeColor="text1"/>
          <w:sz w:val="22"/>
          <w:szCs w:val="22"/>
        </w:rPr>
        <w:t xml:space="preserve">This </w:t>
      </w:r>
      <w:r w:rsidR="00DF06E3" w:rsidRPr="00C81F7B">
        <w:rPr>
          <w:rFonts w:ascii="Arial" w:hAnsi="Arial" w:cs="Arial"/>
          <w:color w:val="000000" w:themeColor="text1"/>
          <w:sz w:val="22"/>
          <w:szCs w:val="22"/>
          <w:lang w:val="en-US"/>
        </w:rPr>
        <w:t xml:space="preserve">full system </w:t>
      </w:r>
      <w:r w:rsidR="00B51FE6" w:rsidRPr="00C81F7B">
        <w:rPr>
          <w:rFonts w:ascii="Arial" w:hAnsi="Arial" w:cs="Arial"/>
          <w:color w:val="000000" w:themeColor="text1"/>
          <w:sz w:val="22"/>
          <w:szCs w:val="22"/>
        </w:rPr>
        <w:t xml:space="preserve">solution is part of Renesas’ Winning Combinations, which optimally combine mutually compatible Renesas devices that work together seamlessly to reduce user design risk and shorten time to market. Renesas offers more than 300 other Winning Combinations with a wide range of products from its portfolio. More information is available at: </w:t>
      </w:r>
      <w:hyperlink r:id="rId12" w:history="1">
        <w:r w:rsidR="00B36B2A" w:rsidRPr="00C81F7B">
          <w:rPr>
            <w:rStyle w:val="Hyperlink"/>
            <w:rFonts w:ascii="Arial" w:eastAsiaTheme="majorEastAsia" w:hAnsi="Arial" w:cs="Arial"/>
            <w:sz w:val="22"/>
            <w:szCs w:val="22"/>
          </w:rPr>
          <w:t>https://www.renesas.com/win</w:t>
        </w:r>
      </w:hyperlink>
      <w:r w:rsidR="00B51FE6" w:rsidRPr="00C81F7B">
        <w:rPr>
          <w:rFonts w:ascii="Arial" w:hAnsi="Arial" w:cs="Arial"/>
          <w:sz w:val="22"/>
          <w:szCs w:val="22"/>
        </w:rPr>
        <w:t>.</w:t>
      </w:r>
    </w:p>
    <w:p w14:paraId="48C355AB" w14:textId="37169CD5" w:rsidR="00035000" w:rsidRPr="00C81F7B" w:rsidRDefault="00035000" w:rsidP="00035000">
      <w:pPr>
        <w:snapToGrid w:val="0"/>
        <w:rPr>
          <w:rFonts w:ascii="Arial" w:hAnsi="Arial" w:cs="Arial"/>
          <w:sz w:val="22"/>
          <w:szCs w:val="22"/>
          <w:lang w:val="x-none"/>
        </w:rPr>
      </w:pPr>
    </w:p>
    <w:p w14:paraId="6B49061D" w14:textId="74F88BCC" w:rsidR="00035000" w:rsidRPr="00A934CA" w:rsidRDefault="002B77F5" w:rsidP="00035000">
      <w:pPr>
        <w:snapToGrid w:val="0"/>
        <w:rPr>
          <w:rFonts w:ascii="Arial" w:hAnsi="Arial" w:cs="Arial"/>
          <w:sz w:val="22"/>
          <w:szCs w:val="22"/>
        </w:rPr>
      </w:pPr>
      <w:r w:rsidRPr="00C81F7B">
        <w:rPr>
          <w:rFonts w:ascii="Arial" w:hAnsi="Arial" w:cs="Arial"/>
          <w:b/>
          <w:bCs/>
          <w:color w:val="000000" w:themeColor="text1"/>
          <w:sz w:val="22"/>
          <w:szCs w:val="22"/>
        </w:rPr>
        <w:t>Availability</w:t>
      </w:r>
      <w:r w:rsidRPr="00C81F7B">
        <w:rPr>
          <w:rFonts w:ascii="Arial" w:hAnsi="Arial" w:cs="Arial"/>
          <w:b/>
          <w:bCs/>
          <w:color w:val="000000" w:themeColor="text1"/>
          <w:sz w:val="22"/>
          <w:szCs w:val="22"/>
        </w:rPr>
        <w:br/>
      </w:r>
      <w:r w:rsidR="008D198F" w:rsidRPr="00C81F7B">
        <w:rPr>
          <w:rFonts w:ascii="Arial" w:hAnsi="Arial" w:cs="Arial"/>
          <w:sz w:val="22"/>
        </w:rPr>
        <w:t xml:space="preserve">The </w:t>
      </w:r>
      <w:r w:rsidR="00035000" w:rsidRPr="00C81F7B">
        <w:rPr>
          <w:rFonts w:ascii="Arial" w:hAnsi="Arial" w:cs="Arial"/>
          <w:sz w:val="22"/>
        </w:rPr>
        <w:t xml:space="preserve">RL78/G15 is available today in volume production. </w:t>
      </w:r>
      <w:r w:rsidR="00850840" w:rsidRPr="00C81F7B">
        <w:rPr>
          <w:rFonts w:ascii="Arial" w:hAnsi="Arial" w:cs="Arial"/>
          <w:sz w:val="22"/>
        </w:rPr>
        <w:t xml:space="preserve">More information on the new </w:t>
      </w:r>
      <w:r w:rsidR="00035000" w:rsidRPr="00C81F7B">
        <w:rPr>
          <w:rFonts w:ascii="Arial" w:hAnsi="Arial" w:cs="Arial"/>
          <w:sz w:val="22"/>
        </w:rPr>
        <w:t>product</w:t>
      </w:r>
      <w:r w:rsidR="00850840" w:rsidRPr="00C81F7B">
        <w:rPr>
          <w:rFonts w:ascii="Arial" w:hAnsi="Arial" w:cs="Arial"/>
          <w:sz w:val="22"/>
        </w:rPr>
        <w:t xml:space="preserve"> and supporting </w:t>
      </w:r>
      <w:r w:rsidR="00035000" w:rsidRPr="00C81F7B">
        <w:rPr>
          <w:rFonts w:ascii="Arial" w:hAnsi="Arial" w:cs="Arial"/>
          <w:sz w:val="22"/>
        </w:rPr>
        <w:t xml:space="preserve">tools </w:t>
      </w:r>
      <w:r w:rsidR="00850840" w:rsidRPr="00C81F7B">
        <w:rPr>
          <w:rFonts w:ascii="Arial" w:hAnsi="Arial" w:cs="Arial"/>
          <w:sz w:val="22"/>
        </w:rPr>
        <w:t xml:space="preserve">is available at </w:t>
      </w:r>
      <w:hyperlink r:id="rId13" w:history="1">
        <w:r w:rsidR="00035000" w:rsidRPr="00C81F7B">
          <w:rPr>
            <w:rStyle w:val="Hyperlink"/>
            <w:rFonts w:ascii="Arial" w:hAnsi="Arial" w:cs="Arial"/>
            <w:sz w:val="22"/>
            <w:szCs w:val="22"/>
          </w:rPr>
          <w:t>https://www.renesas.com/rl78g15</w:t>
        </w:r>
      </w:hyperlink>
      <w:r w:rsidR="00035000" w:rsidRPr="00C81F7B">
        <w:rPr>
          <w:rFonts w:ascii="Arial" w:hAnsi="Arial" w:cs="Arial"/>
          <w:sz w:val="22"/>
          <w:szCs w:val="22"/>
        </w:rPr>
        <w:t>.</w:t>
      </w:r>
      <w:r w:rsidR="00035000">
        <w:rPr>
          <w:rFonts w:ascii="Arial" w:hAnsi="Arial" w:cs="Arial"/>
          <w:sz w:val="22"/>
          <w:szCs w:val="22"/>
        </w:rPr>
        <w:t xml:space="preserve"> </w:t>
      </w:r>
    </w:p>
    <w:p w14:paraId="65E8E007" w14:textId="7B24CEF1" w:rsidR="008D198F" w:rsidRDefault="008D198F" w:rsidP="00427233">
      <w:pPr>
        <w:snapToGrid w:val="0"/>
        <w:rPr>
          <w:rFonts w:ascii="Arial" w:hAnsi="Arial" w:cs="Arial"/>
          <w:sz w:val="22"/>
        </w:rPr>
      </w:pPr>
    </w:p>
    <w:p w14:paraId="4E23EFA2" w14:textId="77777777" w:rsidR="005D5990" w:rsidRDefault="005D5990" w:rsidP="00427233">
      <w:pPr>
        <w:snapToGrid w:val="0"/>
        <w:rPr>
          <w:rFonts w:ascii="Arial" w:hAnsi="Arial" w:cs="Arial"/>
          <w:sz w:val="22"/>
        </w:rPr>
      </w:pPr>
    </w:p>
    <w:p w14:paraId="0A83D278" w14:textId="77777777"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7E2DEDD4" w14:textId="77777777" w:rsidR="00E86DBF" w:rsidRPr="00103F4B" w:rsidRDefault="00C73DE9" w:rsidP="00531988">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4"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5"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6"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7"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1" w:history="1">
        <w:r w:rsidRPr="00103F4B">
          <w:rPr>
            <w:rStyle w:val="Hyperlink"/>
            <w:rFonts w:ascii="Arial" w:eastAsiaTheme="majorEastAsia" w:hAnsi="Arial" w:cs="Arial"/>
            <w:sz w:val="22"/>
            <w:szCs w:val="22"/>
            <w:lang w:val="en-GB"/>
          </w:rPr>
          <w:t>Instagram</w:t>
        </w:r>
      </w:hyperlink>
      <w:r w:rsidR="00CF1D69" w:rsidRPr="00103F4B">
        <w:rPr>
          <w:rFonts w:ascii="Arial" w:hAnsi="Arial" w:cs="Arial"/>
          <w:color w:val="000000" w:themeColor="text1"/>
          <w:sz w:val="22"/>
          <w:szCs w:val="22"/>
        </w:rPr>
        <w:t>.</w:t>
      </w:r>
    </w:p>
    <w:p w14:paraId="755EF1A2" w14:textId="1896D963" w:rsidR="00CB3BF0"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591DDBD6" w14:textId="3C9CAF1A" w:rsidR="00F150C2" w:rsidRDefault="0043570E" w:rsidP="00F150C2">
      <w:pPr>
        <w:snapToGrid w:val="0"/>
        <w:rPr>
          <w:rFonts w:ascii="Arial" w:hAnsi="Arial" w:cs="Arial"/>
          <w:sz w:val="22"/>
          <w:szCs w:val="22"/>
        </w:rPr>
      </w:pPr>
      <w:r>
        <w:rPr>
          <w:rFonts w:ascii="Arial" w:hAnsi="Arial" w:cs="Arial"/>
          <w:color w:val="000000" w:themeColor="text1"/>
          <w:sz w:val="16"/>
          <w:szCs w:val="16"/>
          <w:shd w:val="clear" w:color="auto" w:fill="FFFFFF"/>
        </w:rPr>
        <w:t xml:space="preserve">(Remarks) </w:t>
      </w:r>
      <w:proofErr w:type="spellStart"/>
      <w:r w:rsidR="00F150C2" w:rsidRPr="00F150C2">
        <w:rPr>
          <w:rFonts w:ascii="Arial" w:hAnsi="Arial" w:cs="Arial"/>
          <w:sz w:val="16"/>
          <w:szCs w:val="16"/>
        </w:rPr>
        <w:t>Pmod</w:t>
      </w:r>
      <w:proofErr w:type="spellEnd"/>
      <w:r w:rsidR="00F150C2" w:rsidRPr="00F150C2">
        <w:rPr>
          <w:rFonts w:ascii="Arial" w:hAnsi="Arial" w:cs="Arial"/>
          <w:sz w:val="16"/>
          <w:szCs w:val="16"/>
        </w:rPr>
        <w:t xml:space="preserve"> is a trademark of </w:t>
      </w:r>
      <w:proofErr w:type="spellStart"/>
      <w:r w:rsidR="00F150C2" w:rsidRPr="00F150C2">
        <w:rPr>
          <w:rFonts w:ascii="Arial" w:hAnsi="Arial" w:cs="Arial"/>
          <w:sz w:val="16"/>
          <w:szCs w:val="16"/>
        </w:rPr>
        <w:t>Digilent</w:t>
      </w:r>
      <w:proofErr w:type="spellEnd"/>
      <w:r w:rsidR="00F150C2" w:rsidRPr="00F150C2">
        <w:rPr>
          <w:rFonts w:ascii="Arial" w:hAnsi="Arial" w:cs="Arial"/>
          <w:sz w:val="16"/>
          <w:szCs w:val="16"/>
        </w:rPr>
        <w:t xml:space="preserve"> Inc. </w:t>
      </w:r>
      <w:r w:rsidR="00F150C2" w:rsidRPr="00F150C2">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61258EC7" w14:textId="69878F1C" w:rsidR="006779B9" w:rsidRDefault="006779B9" w:rsidP="00531988">
      <w:pPr>
        <w:autoSpaceDE w:val="0"/>
        <w:autoSpaceDN w:val="0"/>
        <w:adjustRightInd w:val="0"/>
        <w:snapToGrid w:val="0"/>
        <w:rPr>
          <w:rFonts w:ascii="Arial" w:hAnsi="Arial" w:cs="Arial"/>
          <w:color w:val="000000" w:themeColor="text1"/>
          <w:sz w:val="16"/>
          <w:szCs w:val="16"/>
          <w:shd w:val="clear" w:color="auto" w:fill="FFFFFF"/>
        </w:rPr>
      </w:pPr>
    </w:p>
    <w:p w14:paraId="78E343B4" w14:textId="220AF07F"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2F663A73" w14:textId="77777777" w:rsidR="0072174D" w:rsidRPr="003F55CB" w:rsidRDefault="0072174D" w:rsidP="0072174D">
      <w:pPr>
        <w:autoSpaceDE w:val="0"/>
        <w:autoSpaceDN w:val="0"/>
        <w:adjustRightInd w:val="0"/>
        <w:snapToGrid w:val="0"/>
        <w:rPr>
          <w:rFonts w:ascii="Arial" w:hAnsi="Arial" w:cs="Arial"/>
          <w:color w:val="000000"/>
          <w:sz w:val="16"/>
          <w:szCs w:val="16"/>
          <w:shd w:val="clear" w:color="auto" w:fill="FFFFFF"/>
        </w:rPr>
      </w:pPr>
    </w:p>
    <w:p w14:paraId="7FDD1D33" w14:textId="77777777" w:rsidR="0072174D" w:rsidRPr="003F55CB" w:rsidRDefault="0072174D" w:rsidP="0072174D">
      <w:pPr>
        <w:rPr>
          <w:rFonts w:ascii="Arial" w:hAnsi="Arial" w:cs="Arial"/>
          <w:b/>
          <w:sz w:val="20"/>
          <w:lang w:val="en-GB"/>
        </w:rPr>
      </w:pPr>
      <w:r w:rsidRPr="003F55CB">
        <w:rPr>
          <w:rFonts w:ascii="Arial" w:hAnsi="Arial" w:cs="Arial"/>
          <w:b/>
          <w:sz w:val="20"/>
          <w:lang w:val="en-GB"/>
        </w:rPr>
        <w:t>Media contact for further information, text and graphics or to discuss feature article opportunities:</w:t>
      </w:r>
    </w:p>
    <w:p w14:paraId="60B62A6E" w14:textId="77777777" w:rsidR="0072174D" w:rsidRPr="003F55CB" w:rsidRDefault="0072174D" w:rsidP="0072174D">
      <w:pPr>
        <w:rPr>
          <w:rFonts w:ascii="Arial" w:hAnsi="Arial" w:cs="Arial"/>
          <w:sz w:val="20"/>
          <w:lang w:val="en-GB"/>
        </w:rPr>
      </w:pPr>
      <w:r w:rsidRPr="003F55CB">
        <w:rPr>
          <w:rFonts w:ascii="Arial" w:hAnsi="Arial" w:cs="Arial"/>
          <w:sz w:val="20"/>
          <w:lang w:val="en-GB"/>
        </w:rPr>
        <w:t>Alexandra Janetzko / Martin Stummer</w:t>
      </w:r>
    </w:p>
    <w:p w14:paraId="4786B65F" w14:textId="77777777" w:rsidR="0072174D" w:rsidRPr="003F55CB" w:rsidRDefault="0072174D" w:rsidP="0072174D">
      <w:pPr>
        <w:rPr>
          <w:rFonts w:ascii="Arial" w:hAnsi="Arial" w:cs="Arial"/>
          <w:sz w:val="20"/>
          <w:lang w:val="en-GB"/>
        </w:rPr>
      </w:pPr>
      <w:r w:rsidRPr="003F55CB">
        <w:rPr>
          <w:rFonts w:ascii="Arial" w:hAnsi="Arial" w:cs="Arial"/>
          <w:sz w:val="20"/>
          <w:lang w:val="en-GB"/>
        </w:rPr>
        <w:t>HBI Helga Bailey GmbH (PR agency), Stefan-George-Ring 2, 81929 Munich, Germany</w:t>
      </w:r>
    </w:p>
    <w:p w14:paraId="160F3062" w14:textId="77777777" w:rsidR="0072174D" w:rsidRPr="003F55CB" w:rsidRDefault="0072174D" w:rsidP="0072174D">
      <w:pPr>
        <w:rPr>
          <w:rFonts w:ascii="Arial" w:hAnsi="Arial" w:cs="Arial"/>
          <w:sz w:val="20"/>
          <w:lang w:val="fr-FR"/>
        </w:rPr>
      </w:pPr>
      <w:r w:rsidRPr="003F55CB">
        <w:rPr>
          <w:rFonts w:ascii="Arial" w:hAnsi="Arial" w:cs="Arial"/>
          <w:sz w:val="20"/>
          <w:lang w:val="fr-FR"/>
        </w:rPr>
        <w:t>Tel</w:t>
      </w:r>
      <w:proofErr w:type="gramStart"/>
      <w:r w:rsidRPr="003F55CB">
        <w:rPr>
          <w:rFonts w:ascii="Arial" w:hAnsi="Arial" w:cs="Arial"/>
          <w:sz w:val="20"/>
          <w:lang w:val="fr-FR"/>
        </w:rPr>
        <w:t>.:</w:t>
      </w:r>
      <w:proofErr w:type="gramEnd"/>
      <w:r w:rsidRPr="003F55CB">
        <w:rPr>
          <w:rFonts w:ascii="Arial" w:hAnsi="Arial" w:cs="Arial"/>
          <w:sz w:val="20"/>
          <w:lang w:val="fr-FR"/>
        </w:rPr>
        <w:t xml:space="preserve"> +49 89 99 38 87-32 / -34</w:t>
      </w:r>
    </w:p>
    <w:p w14:paraId="5FBFD938" w14:textId="77777777" w:rsidR="0072174D" w:rsidRPr="003F55CB" w:rsidRDefault="0072174D" w:rsidP="0072174D">
      <w:pPr>
        <w:rPr>
          <w:rFonts w:ascii="Arial" w:hAnsi="Arial" w:cs="Arial"/>
          <w:sz w:val="20"/>
          <w:lang w:val="fr-FR"/>
        </w:rPr>
      </w:pPr>
      <w:proofErr w:type="gramStart"/>
      <w:r w:rsidRPr="003F55CB">
        <w:rPr>
          <w:rFonts w:ascii="Arial" w:hAnsi="Arial" w:cs="Arial"/>
          <w:sz w:val="20"/>
          <w:lang w:val="fr-FR"/>
        </w:rPr>
        <w:t>Email:</w:t>
      </w:r>
      <w:proofErr w:type="gramEnd"/>
      <w:r w:rsidRPr="003F55CB">
        <w:rPr>
          <w:rFonts w:ascii="Arial" w:hAnsi="Arial" w:cs="Arial"/>
          <w:sz w:val="20"/>
          <w:lang w:val="fr-FR"/>
        </w:rPr>
        <w:t xml:space="preserve"> </w:t>
      </w:r>
      <w:hyperlink r:id="rId22"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3" w:history="1">
        <w:r w:rsidRPr="003F55CB">
          <w:rPr>
            <w:rFonts w:ascii="Arial" w:eastAsia="MS Gothic" w:hAnsi="Arial" w:cs="Arial"/>
            <w:color w:val="0563C1"/>
            <w:sz w:val="20"/>
            <w:u w:val="single"/>
            <w:lang w:val="fr-FR"/>
          </w:rPr>
          <w:t>martin_stummer@hbi.de</w:t>
        </w:r>
      </w:hyperlink>
    </w:p>
    <w:p w14:paraId="18B90E15" w14:textId="21E0D346" w:rsidR="0072174D" w:rsidRDefault="0072174D" w:rsidP="0072174D">
      <w:pPr>
        <w:rPr>
          <w:rFonts w:ascii="Arial" w:hAnsi="Arial" w:cs="Arial"/>
          <w:color w:val="000000" w:themeColor="text1"/>
          <w:sz w:val="16"/>
          <w:szCs w:val="16"/>
          <w:shd w:val="clear" w:color="auto" w:fill="FFFFFF"/>
        </w:rPr>
      </w:pPr>
      <w:r w:rsidRPr="003F55CB">
        <w:rPr>
          <w:rFonts w:ascii="Arial" w:hAnsi="Arial" w:cs="Arial"/>
          <w:sz w:val="20"/>
          <w:lang w:val="en-GB"/>
        </w:rPr>
        <w:t xml:space="preserve">Web: </w:t>
      </w:r>
      <w:hyperlink r:id="rId24" w:history="1">
        <w:r w:rsidRPr="003F55CB">
          <w:rPr>
            <w:rFonts w:ascii="Arial" w:eastAsia="MS Gothic" w:hAnsi="Arial" w:cs="Times"/>
            <w:color w:val="0563C1"/>
            <w:sz w:val="20"/>
            <w:u w:val="single"/>
            <w:lang w:val="en-GB"/>
          </w:rPr>
          <w:t>www.hbi.de</w:t>
        </w:r>
      </w:hyperlink>
    </w:p>
    <w:bookmarkEnd w:id="1"/>
    <w:sectPr w:rsidR="0072174D" w:rsidSect="00EE7421">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B329" w14:textId="77777777" w:rsidR="00322F18" w:rsidRDefault="00322F18" w:rsidP="00E457EF">
      <w:r>
        <w:separator/>
      </w:r>
    </w:p>
  </w:endnote>
  <w:endnote w:type="continuationSeparator" w:id="0">
    <w:p w14:paraId="68752005" w14:textId="77777777" w:rsidR="00322F18" w:rsidRDefault="00322F18" w:rsidP="00E457EF">
      <w:r>
        <w:continuationSeparator/>
      </w:r>
    </w:p>
  </w:endnote>
  <w:endnote w:type="continuationNotice" w:id="1">
    <w:p w14:paraId="550B9E08" w14:textId="77777777" w:rsidR="00322F18" w:rsidRDefault="0032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D181" w14:textId="77777777" w:rsidR="00322F18" w:rsidRDefault="00322F18" w:rsidP="00E457EF">
      <w:r>
        <w:separator/>
      </w:r>
    </w:p>
  </w:footnote>
  <w:footnote w:type="continuationSeparator" w:id="0">
    <w:p w14:paraId="3DA98FB8" w14:textId="77777777" w:rsidR="00322F18" w:rsidRDefault="00322F18" w:rsidP="00E457EF">
      <w:r>
        <w:continuationSeparator/>
      </w:r>
    </w:p>
  </w:footnote>
  <w:footnote w:type="continuationNotice" w:id="1">
    <w:p w14:paraId="3F177656" w14:textId="77777777" w:rsidR="00322F18" w:rsidRDefault="0032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A2757B"/>
    <w:multiLevelType w:val="hybridMultilevel"/>
    <w:tmpl w:val="8D42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7762498">
    <w:abstractNumId w:val="3"/>
  </w:num>
  <w:num w:numId="2" w16cid:durableId="1901747657">
    <w:abstractNumId w:val="2"/>
  </w:num>
  <w:num w:numId="3" w16cid:durableId="1191144979">
    <w:abstractNumId w:val="0"/>
  </w:num>
  <w:num w:numId="4" w16cid:durableId="486826063">
    <w:abstractNumId w:val="1"/>
  </w:num>
  <w:num w:numId="5" w16cid:durableId="492528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132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099204">
    <w:abstractNumId w:val="4"/>
  </w:num>
  <w:num w:numId="8" w16cid:durableId="1795293433">
    <w:abstractNumId w:val="6"/>
  </w:num>
  <w:num w:numId="9" w16cid:durableId="14728626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453B"/>
    <w:rsid w:val="000C53AE"/>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DD9"/>
    <w:rsid w:val="00120EF9"/>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8B"/>
    <w:rsid w:val="00170334"/>
    <w:rsid w:val="0017074E"/>
    <w:rsid w:val="00171263"/>
    <w:rsid w:val="00171BAD"/>
    <w:rsid w:val="00172CE0"/>
    <w:rsid w:val="00174698"/>
    <w:rsid w:val="0017698A"/>
    <w:rsid w:val="0017717E"/>
    <w:rsid w:val="0017768D"/>
    <w:rsid w:val="0018025E"/>
    <w:rsid w:val="001811C3"/>
    <w:rsid w:val="00182528"/>
    <w:rsid w:val="001827E5"/>
    <w:rsid w:val="0018281F"/>
    <w:rsid w:val="001835BA"/>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86"/>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7C4D"/>
    <w:rsid w:val="003604C9"/>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91F"/>
    <w:rsid w:val="00431FE4"/>
    <w:rsid w:val="004323F6"/>
    <w:rsid w:val="004328D0"/>
    <w:rsid w:val="004328D9"/>
    <w:rsid w:val="00433816"/>
    <w:rsid w:val="00434054"/>
    <w:rsid w:val="0043490D"/>
    <w:rsid w:val="0043570E"/>
    <w:rsid w:val="0043623C"/>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305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599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6F7F54"/>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74D"/>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1FE"/>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6B2A"/>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58FE"/>
    <w:rsid w:val="00B86359"/>
    <w:rsid w:val="00B865F5"/>
    <w:rsid w:val="00B86BAE"/>
    <w:rsid w:val="00B90241"/>
    <w:rsid w:val="00B905D8"/>
    <w:rsid w:val="00B911B6"/>
    <w:rsid w:val="00B912A2"/>
    <w:rsid w:val="00B91EF4"/>
    <w:rsid w:val="00B91FB7"/>
    <w:rsid w:val="00B93702"/>
    <w:rsid w:val="00B93FCA"/>
    <w:rsid w:val="00B94D4F"/>
    <w:rsid w:val="00B95080"/>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1F7B"/>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3513"/>
    <w:rsid w:val="00C9388E"/>
    <w:rsid w:val="00C93A60"/>
    <w:rsid w:val="00C94939"/>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4E47"/>
    <w:rsid w:val="00D65250"/>
    <w:rsid w:val="00D66948"/>
    <w:rsid w:val="00D67209"/>
    <w:rsid w:val="00D67FED"/>
    <w:rsid w:val="00D70CE7"/>
    <w:rsid w:val="00D71ADB"/>
    <w:rsid w:val="00D727FB"/>
    <w:rsid w:val="00D72F4F"/>
    <w:rsid w:val="00D73771"/>
    <w:rsid w:val="00D74581"/>
    <w:rsid w:val="00D758C7"/>
    <w:rsid w:val="00D7597E"/>
    <w:rsid w:val="00D7676A"/>
    <w:rsid w:val="00D76C76"/>
    <w:rsid w:val="00D800D9"/>
    <w:rsid w:val="00D81114"/>
    <w:rsid w:val="00D81222"/>
    <w:rsid w:val="00D814E1"/>
    <w:rsid w:val="00D82EF4"/>
    <w:rsid w:val="00D8334B"/>
    <w:rsid w:val="00D838CC"/>
    <w:rsid w:val="00D83E94"/>
    <w:rsid w:val="00D84322"/>
    <w:rsid w:val="00D84652"/>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D52"/>
    <w:rsid w:val="00DD2445"/>
    <w:rsid w:val="00DD2FF9"/>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288362492">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l78-low-power-8-16-bit-mcus/rl78g15-compact-low-pin-count-microcontrollers-rich-peripheral-functions-general-purpose-applications?utm_campaign=mcu_rl78g15&amp;utm_source=press_release&amp;utm_medium=press_release&amp;utm_content=rl78g15_lp"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winning-combinations?utm_campaign=mcu_rl78g15&amp;utm_source=press_release&amp;utm_medium=press_release&amp;utm_content=wc_lp"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industrial/building-home-automation/100w-usb-power-delivery-pd-adaptor-multi-output?utm_campaign=mcu_rl78g15&amp;utm_source=press_release&amp;utm_medium=press_release&amp;utm_content=rl78g15_wc"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about/company/profile/global.html" TargetMode="External"/><Relationship Id="rId23" Type="http://schemas.openxmlformats.org/officeDocument/2006/relationships/hyperlink" Target="mailto:martin_stummer@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mailto:alexandra_janetzko@hb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2.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5853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5</cp:revision>
  <cp:lastPrinted>2022-08-02T07:53:00Z</cp:lastPrinted>
  <dcterms:created xsi:type="dcterms:W3CDTF">2023-01-10T05:39:00Z</dcterms:created>
  <dcterms:modified xsi:type="dcterms:W3CDTF">2023-03-14T00:09:00Z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ies>
</file>