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7681432B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0C771D">
        <w:rPr>
          <w:rFonts w:ascii="Arial" w:hAnsi="Arial" w:cs="Arial"/>
          <w:color w:val="000000"/>
          <w:sz w:val="20"/>
          <w:szCs w:val="20"/>
          <w:lang w:val="de-DE"/>
        </w:rPr>
        <w:t>1</w:t>
      </w:r>
      <w:r w:rsidR="00DF2835">
        <w:rPr>
          <w:rFonts w:ascii="Arial" w:hAnsi="Arial" w:cs="Arial"/>
          <w:color w:val="000000"/>
          <w:sz w:val="20"/>
          <w:szCs w:val="20"/>
          <w:lang w:val="de-DE"/>
        </w:rPr>
        <w:t>4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22041B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2C303816" w:rsidR="00A85BD9" w:rsidRDefault="00734960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7349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</w:t>
      </w:r>
      <w:proofErr w:type="spellStart"/>
      <w:r w:rsidRPr="007349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Synergy</w:t>
      </w:r>
      <w:proofErr w:type="spellEnd"/>
      <w:r w:rsidRPr="007349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™ Plattform er</w:t>
      </w:r>
      <w:r w:rsidR="002218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weitert</w:t>
      </w:r>
      <w:r w:rsidRPr="007349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A6077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um </w:t>
      </w:r>
      <w:r w:rsidRPr="007349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Low-Power </w:t>
      </w:r>
      <w:r w:rsidR="00221886" w:rsidRPr="002218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S5D3</w:t>
      </w:r>
      <w:r w:rsidR="002218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7349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MCU-Gruppe </w:t>
      </w:r>
      <w:r w:rsidR="00A6077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mit </w:t>
      </w:r>
      <w:r w:rsidRPr="007349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leistungs</w:t>
      </w:r>
      <w:r w:rsidR="002218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starke</w:t>
      </w:r>
      <w:r w:rsidR="00A6077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</w:t>
      </w:r>
      <w:r w:rsidRPr="007349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Security-Funktionen für </w:t>
      </w:r>
      <w:r w:rsidR="0022188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Endpunkt</w:t>
      </w:r>
      <w:r w:rsidR="00A6077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geräte</w:t>
      </w:r>
      <w:r w:rsidRPr="007349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im industriellen Internet der Dinge</w:t>
      </w:r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087FE166" w14:textId="28DB81A7" w:rsidR="0006292A" w:rsidRDefault="00734960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  <w:r w:rsidRPr="00734960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Hochintegrierte MCUs vereinfachen Anwendungsentwicklung mit sicherer </w:t>
      </w:r>
      <w:r w:rsidR="00B27D1B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k</w:t>
      </w:r>
      <w:r w:rsidRPr="00734960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ryptographi</w:t>
      </w:r>
      <w:r w:rsidR="00B27D1B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scher </w:t>
      </w:r>
      <w:r w:rsidRPr="00734960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Engine und Synergy</w:t>
      </w:r>
      <w:r w:rsidR="00B27D1B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r w:rsidRPr="00734960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Softwarepaket</w:t>
      </w:r>
    </w:p>
    <w:p w14:paraId="1B8179DB" w14:textId="77777777" w:rsidR="00CD1E07" w:rsidRDefault="00CD1E07" w:rsidP="00696393">
      <w:pPr>
        <w:snapToGrid w:val="0"/>
        <w:jc w:val="left"/>
        <w:rPr>
          <w:rStyle w:val="bold1"/>
          <w:rFonts w:ascii="Arial" w:eastAsia="Arial Unicode MS" w:hAnsi="Arial" w:cs="Arial"/>
          <w:lang w:val="de-DE"/>
        </w:rPr>
      </w:pPr>
    </w:p>
    <w:p w14:paraId="6F5743A1" w14:textId="2915808F" w:rsidR="00C2609F" w:rsidRPr="00C2609F" w:rsidRDefault="00544037" w:rsidP="00C2609F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33471C">
        <w:rPr>
          <w:rStyle w:val="bold1"/>
          <w:rFonts w:ascii="Arial" w:eastAsia="Arial Unicode MS" w:hAnsi="Arial" w:cs="Arial"/>
          <w:lang w:val="de-DE"/>
        </w:rPr>
        <w:t>20</w:t>
      </w:r>
      <w:r w:rsidR="007510FD" w:rsidRPr="00F30400">
        <w:rPr>
          <w:rStyle w:val="bold1"/>
          <w:rFonts w:ascii="Arial" w:eastAsia="Arial Unicode MS" w:hAnsi="Arial" w:cs="Arial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83282D">
        <w:rPr>
          <w:rStyle w:val="bold1"/>
          <w:rFonts w:ascii="Arial" w:eastAsia="Arial Unicode MS" w:hAnsi="Arial" w:cs="Arial"/>
          <w:lang w:val="de-DE"/>
        </w:rPr>
        <w:t>Febr</w:t>
      </w:r>
      <w:r w:rsidR="000C771D">
        <w:rPr>
          <w:rStyle w:val="bold1"/>
          <w:rFonts w:ascii="Arial" w:eastAsia="Arial Unicode MS" w:hAnsi="Arial" w:cs="Arial"/>
          <w:lang w:val="de-DE"/>
        </w:rPr>
        <w:t>uar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hochmoderner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4C4E3F" w:rsidRPr="4FE8F8D8">
        <w:rPr>
          <w:rFonts w:ascii="Arial" w:hAnsi="Arial"/>
          <w:kern w:val="0"/>
          <w:lang w:val="de-DE"/>
        </w:rPr>
        <w:t xml:space="preserve"> </w:t>
      </w:r>
      <w:r w:rsidR="00734960" w:rsidRPr="00734960">
        <w:rPr>
          <w:rFonts w:ascii="Arial" w:hAnsi="Arial"/>
          <w:kern w:val="0"/>
          <w:lang w:val="de-DE"/>
        </w:rPr>
        <w:t xml:space="preserve">erweitert seine hochintegrierte Renesas </w:t>
      </w:r>
      <w:proofErr w:type="spellStart"/>
      <w:r w:rsidR="00734960" w:rsidRPr="00734960">
        <w:rPr>
          <w:rFonts w:ascii="Arial" w:hAnsi="Arial"/>
          <w:kern w:val="0"/>
          <w:lang w:val="de-DE"/>
        </w:rPr>
        <w:t>Synergy</w:t>
      </w:r>
      <w:proofErr w:type="spellEnd"/>
      <w:r w:rsidR="00734960" w:rsidRPr="00734960">
        <w:rPr>
          <w:rFonts w:ascii="Arial" w:hAnsi="Arial"/>
          <w:kern w:val="0"/>
          <w:lang w:val="de-DE"/>
        </w:rPr>
        <w:t>™ S5</w:t>
      </w:r>
      <w:r w:rsidR="00C2609F">
        <w:rPr>
          <w:rFonts w:ascii="Arial" w:hAnsi="Arial"/>
          <w:kern w:val="0"/>
          <w:lang w:val="de-DE"/>
        </w:rPr>
        <w:t>-</w:t>
      </w:r>
      <w:r w:rsidR="00734960" w:rsidRPr="00734960">
        <w:rPr>
          <w:rFonts w:ascii="Arial" w:hAnsi="Arial"/>
          <w:kern w:val="0"/>
          <w:lang w:val="de-DE"/>
        </w:rPr>
        <w:t>Mikrocontroller-</w:t>
      </w:r>
      <w:r w:rsidR="00C2609F">
        <w:rPr>
          <w:rFonts w:ascii="Arial" w:hAnsi="Arial"/>
          <w:kern w:val="0"/>
          <w:lang w:val="de-DE"/>
        </w:rPr>
        <w:t>Serie</w:t>
      </w:r>
      <w:r w:rsidR="00734960" w:rsidRPr="00734960">
        <w:rPr>
          <w:rFonts w:ascii="Arial" w:hAnsi="Arial"/>
          <w:kern w:val="0"/>
          <w:lang w:val="de-DE"/>
        </w:rPr>
        <w:t xml:space="preserve"> (MCU)</w:t>
      </w:r>
      <w:r w:rsidR="00C2609F">
        <w:rPr>
          <w:rFonts w:ascii="Arial" w:hAnsi="Arial"/>
          <w:kern w:val="0"/>
          <w:lang w:val="de-DE"/>
        </w:rPr>
        <w:t xml:space="preserve"> </w:t>
      </w:r>
      <w:r w:rsidR="00734960" w:rsidRPr="00734960">
        <w:rPr>
          <w:rFonts w:ascii="Arial" w:hAnsi="Arial"/>
          <w:kern w:val="0"/>
          <w:lang w:val="de-DE"/>
        </w:rPr>
        <w:t>um die</w:t>
      </w:r>
      <w:r w:rsidR="00C2609F">
        <w:rPr>
          <w:rFonts w:ascii="Arial" w:hAnsi="Arial"/>
          <w:kern w:val="0"/>
          <w:lang w:val="de-DE"/>
        </w:rPr>
        <w:t xml:space="preserve"> </w:t>
      </w:r>
      <w:hyperlink r:id="rId8" w:history="1">
        <w:r w:rsidR="00C2609F" w:rsidRPr="00C2609F">
          <w:rPr>
            <w:rStyle w:val="Hyperlink"/>
            <w:rFonts w:ascii="Arial" w:hAnsi="Arial" w:cs="Century"/>
            <w:kern w:val="0"/>
            <w:lang w:val="de-DE"/>
          </w:rPr>
          <w:t>S5D3-MCU-Gruppe</w:t>
        </w:r>
      </w:hyperlink>
      <w:r w:rsidR="00734960" w:rsidRPr="00734960">
        <w:rPr>
          <w:rFonts w:ascii="Arial" w:hAnsi="Arial"/>
          <w:kern w:val="0"/>
          <w:lang w:val="de-DE"/>
        </w:rPr>
        <w:t>. Die vier neuen S5D3</w:t>
      </w:r>
      <w:r w:rsidR="00A60771">
        <w:rPr>
          <w:rFonts w:ascii="Arial" w:hAnsi="Arial"/>
          <w:kern w:val="0"/>
          <w:lang w:val="de-DE"/>
        </w:rPr>
        <w:t>-</w:t>
      </w:r>
      <w:r w:rsidR="00734960" w:rsidRPr="00734960">
        <w:rPr>
          <w:rFonts w:ascii="Arial" w:hAnsi="Arial"/>
          <w:kern w:val="0"/>
          <w:lang w:val="de-DE"/>
        </w:rPr>
        <w:t xml:space="preserve">MCUs ergänzen die </w:t>
      </w:r>
      <w:r w:rsidR="00A272B8">
        <w:rPr>
          <w:rFonts w:ascii="Arial" w:hAnsi="Arial"/>
          <w:kern w:val="0"/>
          <w:lang w:val="de-DE"/>
        </w:rPr>
        <w:t xml:space="preserve">mittlere </w:t>
      </w:r>
      <w:r w:rsidR="00734960" w:rsidRPr="00734960">
        <w:rPr>
          <w:rFonts w:ascii="Arial" w:hAnsi="Arial"/>
          <w:kern w:val="0"/>
          <w:lang w:val="de-DE"/>
        </w:rPr>
        <w:t>S5D5</w:t>
      </w:r>
      <w:r w:rsidR="00A272B8">
        <w:rPr>
          <w:rFonts w:ascii="Arial" w:hAnsi="Arial"/>
          <w:kern w:val="0"/>
          <w:lang w:val="de-DE"/>
        </w:rPr>
        <w:t>-</w:t>
      </w:r>
      <w:r w:rsidR="00734960" w:rsidRPr="00734960">
        <w:rPr>
          <w:rFonts w:ascii="Arial" w:hAnsi="Arial"/>
          <w:kern w:val="0"/>
          <w:lang w:val="de-DE"/>
        </w:rPr>
        <w:t xml:space="preserve"> sowie die High-End </w:t>
      </w:r>
      <w:r w:rsidR="00A272B8">
        <w:rPr>
          <w:rFonts w:ascii="Arial" w:hAnsi="Arial"/>
          <w:kern w:val="0"/>
          <w:lang w:val="de-DE"/>
        </w:rPr>
        <w:t>S5D9-</w:t>
      </w:r>
      <w:r w:rsidR="00734960" w:rsidRPr="00734960">
        <w:rPr>
          <w:rFonts w:ascii="Arial" w:hAnsi="Arial"/>
          <w:kern w:val="0"/>
          <w:lang w:val="de-DE"/>
        </w:rPr>
        <w:t xml:space="preserve">MCU-Gruppe um ähnliche </w:t>
      </w:r>
      <w:r w:rsidR="00A272B8">
        <w:rPr>
          <w:rFonts w:ascii="Arial" w:hAnsi="Arial"/>
          <w:kern w:val="0"/>
          <w:lang w:val="de-DE"/>
        </w:rPr>
        <w:t xml:space="preserve">Funktionen </w:t>
      </w:r>
      <w:r w:rsidR="00734960" w:rsidRPr="00734960">
        <w:rPr>
          <w:rFonts w:ascii="Arial" w:hAnsi="Arial"/>
          <w:kern w:val="0"/>
          <w:lang w:val="de-DE"/>
        </w:rPr>
        <w:t xml:space="preserve">der </w:t>
      </w:r>
      <w:r w:rsidR="00A272B8">
        <w:rPr>
          <w:rFonts w:ascii="Arial" w:hAnsi="Arial"/>
          <w:kern w:val="0"/>
          <w:lang w:val="de-DE"/>
        </w:rPr>
        <w:t>S5-</w:t>
      </w:r>
      <w:r w:rsidR="00734960" w:rsidRPr="00734960">
        <w:rPr>
          <w:rFonts w:ascii="Arial" w:hAnsi="Arial"/>
          <w:kern w:val="0"/>
          <w:lang w:val="de-DE"/>
        </w:rPr>
        <w:t>Serie – einen integrierten 120</w:t>
      </w:r>
      <w:r w:rsidR="00B92260">
        <w:rPr>
          <w:rFonts w:ascii="Arial" w:hAnsi="Arial"/>
          <w:kern w:val="0"/>
          <w:lang w:val="de-DE"/>
        </w:rPr>
        <w:t xml:space="preserve"> </w:t>
      </w:r>
      <w:r w:rsidR="00734960" w:rsidRPr="00734960">
        <w:rPr>
          <w:rFonts w:ascii="Arial" w:hAnsi="Arial"/>
          <w:kern w:val="0"/>
          <w:lang w:val="de-DE"/>
        </w:rPr>
        <w:t>MHz Arm® Cortex®-M4</w:t>
      </w:r>
      <w:r w:rsidR="00A60771">
        <w:rPr>
          <w:rFonts w:ascii="Arial" w:hAnsi="Arial"/>
          <w:kern w:val="0"/>
          <w:lang w:val="de-DE"/>
        </w:rPr>
        <w:t xml:space="preserve"> Core</w:t>
      </w:r>
      <w:r w:rsidR="00734960" w:rsidRPr="00734960">
        <w:rPr>
          <w:rFonts w:ascii="Arial" w:hAnsi="Arial"/>
          <w:kern w:val="0"/>
          <w:lang w:val="de-DE"/>
        </w:rPr>
        <w:t xml:space="preserve"> und </w:t>
      </w:r>
      <w:r w:rsidR="008A2F70">
        <w:rPr>
          <w:rFonts w:ascii="Arial" w:hAnsi="Arial"/>
          <w:kern w:val="0"/>
          <w:lang w:val="de-DE"/>
        </w:rPr>
        <w:t>erweiterte</w:t>
      </w:r>
      <w:r w:rsidR="00734960" w:rsidRPr="00734960">
        <w:rPr>
          <w:rFonts w:ascii="Arial" w:hAnsi="Arial"/>
          <w:kern w:val="0"/>
          <w:lang w:val="de-DE"/>
        </w:rPr>
        <w:t xml:space="preserve"> Security-Funktionen</w:t>
      </w:r>
      <w:r w:rsidR="00431BE7">
        <w:rPr>
          <w:rFonts w:ascii="Arial" w:hAnsi="Arial"/>
          <w:kern w:val="0"/>
          <w:lang w:val="de-DE"/>
        </w:rPr>
        <w:t>. Hinzu kommen</w:t>
      </w:r>
      <w:r w:rsidR="00734960" w:rsidRPr="00734960">
        <w:rPr>
          <w:rFonts w:ascii="Arial" w:hAnsi="Arial"/>
          <w:kern w:val="0"/>
          <w:lang w:val="de-DE"/>
        </w:rPr>
        <w:t xml:space="preserve"> </w:t>
      </w:r>
      <w:r w:rsidR="008A2F70">
        <w:rPr>
          <w:rFonts w:ascii="Arial" w:hAnsi="Arial"/>
          <w:kern w:val="0"/>
          <w:lang w:val="de-DE"/>
        </w:rPr>
        <w:t>allgemeine F</w:t>
      </w:r>
      <w:r w:rsidR="00734960" w:rsidRPr="00734960">
        <w:rPr>
          <w:rFonts w:ascii="Arial" w:hAnsi="Arial"/>
          <w:kern w:val="0"/>
          <w:lang w:val="de-DE"/>
        </w:rPr>
        <w:t xml:space="preserve">unktionen, </w:t>
      </w:r>
      <w:r w:rsidR="008A2F70" w:rsidRPr="008A2F70">
        <w:rPr>
          <w:rFonts w:ascii="Arial" w:hAnsi="Arial"/>
          <w:kern w:val="0"/>
          <w:lang w:val="de-DE"/>
        </w:rPr>
        <w:t xml:space="preserve">die die Entwicklung kosteneffizienter, stromsparender </w:t>
      </w:r>
      <w:proofErr w:type="spellStart"/>
      <w:r w:rsidR="008A2F70" w:rsidRPr="008A2F70">
        <w:rPr>
          <w:rFonts w:ascii="Arial" w:hAnsi="Arial"/>
          <w:kern w:val="0"/>
          <w:lang w:val="de-DE"/>
        </w:rPr>
        <w:t>IoT</w:t>
      </w:r>
      <w:proofErr w:type="spellEnd"/>
      <w:r w:rsidR="008A2F70" w:rsidRPr="008A2F70">
        <w:rPr>
          <w:rFonts w:ascii="Arial" w:hAnsi="Arial"/>
          <w:kern w:val="0"/>
          <w:lang w:val="de-DE"/>
        </w:rPr>
        <w:t xml:space="preserve">-Endgeräte </w:t>
      </w:r>
      <w:r w:rsidR="00431BE7">
        <w:rPr>
          <w:rFonts w:ascii="Arial" w:hAnsi="Arial"/>
          <w:kern w:val="0"/>
          <w:lang w:val="de-DE"/>
        </w:rPr>
        <w:t>(</w:t>
      </w:r>
      <w:r w:rsidR="00431BE7" w:rsidRPr="00431BE7">
        <w:rPr>
          <w:rFonts w:ascii="Arial" w:hAnsi="Arial"/>
          <w:kern w:val="0"/>
          <w:lang w:val="de-DE"/>
        </w:rPr>
        <w:t xml:space="preserve">Internet </w:t>
      </w:r>
      <w:proofErr w:type="spellStart"/>
      <w:r w:rsidR="00431BE7" w:rsidRPr="00431BE7">
        <w:rPr>
          <w:rFonts w:ascii="Arial" w:hAnsi="Arial"/>
          <w:kern w:val="0"/>
          <w:lang w:val="de-DE"/>
        </w:rPr>
        <w:t>of</w:t>
      </w:r>
      <w:proofErr w:type="spellEnd"/>
      <w:r w:rsidR="00431BE7" w:rsidRPr="00431BE7">
        <w:rPr>
          <w:rFonts w:ascii="Arial" w:hAnsi="Arial"/>
          <w:kern w:val="0"/>
          <w:lang w:val="de-DE"/>
        </w:rPr>
        <w:t xml:space="preserve"> Things</w:t>
      </w:r>
      <w:r w:rsidR="00431BE7">
        <w:rPr>
          <w:rFonts w:ascii="Arial" w:hAnsi="Arial"/>
          <w:kern w:val="0"/>
          <w:lang w:val="de-DE"/>
        </w:rPr>
        <w:t>)</w:t>
      </w:r>
      <w:r w:rsidR="00431BE7" w:rsidRPr="00431BE7">
        <w:rPr>
          <w:rFonts w:ascii="Arial" w:hAnsi="Arial"/>
          <w:kern w:val="0"/>
          <w:lang w:val="de-DE"/>
        </w:rPr>
        <w:t xml:space="preserve"> </w:t>
      </w:r>
      <w:r w:rsidR="008A2F70" w:rsidRPr="008A2F70">
        <w:rPr>
          <w:rFonts w:ascii="Arial" w:hAnsi="Arial"/>
          <w:kern w:val="0"/>
          <w:lang w:val="de-DE"/>
        </w:rPr>
        <w:t>vereinfachen</w:t>
      </w:r>
      <w:r w:rsidR="00734960" w:rsidRPr="00734960">
        <w:rPr>
          <w:rFonts w:ascii="Arial" w:hAnsi="Arial"/>
          <w:kern w:val="0"/>
          <w:lang w:val="de-DE"/>
        </w:rPr>
        <w:t>.</w:t>
      </w:r>
      <w:r w:rsidR="00D6602D">
        <w:rPr>
          <w:rFonts w:ascii="Arial" w:hAnsi="Arial"/>
          <w:kern w:val="0"/>
          <w:lang w:val="de-DE"/>
        </w:rPr>
        <w:t xml:space="preserve"> </w:t>
      </w:r>
      <w:r w:rsidR="00C2609F" w:rsidRPr="00C2609F">
        <w:rPr>
          <w:rFonts w:ascii="Arial" w:hAnsi="Arial"/>
          <w:kern w:val="0"/>
          <w:lang w:val="de-DE"/>
        </w:rPr>
        <w:t xml:space="preserve">Die S5D3-MCUs der Einstiegsklasse richten sich an eine breite Palette </w:t>
      </w:r>
      <w:r w:rsidR="00431BE7">
        <w:rPr>
          <w:rFonts w:ascii="Arial" w:hAnsi="Arial"/>
          <w:kern w:val="0"/>
          <w:lang w:val="de-DE"/>
        </w:rPr>
        <w:t xml:space="preserve">an Anwendungen </w:t>
      </w:r>
      <w:r w:rsidR="007B4820">
        <w:rPr>
          <w:rFonts w:ascii="Arial" w:hAnsi="Arial"/>
          <w:kern w:val="0"/>
          <w:lang w:val="de-DE"/>
        </w:rPr>
        <w:t xml:space="preserve">in </w:t>
      </w:r>
      <w:r w:rsidR="00C2609F" w:rsidRPr="00C2609F">
        <w:rPr>
          <w:rFonts w:ascii="Arial" w:hAnsi="Arial"/>
          <w:kern w:val="0"/>
          <w:lang w:val="de-DE"/>
        </w:rPr>
        <w:t>Industrie-, Gebäudeautoma</w:t>
      </w:r>
      <w:r w:rsidR="00D6602D">
        <w:rPr>
          <w:rFonts w:ascii="Arial" w:hAnsi="Arial"/>
          <w:kern w:val="0"/>
          <w:lang w:val="de-DE"/>
        </w:rPr>
        <w:t>tisierung</w:t>
      </w:r>
      <w:r w:rsidR="00C2609F" w:rsidRPr="00C2609F">
        <w:rPr>
          <w:rFonts w:ascii="Arial" w:hAnsi="Arial"/>
          <w:kern w:val="0"/>
          <w:lang w:val="de-DE"/>
        </w:rPr>
        <w:t xml:space="preserve"> und Bürogeräten sowie Smart Metering und Haushaltsgeräten, die über eine kapazitive Touch-</w:t>
      </w:r>
      <w:r w:rsidR="00D6602D">
        <w:rPr>
          <w:rFonts w:ascii="Arial" w:hAnsi="Arial"/>
          <w:kern w:val="0"/>
          <w:lang w:val="de-DE"/>
        </w:rPr>
        <w:t>HMI (</w:t>
      </w:r>
      <w:r w:rsidR="00C2609F" w:rsidRPr="00C2609F">
        <w:rPr>
          <w:rFonts w:ascii="Arial" w:hAnsi="Arial"/>
          <w:kern w:val="0"/>
          <w:lang w:val="de-DE"/>
        </w:rPr>
        <w:t xml:space="preserve">Human-Maschine-Schnittstelle) verfügen. </w:t>
      </w:r>
    </w:p>
    <w:p w14:paraId="01CA6FC1" w14:textId="77777777" w:rsidR="00C2609F" w:rsidRPr="00C2609F" w:rsidRDefault="00C2609F" w:rsidP="00C2609F">
      <w:pPr>
        <w:snapToGrid w:val="0"/>
        <w:jc w:val="left"/>
        <w:rPr>
          <w:rFonts w:ascii="Arial" w:hAnsi="Arial"/>
          <w:kern w:val="0"/>
          <w:lang w:val="de-DE"/>
        </w:rPr>
      </w:pPr>
    </w:p>
    <w:p w14:paraId="49293AD6" w14:textId="39D78817" w:rsidR="00734960" w:rsidRDefault="00734960" w:rsidP="00734960">
      <w:pPr>
        <w:snapToGrid w:val="0"/>
        <w:jc w:val="left"/>
        <w:rPr>
          <w:rFonts w:ascii="Arial" w:hAnsi="Arial"/>
          <w:kern w:val="0"/>
          <w:lang w:val="de-DE"/>
        </w:rPr>
      </w:pPr>
      <w:r w:rsidRPr="00734960">
        <w:rPr>
          <w:rFonts w:ascii="Arial" w:hAnsi="Arial"/>
          <w:kern w:val="0"/>
          <w:lang w:val="de-DE"/>
        </w:rPr>
        <w:t xml:space="preserve">Das Renesas </w:t>
      </w:r>
      <w:proofErr w:type="spellStart"/>
      <w:r w:rsidRPr="00734960">
        <w:rPr>
          <w:rFonts w:ascii="Arial" w:hAnsi="Arial"/>
          <w:kern w:val="0"/>
          <w:lang w:val="de-DE"/>
        </w:rPr>
        <w:t>Synergy</w:t>
      </w:r>
      <w:proofErr w:type="spellEnd"/>
      <w:r w:rsidRPr="00734960">
        <w:rPr>
          <w:rFonts w:ascii="Arial" w:hAnsi="Arial"/>
          <w:kern w:val="0"/>
          <w:lang w:val="de-DE"/>
        </w:rPr>
        <w:t xml:space="preserve"> Softwarepaket (SSP) unterstützt die S5D3</w:t>
      </w:r>
      <w:r w:rsidR="00CE5FAB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 xml:space="preserve">MCUs mit HAL-Treibern, </w:t>
      </w:r>
      <w:proofErr w:type="spellStart"/>
      <w:r w:rsidR="00CE5FAB">
        <w:rPr>
          <w:rFonts w:ascii="Arial" w:hAnsi="Arial"/>
          <w:kern w:val="0"/>
          <w:lang w:val="de-DE"/>
        </w:rPr>
        <w:t>Application</w:t>
      </w:r>
      <w:proofErr w:type="spellEnd"/>
      <w:r w:rsidR="00CE5FAB">
        <w:rPr>
          <w:rFonts w:ascii="Arial" w:hAnsi="Arial"/>
          <w:kern w:val="0"/>
          <w:lang w:val="de-DE"/>
        </w:rPr>
        <w:t xml:space="preserve"> </w:t>
      </w:r>
      <w:r w:rsidRPr="00734960">
        <w:rPr>
          <w:rFonts w:ascii="Arial" w:hAnsi="Arial"/>
          <w:kern w:val="0"/>
          <w:lang w:val="de-DE"/>
        </w:rPr>
        <w:t xml:space="preserve">Frameworks und einem Echtzeit-Betriebssystem. Entwickler von Embedded-Systemen </w:t>
      </w:r>
      <w:r w:rsidR="008D121B" w:rsidRPr="008D121B">
        <w:rPr>
          <w:rFonts w:ascii="Arial" w:hAnsi="Arial"/>
          <w:kern w:val="0"/>
          <w:lang w:val="de-DE"/>
        </w:rPr>
        <w:t>können</w:t>
      </w:r>
      <w:r w:rsidR="00217AF7">
        <w:rPr>
          <w:rFonts w:ascii="Arial" w:hAnsi="Arial"/>
          <w:kern w:val="0"/>
          <w:lang w:val="de-DE"/>
        </w:rPr>
        <w:t xml:space="preserve"> </w:t>
      </w:r>
      <w:r w:rsidR="00030B6E" w:rsidRPr="00030B6E">
        <w:rPr>
          <w:rFonts w:ascii="Arial" w:hAnsi="Arial"/>
          <w:kern w:val="0"/>
          <w:lang w:val="de-DE"/>
        </w:rPr>
        <w:t xml:space="preserve">e² </w:t>
      </w:r>
      <w:proofErr w:type="spellStart"/>
      <w:r w:rsidR="00030B6E" w:rsidRPr="00030B6E">
        <w:rPr>
          <w:rFonts w:ascii="Arial" w:hAnsi="Arial"/>
          <w:kern w:val="0"/>
          <w:lang w:val="de-DE"/>
        </w:rPr>
        <w:t>studio</w:t>
      </w:r>
      <w:proofErr w:type="spellEnd"/>
      <w:r w:rsidR="00030B6E" w:rsidRPr="00030B6E">
        <w:rPr>
          <w:rFonts w:ascii="Arial" w:hAnsi="Arial"/>
          <w:kern w:val="0"/>
          <w:lang w:val="de-DE"/>
        </w:rPr>
        <w:t xml:space="preserve"> oder IAR Embedded </w:t>
      </w:r>
      <w:proofErr w:type="spellStart"/>
      <w:r w:rsidR="00030B6E" w:rsidRPr="00030B6E">
        <w:rPr>
          <w:rFonts w:ascii="Arial" w:hAnsi="Arial"/>
          <w:kern w:val="0"/>
          <w:lang w:val="de-DE"/>
        </w:rPr>
        <w:t>Workbench</w:t>
      </w:r>
      <w:proofErr w:type="spellEnd"/>
      <w:r w:rsidR="00030B6E" w:rsidRPr="00030B6E">
        <w:rPr>
          <w:rFonts w:ascii="Arial" w:hAnsi="Arial"/>
          <w:kern w:val="0"/>
          <w:lang w:val="de-DE"/>
        </w:rPr>
        <w:t xml:space="preserve">® </w:t>
      </w:r>
      <w:r w:rsidR="001865C9">
        <w:rPr>
          <w:rFonts w:ascii="Arial" w:hAnsi="Arial"/>
          <w:kern w:val="0"/>
          <w:lang w:val="de-DE"/>
        </w:rPr>
        <w:t xml:space="preserve">als </w:t>
      </w:r>
      <w:r w:rsidR="008D121B" w:rsidRPr="008D121B">
        <w:rPr>
          <w:rFonts w:ascii="Arial" w:hAnsi="Arial"/>
          <w:kern w:val="0"/>
          <w:lang w:val="de-DE"/>
        </w:rPr>
        <w:t>eine der</w:t>
      </w:r>
      <w:r w:rsidR="00030B6E" w:rsidRPr="00030B6E">
        <w:rPr>
          <w:lang w:val="de-DE"/>
        </w:rPr>
        <w:t xml:space="preserve"> </w:t>
      </w:r>
      <w:r w:rsidR="00030B6E" w:rsidRPr="00030B6E">
        <w:rPr>
          <w:rFonts w:ascii="Arial" w:hAnsi="Arial"/>
          <w:kern w:val="0"/>
          <w:lang w:val="de-DE"/>
        </w:rPr>
        <w:t xml:space="preserve">Renesas </w:t>
      </w:r>
      <w:proofErr w:type="spellStart"/>
      <w:r w:rsidR="00030B6E" w:rsidRPr="00030B6E">
        <w:rPr>
          <w:rFonts w:ascii="Arial" w:hAnsi="Arial"/>
          <w:kern w:val="0"/>
          <w:lang w:val="de-DE"/>
        </w:rPr>
        <w:t>Synergy</w:t>
      </w:r>
      <w:proofErr w:type="spellEnd"/>
      <w:r w:rsidR="008D121B" w:rsidRPr="008D121B">
        <w:rPr>
          <w:rFonts w:ascii="Arial" w:hAnsi="Arial"/>
          <w:kern w:val="0"/>
          <w:lang w:val="de-DE"/>
        </w:rPr>
        <w:t xml:space="preserve"> Entwicklungsumgebungen </w:t>
      </w:r>
      <w:r w:rsidR="008D121B">
        <w:rPr>
          <w:rFonts w:ascii="Arial" w:hAnsi="Arial"/>
          <w:kern w:val="0"/>
          <w:lang w:val="de-DE"/>
        </w:rPr>
        <w:t>nutzen</w:t>
      </w:r>
      <w:r w:rsidR="008D121B" w:rsidRPr="008D121B">
        <w:rPr>
          <w:rFonts w:ascii="Arial" w:hAnsi="Arial"/>
          <w:kern w:val="0"/>
          <w:lang w:val="de-DE"/>
        </w:rPr>
        <w:t xml:space="preserve">, um ihre Designs zu erstellen und </w:t>
      </w:r>
      <w:r w:rsidR="008D121B">
        <w:rPr>
          <w:rFonts w:ascii="Arial" w:hAnsi="Arial"/>
          <w:kern w:val="0"/>
          <w:lang w:val="de-DE"/>
        </w:rPr>
        <w:t xml:space="preserve">kundenspezifisch </w:t>
      </w:r>
      <w:r w:rsidR="008D121B" w:rsidRPr="008D121B">
        <w:rPr>
          <w:rFonts w:ascii="Arial" w:hAnsi="Arial"/>
          <w:kern w:val="0"/>
          <w:lang w:val="de-DE"/>
        </w:rPr>
        <w:t>anzupassen.</w:t>
      </w:r>
      <w:r w:rsidR="008D121B">
        <w:rPr>
          <w:rFonts w:ascii="Arial" w:hAnsi="Arial"/>
          <w:kern w:val="0"/>
          <w:lang w:val="de-DE"/>
        </w:rPr>
        <w:t xml:space="preserve"> Die </w:t>
      </w:r>
      <w:r w:rsidRPr="00734960">
        <w:rPr>
          <w:rFonts w:ascii="Arial" w:hAnsi="Arial"/>
          <w:kern w:val="0"/>
          <w:lang w:val="de-DE"/>
        </w:rPr>
        <w:t>S5D3</w:t>
      </w:r>
      <w:r w:rsidR="008D121B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>MCUs b</w:t>
      </w:r>
      <w:r w:rsidR="008D121B">
        <w:rPr>
          <w:rFonts w:ascii="Arial" w:hAnsi="Arial"/>
          <w:kern w:val="0"/>
          <w:lang w:val="de-DE"/>
        </w:rPr>
        <w:t>asieren</w:t>
      </w:r>
      <w:r w:rsidRPr="00734960">
        <w:rPr>
          <w:rFonts w:ascii="Arial" w:hAnsi="Arial"/>
          <w:kern w:val="0"/>
          <w:lang w:val="de-DE"/>
        </w:rPr>
        <w:t xml:space="preserve"> auf einem 40</w:t>
      </w:r>
      <w:r w:rsidR="008D121B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 xml:space="preserve">nm-Prozess und enthalten eine sichere </w:t>
      </w:r>
      <w:r w:rsidR="008D121B">
        <w:rPr>
          <w:rFonts w:ascii="Arial" w:hAnsi="Arial"/>
          <w:kern w:val="0"/>
          <w:lang w:val="de-DE"/>
        </w:rPr>
        <w:t>k</w:t>
      </w:r>
      <w:r w:rsidRPr="00734960">
        <w:rPr>
          <w:rFonts w:ascii="Arial" w:hAnsi="Arial"/>
          <w:kern w:val="0"/>
          <w:lang w:val="de-DE"/>
        </w:rPr>
        <w:t>ryptogra</w:t>
      </w:r>
      <w:r w:rsidR="008D121B">
        <w:rPr>
          <w:rFonts w:ascii="Arial" w:hAnsi="Arial"/>
          <w:kern w:val="0"/>
          <w:lang w:val="de-DE"/>
        </w:rPr>
        <w:t xml:space="preserve">fische </w:t>
      </w:r>
      <w:r w:rsidRPr="00734960">
        <w:rPr>
          <w:rFonts w:ascii="Arial" w:hAnsi="Arial"/>
          <w:kern w:val="0"/>
          <w:lang w:val="de-DE"/>
        </w:rPr>
        <w:t>Engine (SCE7)</w:t>
      </w:r>
      <w:r w:rsidR="001865C9">
        <w:rPr>
          <w:rFonts w:ascii="Arial" w:hAnsi="Arial"/>
          <w:kern w:val="0"/>
          <w:lang w:val="de-DE"/>
        </w:rPr>
        <w:t xml:space="preserve"> bei der</w:t>
      </w:r>
      <w:r w:rsidR="00020197">
        <w:rPr>
          <w:rFonts w:ascii="Arial" w:hAnsi="Arial"/>
          <w:kern w:val="0"/>
          <w:lang w:val="de-DE"/>
        </w:rPr>
        <w:t xml:space="preserve"> </w:t>
      </w:r>
      <w:r w:rsidRPr="00734960">
        <w:rPr>
          <w:rFonts w:ascii="Arial" w:hAnsi="Arial"/>
          <w:kern w:val="0"/>
          <w:lang w:val="de-DE"/>
        </w:rPr>
        <w:t>Schlüssel</w:t>
      </w:r>
      <w:r w:rsidR="001865C9">
        <w:rPr>
          <w:rFonts w:ascii="Arial" w:hAnsi="Arial"/>
          <w:kern w:val="0"/>
          <w:lang w:val="de-DE"/>
        </w:rPr>
        <w:t xml:space="preserve"> geschützt werden k</w:t>
      </w:r>
      <w:r w:rsidR="0069267B">
        <w:rPr>
          <w:rFonts w:ascii="Arial" w:hAnsi="Arial"/>
          <w:kern w:val="0"/>
          <w:lang w:val="de-DE"/>
        </w:rPr>
        <w:t>önnen</w:t>
      </w:r>
      <w:r w:rsidRPr="00734960">
        <w:rPr>
          <w:rFonts w:ascii="Arial" w:hAnsi="Arial"/>
          <w:kern w:val="0"/>
          <w:lang w:val="de-DE"/>
        </w:rPr>
        <w:t>, d</w:t>
      </w:r>
      <w:r w:rsidR="008D121B">
        <w:rPr>
          <w:rFonts w:ascii="Arial" w:hAnsi="Arial"/>
          <w:kern w:val="0"/>
          <w:lang w:val="de-DE"/>
        </w:rPr>
        <w:t>ie</w:t>
      </w:r>
      <w:r w:rsidRPr="00734960">
        <w:rPr>
          <w:rFonts w:ascii="Arial" w:hAnsi="Arial"/>
          <w:kern w:val="0"/>
          <w:lang w:val="de-DE"/>
        </w:rPr>
        <w:t xml:space="preserve"> den Boot-Code der MCU schützt und die </w:t>
      </w:r>
      <w:proofErr w:type="spellStart"/>
      <w:r w:rsidRPr="00734960">
        <w:rPr>
          <w:rFonts w:ascii="Arial" w:hAnsi="Arial"/>
          <w:kern w:val="0"/>
          <w:lang w:val="de-DE"/>
        </w:rPr>
        <w:t>IoT</w:t>
      </w:r>
      <w:proofErr w:type="spellEnd"/>
      <w:r w:rsidR="008D121B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>Endpunkt-Gerätekommunikation mit eine</w:t>
      </w:r>
      <w:r w:rsidR="001865C9">
        <w:rPr>
          <w:rFonts w:ascii="Arial" w:hAnsi="Arial"/>
          <w:kern w:val="0"/>
          <w:lang w:val="de-DE"/>
        </w:rPr>
        <w:t>m</w:t>
      </w:r>
      <w:r w:rsidRPr="00734960">
        <w:rPr>
          <w:rFonts w:ascii="Arial" w:hAnsi="Arial"/>
          <w:kern w:val="0"/>
          <w:lang w:val="de-DE"/>
        </w:rPr>
        <w:t xml:space="preserve"> Root-</w:t>
      </w:r>
      <w:proofErr w:type="spellStart"/>
      <w:r w:rsidRPr="00734960">
        <w:rPr>
          <w:rFonts w:ascii="Arial" w:hAnsi="Arial"/>
          <w:kern w:val="0"/>
          <w:lang w:val="de-DE"/>
        </w:rPr>
        <w:t>of</w:t>
      </w:r>
      <w:proofErr w:type="spellEnd"/>
      <w:r w:rsidRPr="00734960">
        <w:rPr>
          <w:rFonts w:ascii="Arial" w:hAnsi="Arial"/>
          <w:kern w:val="0"/>
          <w:lang w:val="de-DE"/>
        </w:rPr>
        <w:t xml:space="preserve">-Trust absichert. Diese Funktion </w:t>
      </w:r>
      <w:r w:rsidR="008A2938">
        <w:rPr>
          <w:rFonts w:ascii="Arial" w:hAnsi="Arial"/>
          <w:kern w:val="0"/>
          <w:lang w:val="de-DE"/>
        </w:rPr>
        <w:t xml:space="preserve">erübrigt </w:t>
      </w:r>
      <w:r w:rsidRPr="00734960">
        <w:rPr>
          <w:rFonts w:ascii="Arial" w:hAnsi="Arial"/>
          <w:kern w:val="0"/>
          <w:lang w:val="de-DE"/>
        </w:rPr>
        <w:t>externe Security-Funktionen und verringert die Stücklisten</w:t>
      </w:r>
      <w:r w:rsidR="008A2938">
        <w:rPr>
          <w:rFonts w:ascii="Arial" w:hAnsi="Arial"/>
          <w:kern w:val="0"/>
          <w:lang w:val="de-DE"/>
        </w:rPr>
        <w:t>k</w:t>
      </w:r>
      <w:r w:rsidRPr="00734960">
        <w:rPr>
          <w:rFonts w:ascii="Arial" w:hAnsi="Arial"/>
          <w:kern w:val="0"/>
          <w:lang w:val="de-DE"/>
        </w:rPr>
        <w:t xml:space="preserve">osten. Die SCE7-Engine enthält </w:t>
      </w:r>
      <w:r w:rsidR="00937EB5">
        <w:rPr>
          <w:rFonts w:ascii="Arial" w:hAnsi="Arial"/>
          <w:kern w:val="0"/>
          <w:lang w:val="de-DE"/>
        </w:rPr>
        <w:t>H</w:t>
      </w:r>
      <w:r w:rsidRPr="00734960">
        <w:rPr>
          <w:rFonts w:ascii="Arial" w:hAnsi="Arial"/>
          <w:kern w:val="0"/>
          <w:lang w:val="de-DE"/>
        </w:rPr>
        <w:t>ardwarebeschleuniger</w:t>
      </w:r>
      <w:r w:rsidR="00937EB5">
        <w:rPr>
          <w:rFonts w:ascii="Arial" w:hAnsi="Arial"/>
          <w:kern w:val="0"/>
          <w:lang w:val="de-DE"/>
        </w:rPr>
        <w:t xml:space="preserve"> für die Verschlüsselung</w:t>
      </w:r>
      <w:r w:rsidRPr="00734960">
        <w:rPr>
          <w:rFonts w:ascii="Arial" w:hAnsi="Arial"/>
          <w:kern w:val="0"/>
          <w:lang w:val="de-DE"/>
        </w:rPr>
        <w:t xml:space="preserve"> wie RSA, DSA, AES, ECC, SHA und einen TRNG </w:t>
      </w:r>
      <w:r w:rsidR="00937EB5">
        <w:rPr>
          <w:rFonts w:ascii="Arial" w:hAnsi="Arial"/>
          <w:kern w:val="0"/>
          <w:lang w:val="de-DE"/>
        </w:rPr>
        <w:t>(</w:t>
      </w:r>
      <w:r w:rsidRPr="00734960">
        <w:rPr>
          <w:rFonts w:ascii="Arial" w:hAnsi="Arial"/>
          <w:kern w:val="0"/>
          <w:lang w:val="de-DE"/>
        </w:rPr>
        <w:t xml:space="preserve">True Random </w:t>
      </w:r>
      <w:proofErr w:type="spellStart"/>
      <w:r w:rsidRPr="00734960">
        <w:rPr>
          <w:rFonts w:ascii="Arial" w:hAnsi="Arial"/>
          <w:kern w:val="0"/>
          <w:lang w:val="de-DE"/>
        </w:rPr>
        <w:t>Number</w:t>
      </w:r>
      <w:proofErr w:type="spellEnd"/>
      <w:r w:rsidRPr="00734960">
        <w:rPr>
          <w:rFonts w:ascii="Arial" w:hAnsi="Arial"/>
          <w:kern w:val="0"/>
          <w:lang w:val="de-DE"/>
        </w:rPr>
        <w:t xml:space="preserve"> Generator), </w:t>
      </w:r>
      <w:r w:rsidR="00937EB5" w:rsidRPr="00937EB5">
        <w:rPr>
          <w:rFonts w:ascii="Arial" w:hAnsi="Arial"/>
          <w:kern w:val="0"/>
          <w:lang w:val="de-DE"/>
        </w:rPr>
        <w:t>um eine sichere Systemverbindung zur Cloud herzustellen</w:t>
      </w:r>
      <w:r w:rsidRPr="00734960">
        <w:rPr>
          <w:rFonts w:ascii="Arial" w:hAnsi="Arial"/>
          <w:kern w:val="0"/>
          <w:lang w:val="de-DE"/>
        </w:rPr>
        <w:t xml:space="preserve">. </w:t>
      </w:r>
      <w:r w:rsidR="00B07A42">
        <w:rPr>
          <w:rFonts w:ascii="Arial" w:hAnsi="Arial"/>
          <w:kern w:val="0"/>
          <w:lang w:val="de-DE"/>
        </w:rPr>
        <w:t>Jede</w:t>
      </w:r>
      <w:r w:rsidRPr="00734960">
        <w:rPr>
          <w:rFonts w:ascii="Arial" w:hAnsi="Arial"/>
          <w:kern w:val="0"/>
          <w:lang w:val="de-DE"/>
        </w:rPr>
        <w:t xml:space="preserve"> S5D3</w:t>
      </w:r>
      <w:r w:rsidR="00B07A42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>MCU ha</w:t>
      </w:r>
      <w:r w:rsidR="00B07A42">
        <w:rPr>
          <w:rFonts w:ascii="Arial" w:hAnsi="Arial"/>
          <w:kern w:val="0"/>
          <w:lang w:val="de-DE"/>
        </w:rPr>
        <w:t>t</w:t>
      </w:r>
      <w:r w:rsidRPr="00734960">
        <w:rPr>
          <w:rFonts w:ascii="Arial" w:hAnsi="Arial"/>
          <w:kern w:val="0"/>
          <w:lang w:val="de-DE"/>
        </w:rPr>
        <w:t xml:space="preserve"> einen außerordentlich niedrigen Stromverbrauch von nur 100</w:t>
      </w:r>
      <w:r w:rsidR="00904BFB">
        <w:rPr>
          <w:rFonts w:ascii="Arial" w:hAnsi="Arial"/>
          <w:kern w:val="0"/>
          <w:lang w:val="de-DE"/>
        </w:rPr>
        <w:t xml:space="preserve"> </w:t>
      </w:r>
      <w:proofErr w:type="spellStart"/>
      <w:r w:rsidRPr="00734960">
        <w:rPr>
          <w:rFonts w:ascii="Arial" w:hAnsi="Arial"/>
          <w:kern w:val="0"/>
          <w:lang w:val="de-DE"/>
        </w:rPr>
        <w:t>μA</w:t>
      </w:r>
      <w:proofErr w:type="spellEnd"/>
      <w:r w:rsidRPr="00734960">
        <w:rPr>
          <w:rFonts w:ascii="Arial" w:hAnsi="Arial"/>
          <w:kern w:val="0"/>
          <w:lang w:val="de-DE"/>
        </w:rPr>
        <w:t xml:space="preserve">/MHz im aktiven Betrieb, extrem </w:t>
      </w:r>
      <w:r w:rsidR="00904BFB">
        <w:rPr>
          <w:rFonts w:ascii="Arial" w:hAnsi="Arial"/>
          <w:kern w:val="0"/>
          <w:lang w:val="de-DE"/>
        </w:rPr>
        <w:t xml:space="preserve">niedrige </w:t>
      </w:r>
      <w:r w:rsidRPr="00734960">
        <w:rPr>
          <w:rFonts w:ascii="Arial" w:hAnsi="Arial"/>
          <w:kern w:val="0"/>
          <w:lang w:val="de-DE"/>
        </w:rPr>
        <w:t>1,3</w:t>
      </w:r>
      <w:r w:rsidR="00904BFB">
        <w:rPr>
          <w:rFonts w:ascii="Arial" w:hAnsi="Arial"/>
          <w:kern w:val="0"/>
          <w:lang w:val="de-DE"/>
        </w:rPr>
        <w:t xml:space="preserve"> </w:t>
      </w:r>
      <w:r w:rsidRPr="00734960">
        <w:rPr>
          <w:rFonts w:ascii="Arial" w:hAnsi="Arial"/>
          <w:kern w:val="0"/>
          <w:lang w:val="de-DE"/>
        </w:rPr>
        <w:t>µA im Standby-Modus und 900</w:t>
      </w:r>
      <w:r w:rsidR="00171DE1">
        <w:rPr>
          <w:rFonts w:ascii="Arial" w:hAnsi="Arial"/>
          <w:kern w:val="0"/>
          <w:lang w:val="de-DE"/>
        </w:rPr>
        <w:t xml:space="preserve"> </w:t>
      </w:r>
      <w:proofErr w:type="spellStart"/>
      <w:r w:rsidRPr="00734960">
        <w:rPr>
          <w:rFonts w:ascii="Arial" w:hAnsi="Arial"/>
          <w:kern w:val="0"/>
          <w:lang w:val="de-DE"/>
        </w:rPr>
        <w:t>nA</w:t>
      </w:r>
      <w:proofErr w:type="spellEnd"/>
      <w:r w:rsidRPr="00734960">
        <w:rPr>
          <w:rFonts w:ascii="Arial" w:hAnsi="Arial"/>
          <w:kern w:val="0"/>
          <w:lang w:val="de-DE"/>
        </w:rPr>
        <w:t xml:space="preserve"> für eine V</w:t>
      </w:r>
      <w:r w:rsidRPr="00734960">
        <w:rPr>
          <w:rFonts w:ascii="Arial" w:hAnsi="Arial"/>
          <w:kern w:val="0"/>
          <w:vertAlign w:val="subscript"/>
          <w:lang w:val="de-DE"/>
        </w:rPr>
        <w:t>BATT</w:t>
      </w:r>
      <w:r w:rsidR="00171DE1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>Stromversorgung, die d</w:t>
      </w:r>
      <w:r w:rsidR="00171DE1">
        <w:rPr>
          <w:rFonts w:ascii="Arial" w:hAnsi="Arial"/>
          <w:kern w:val="0"/>
          <w:lang w:val="de-DE"/>
        </w:rPr>
        <w:t>i</w:t>
      </w:r>
      <w:r w:rsidRPr="00734960">
        <w:rPr>
          <w:rFonts w:ascii="Arial" w:hAnsi="Arial"/>
          <w:kern w:val="0"/>
          <w:lang w:val="de-DE"/>
        </w:rPr>
        <w:t xml:space="preserve">e integrierte </w:t>
      </w:r>
      <w:r w:rsidR="00171DE1">
        <w:rPr>
          <w:rFonts w:ascii="Arial" w:hAnsi="Arial"/>
          <w:kern w:val="0"/>
          <w:lang w:val="de-DE"/>
        </w:rPr>
        <w:t>Realtime</w:t>
      </w:r>
      <w:r w:rsidRPr="00734960">
        <w:rPr>
          <w:rFonts w:ascii="Arial" w:hAnsi="Arial"/>
          <w:kern w:val="0"/>
          <w:lang w:val="de-DE"/>
        </w:rPr>
        <w:t>-Clock am Laufen hält</w:t>
      </w:r>
      <w:r w:rsidR="00171DE1">
        <w:rPr>
          <w:rFonts w:ascii="Arial" w:hAnsi="Arial"/>
          <w:kern w:val="0"/>
          <w:lang w:val="de-DE"/>
        </w:rPr>
        <w:t>.</w:t>
      </w:r>
      <w:r w:rsidRPr="00734960">
        <w:rPr>
          <w:rFonts w:ascii="Arial" w:hAnsi="Arial"/>
          <w:kern w:val="0"/>
          <w:lang w:val="de-DE"/>
        </w:rPr>
        <w:t xml:space="preserve"> </w:t>
      </w:r>
      <w:r w:rsidR="00171DE1">
        <w:rPr>
          <w:rFonts w:ascii="Arial" w:hAnsi="Arial"/>
          <w:kern w:val="0"/>
          <w:lang w:val="de-DE"/>
        </w:rPr>
        <w:t>D</w:t>
      </w:r>
      <w:r w:rsidRPr="00734960">
        <w:rPr>
          <w:rFonts w:ascii="Arial" w:hAnsi="Arial"/>
          <w:kern w:val="0"/>
          <w:lang w:val="de-DE"/>
        </w:rPr>
        <w:t xml:space="preserve">amit eignen sich diese Bausteine bestens für Anwendungen, </w:t>
      </w:r>
      <w:r w:rsidR="00171DE1">
        <w:rPr>
          <w:rFonts w:ascii="Arial" w:hAnsi="Arial"/>
          <w:kern w:val="0"/>
          <w:lang w:val="de-DE"/>
        </w:rPr>
        <w:t>die</w:t>
      </w:r>
      <w:r w:rsidRPr="00734960">
        <w:rPr>
          <w:rFonts w:ascii="Arial" w:hAnsi="Arial"/>
          <w:kern w:val="0"/>
          <w:lang w:val="de-DE"/>
        </w:rPr>
        <w:t xml:space="preserve"> niedrige</w:t>
      </w:r>
      <w:r w:rsidR="00171DE1">
        <w:rPr>
          <w:rFonts w:ascii="Arial" w:hAnsi="Arial"/>
          <w:kern w:val="0"/>
          <w:lang w:val="de-DE"/>
        </w:rPr>
        <w:t>n</w:t>
      </w:r>
      <w:r w:rsidRPr="00734960">
        <w:rPr>
          <w:rFonts w:ascii="Arial" w:hAnsi="Arial"/>
          <w:kern w:val="0"/>
          <w:lang w:val="de-DE"/>
        </w:rPr>
        <w:t xml:space="preserve"> Stromverbrauch und hohe Leistung </w:t>
      </w:r>
      <w:r w:rsidR="00171DE1">
        <w:rPr>
          <w:rFonts w:ascii="Arial" w:hAnsi="Arial"/>
          <w:kern w:val="0"/>
          <w:lang w:val="de-DE"/>
        </w:rPr>
        <w:t>erfordern</w:t>
      </w:r>
      <w:r w:rsidRPr="00734960">
        <w:rPr>
          <w:rFonts w:ascii="Arial" w:hAnsi="Arial"/>
          <w:kern w:val="0"/>
          <w:lang w:val="de-DE"/>
        </w:rPr>
        <w:t>.</w:t>
      </w:r>
    </w:p>
    <w:p w14:paraId="63E63E6D" w14:textId="77777777" w:rsidR="008D121B" w:rsidRDefault="008D121B" w:rsidP="00E2290B">
      <w:pPr>
        <w:snapToGrid w:val="0"/>
        <w:jc w:val="left"/>
        <w:rPr>
          <w:rFonts w:ascii="Arial" w:hAnsi="Arial"/>
          <w:kern w:val="0"/>
          <w:lang w:val="de-DE"/>
        </w:rPr>
      </w:pPr>
    </w:p>
    <w:p w14:paraId="4DC30C0B" w14:textId="1C8CA357" w:rsidR="00734960" w:rsidRDefault="00734960" w:rsidP="00734960">
      <w:pPr>
        <w:snapToGrid w:val="0"/>
        <w:jc w:val="left"/>
        <w:rPr>
          <w:rFonts w:ascii="Arial" w:hAnsi="Arial"/>
          <w:kern w:val="0"/>
          <w:lang w:val="de-DE"/>
        </w:rPr>
      </w:pPr>
      <w:r w:rsidRPr="00734960">
        <w:rPr>
          <w:rFonts w:ascii="Arial" w:hAnsi="Arial"/>
          <w:kern w:val="0"/>
          <w:lang w:val="de-DE"/>
        </w:rPr>
        <w:t>Die S5D3</w:t>
      </w:r>
      <w:r w:rsidR="00030EEA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>MCUs verfügen über 512</w:t>
      </w:r>
      <w:r w:rsidR="00030EEA">
        <w:rPr>
          <w:rFonts w:ascii="Arial" w:hAnsi="Arial"/>
          <w:kern w:val="0"/>
          <w:lang w:val="de-DE"/>
        </w:rPr>
        <w:t xml:space="preserve"> </w:t>
      </w:r>
      <w:r w:rsidRPr="00734960">
        <w:rPr>
          <w:rFonts w:ascii="Arial" w:hAnsi="Arial"/>
          <w:kern w:val="0"/>
          <w:lang w:val="de-DE"/>
        </w:rPr>
        <w:t>KB Flash-Speicher sowie einen 256</w:t>
      </w:r>
      <w:r w:rsidR="00030EEA">
        <w:rPr>
          <w:rFonts w:ascii="Arial" w:hAnsi="Arial"/>
          <w:kern w:val="0"/>
          <w:lang w:val="de-DE"/>
        </w:rPr>
        <w:t xml:space="preserve"> </w:t>
      </w:r>
      <w:r w:rsidRPr="00734960">
        <w:rPr>
          <w:rFonts w:ascii="Arial" w:hAnsi="Arial"/>
          <w:kern w:val="0"/>
          <w:lang w:val="de-DE"/>
        </w:rPr>
        <w:t xml:space="preserve">KB großen SRAM-Speicher. Dieses </w:t>
      </w:r>
      <w:r w:rsidR="00030EEA">
        <w:rPr>
          <w:rFonts w:ascii="Arial" w:hAnsi="Arial"/>
          <w:kern w:val="0"/>
          <w:lang w:val="de-DE"/>
        </w:rPr>
        <w:t xml:space="preserve">einzigartige </w:t>
      </w:r>
      <w:r w:rsidRPr="00734960">
        <w:rPr>
          <w:rFonts w:ascii="Arial" w:hAnsi="Arial"/>
          <w:kern w:val="0"/>
          <w:lang w:val="de-DE"/>
        </w:rPr>
        <w:t xml:space="preserve">Verhältnis </w:t>
      </w:r>
      <w:r w:rsidR="00030EEA" w:rsidRPr="00030EEA">
        <w:rPr>
          <w:rFonts w:ascii="Arial" w:hAnsi="Arial"/>
          <w:kern w:val="0"/>
          <w:lang w:val="de-DE"/>
        </w:rPr>
        <w:t xml:space="preserve">von 2:1 </w:t>
      </w:r>
      <w:r w:rsidRPr="00734960">
        <w:rPr>
          <w:rFonts w:ascii="Arial" w:hAnsi="Arial"/>
          <w:kern w:val="0"/>
          <w:lang w:val="de-DE"/>
        </w:rPr>
        <w:t xml:space="preserve">zwischen Embedded-Flash und SRAM ermöglicht eine intensive Nutzung von </w:t>
      </w:r>
      <w:r w:rsidR="00030EEA">
        <w:rPr>
          <w:rFonts w:ascii="Arial" w:hAnsi="Arial"/>
          <w:kern w:val="0"/>
          <w:lang w:val="de-DE"/>
        </w:rPr>
        <w:t>Ko</w:t>
      </w:r>
      <w:r w:rsidRPr="00734960">
        <w:rPr>
          <w:rFonts w:ascii="Arial" w:hAnsi="Arial"/>
          <w:kern w:val="0"/>
          <w:lang w:val="de-DE"/>
        </w:rPr>
        <w:t xml:space="preserve">mmunikations-Stacks für </w:t>
      </w:r>
      <w:r w:rsidR="00030EEA" w:rsidRPr="00030EEA">
        <w:rPr>
          <w:rFonts w:ascii="Arial" w:hAnsi="Arial"/>
          <w:kern w:val="0"/>
          <w:lang w:val="de-DE"/>
        </w:rPr>
        <w:t xml:space="preserve">eine robuste </w:t>
      </w:r>
      <w:proofErr w:type="spellStart"/>
      <w:r w:rsidR="00030EEA" w:rsidRPr="00030EEA">
        <w:rPr>
          <w:rFonts w:ascii="Arial" w:hAnsi="Arial"/>
          <w:kern w:val="0"/>
          <w:lang w:val="de-DE"/>
        </w:rPr>
        <w:t>IoT</w:t>
      </w:r>
      <w:proofErr w:type="spellEnd"/>
      <w:r w:rsidR="00030EEA" w:rsidRPr="00030EEA">
        <w:rPr>
          <w:rFonts w:ascii="Arial" w:hAnsi="Arial"/>
          <w:kern w:val="0"/>
          <w:lang w:val="de-DE"/>
        </w:rPr>
        <w:t>-Konnektivität</w:t>
      </w:r>
      <w:r w:rsidR="00030EEA">
        <w:rPr>
          <w:rFonts w:ascii="Arial" w:hAnsi="Arial"/>
          <w:kern w:val="0"/>
          <w:lang w:val="de-DE"/>
        </w:rPr>
        <w:t>. Der</w:t>
      </w:r>
      <w:r w:rsidRPr="00734960">
        <w:rPr>
          <w:rFonts w:ascii="Arial" w:hAnsi="Arial"/>
          <w:kern w:val="0"/>
          <w:lang w:val="de-DE"/>
        </w:rPr>
        <w:t xml:space="preserve"> 8</w:t>
      </w:r>
      <w:r w:rsidR="00030EEA">
        <w:rPr>
          <w:rFonts w:ascii="Arial" w:hAnsi="Arial"/>
          <w:kern w:val="0"/>
          <w:lang w:val="de-DE"/>
        </w:rPr>
        <w:t xml:space="preserve"> </w:t>
      </w:r>
      <w:r w:rsidRPr="00734960">
        <w:rPr>
          <w:rFonts w:ascii="Arial" w:hAnsi="Arial"/>
          <w:kern w:val="0"/>
          <w:lang w:val="de-DE"/>
        </w:rPr>
        <w:t>KB große Daten-Flashspeicher er</w:t>
      </w:r>
      <w:r w:rsidR="00030EEA">
        <w:rPr>
          <w:rFonts w:ascii="Arial" w:hAnsi="Arial"/>
          <w:kern w:val="0"/>
          <w:lang w:val="de-DE"/>
        </w:rPr>
        <w:t>möglicht</w:t>
      </w:r>
      <w:r w:rsidRPr="00734960">
        <w:rPr>
          <w:rFonts w:ascii="Arial" w:hAnsi="Arial"/>
          <w:kern w:val="0"/>
          <w:lang w:val="de-DE"/>
        </w:rPr>
        <w:t xml:space="preserve"> mehr Lese</w:t>
      </w:r>
      <w:r w:rsidR="00030EEA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>/Schreibzyklen als konkurrierende Produkte. Jede S5D3</w:t>
      </w:r>
      <w:r w:rsidR="00B156DB">
        <w:rPr>
          <w:rFonts w:ascii="Arial" w:hAnsi="Arial"/>
          <w:kern w:val="0"/>
          <w:lang w:val="de-DE"/>
        </w:rPr>
        <w:t>-MCU</w:t>
      </w:r>
      <w:r w:rsidRPr="00734960">
        <w:rPr>
          <w:rFonts w:ascii="Arial" w:hAnsi="Arial"/>
          <w:kern w:val="0"/>
          <w:lang w:val="de-DE"/>
        </w:rPr>
        <w:t xml:space="preserve"> </w:t>
      </w:r>
      <w:r w:rsidR="001761BB">
        <w:rPr>
          <w:rFonts w:ascii="Arial" w:hAnsi="Arial"/>
          <w:kern w:val="0"/>
          <w:lang w:val="de-DE"/>
        </w:rPr>
        <w:t xml:space="preserve">hat </w:t>
      </w:r>
      <w:r w:rsidRPr="00734960">
        <w:rPr>
          <w:rFonts w:ascii="Arial" w:hAnsi="Arial"/>
          <w:kern w:val="0"/>
          <w:lang w:val="de-DE"/>
        </w:rPr>
        <w:t xml:space="preserve">eine Reihe </w:t>
      </w:r>
      <w:r w:rsidR="001761BB">
        <w:rPr>
          <w:rFonts w:ascii="Arial" w:hAnsi="Arial"/>
          <w:kern w:val="0"/>
          <w:lang w:val="de-DE"/>
        </w:rPr>
        <w:t>von a</w:t>
      </w:r>
      <w:r w:rsidRPr="00734960">
        <w:rPr>
          <w:rFonts w:ascii="Arial" w:hAnsi="Arial"/>
          <w:kern w:val="0"/>
          <w:lang w:val="de-DE"/>
        </w:rPr>
        <w:t>nalog</w:t>
      </w:r>
      <w:r w:rsidR="001761BB">
        <w:rPr>
          <w:rFonts w:ascii="Arial" w:hAnsi="Arial"/>
          <w:kern w:val="0"/>
          <w:lang w:val="de-DE"/>
        </w:rPr>
        <w:t xml:space="preserve">en </w:t>
      </w:r>
      <w:r w:rsidRPr="00734960">
        <w:rPr>
          <w:rFonts w:ascii="Arial" w:hAnsi="Arial"/>
          <w:kern w:val="0"/>
          <w:lang w:val="de-DE"/>
        </w:rPr>
        <w:t xml:space="preserve">Komponenten </w:t>
      </w:r>
      <w:r w:rsidR="001761BB">
        <w:rPr>
          <w:rFonts w:ascii="Arial" w:hAnsi="Arial"/>
          <w:kern w:val="0"/>
          <w:lang w:val="de-DE"/>
        </w:rPr>
        <w:t xml:space="preserve">integriert, </w:t>
      </w:r>
      <w:r w:rsidRPr="00734960">
        <w:rPr>
          <w:rFonts w:ascii="Arial" w:hAnsi="Arial"/>
          <w:kern w:val="0"/>
          <w:lang w:val="de-DE"/>
        </w:rPr>
        <w:t>wie zwei 12-Bit A/D-Wandler, einen 12-Bit Zweikanal-D/A-Wandler, einen High-Speed 6-Kanal</w:t>
      </w:r>
      <w:r w:rsidR="001761BB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>Komparator, einen Temperatursensor sowie einen 6-Kanal</w:t>
      </w:r>
      <w:r w:rsidR="001761BB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>PGA</w:t>
      </w:r>
      <w:r w:rsidR="00030B6E">
        <w:rPr>
          <w:rFonts w:ascii="Arial" w:hAnsi="Arial"/>
          <w:kern w:val="0"/>
          <w:lang w:val="de-DE"/>
        </w:rPr>
        <w:t xml:space="preserve"> (</w:t>
      </w:r>
      <w:proofErr w:type="spellStart"/>
      <w:r w:rsidRPr="00734960">
        <w:rPr>
          <w:rFonts w:ascii="Arial" w:hAnsi="Arial"/>
          <w:kern w:val="0"/>
          <w:lang w:val="de-DE"/>
        </w:rPr>
        <w:t>Programmable</w:t>
      </w:r>
      <w:proofErr w:type="spellEnd"/>
      <w:r w:rsidRPr="00734960">
        <w:rPr>
          <w:rFonts w:ascii="Arial" w:hAnsi="Arial"/>
          <w:kern w:val="0"/>
          <w:lang w:val="de-DE"/>
        </w:rPr>
        <w:t xml:space="preserve"> </w:t>
      </w:r>
      <w:proofErr w:type="spellStart"/>
      <w:r w:rsidRPr="00734960">
        <w:rPr>
          <w:rFonts w:ascii="Arial" w:hAnsi="Arial"/>
          <w:kern w:val="0"/>
          <w:lang w:val="de-DE"/>
        </w:rPr>
        <w:t>Gain</w:t>
      </w:r>
      <w:proofErr w:type="spellEnd"/>
      <w:r w:rsidRPr="00734960">
        <w:rPr>
          <w:rFonts w:ascii="Arial" w:hAnsi="Arial"/>
          <w:kern w:val="0"/>
          <w:lang w:val="de-DE"/>
        </w:rPr>
        <w:t xml:space="preserve"> </w:t>
      </w:r>
      <w:proofErr w:type="spellStart"/>
      <w:r w:rsidRPr="00734960">
        <w:rPr>
          <w:rFonts w:ascii="Arial" w:hAnsi="Arial"/>
          <w:kern w:val="0"/>
          <w:lang w:val="de-DE"/>
        </w:rPr>
        <w:t>Amplifier</w:t>
      </w:r>
      <w:proofErr w:type="spellEnd"/>
      <w:r w:rsidRPr="00734960">
        <w:rPr>
          <w:rFonts w:ascii="Arial" w:hAnsi="Arial"/>
          <w:kern w:val="0"/>
          <w:lang w:val="de-DE"/>
        </w:rPr>
        <w:t>). Die S5D3</w:t>
      </w:r>
      <w:r w:rsidR="00062673">
        <w:rPr>
          <w:rFonts w:ascii="Arial" w:hAnsi="Arial"/>
          <w:kern w:val="0"/>
          <w:lang w:val="de-DE"/>
        </w:rPr>
        <w:t>-</w:t>
      </w:r>
      <w:r w:rsidRPr="00734960">
        <w:rPr>
          <w:rFonts w:ascii="Arial" w:hAnsi="Arial"/>
          <w:kern w:val="0"/>
          <w:lang w:val="de-DE"/>
        </w:rPr>
        <w:t xml:space="preserve">MCUs bieten darüber hinaus </w:t>
      </w:r>
      <w:r w:rsidR="001865C9">
        <w:rPr>
          <w:rFonts w:ascii="Arial" w:hAnsi="Arial"/>
          <w:kern w:val="0"/>
          <w:lang w:val="de-DE"/>
        </w:rPr>
        <w:t xml:space="preserve">13 unabhängige </w:t>
      </w:r>
      <w:r w:rsidRPr="00734960">
        <w:rPr>
          <w:rFonts w:ascii="Arial" w:hAnsi="Arial"/>
          <w:kern w:val="0"/>
          <w:lang w:val="de-DE"/>
        </w:rPr>
        <w:t>32-Bit Universal-</w:t>
      </w:r>
      <w:proofErr w:type="spellStart"/>
      <w:r w:rsidRPr="00734960">
        <w:rPr>
          <w:rFonts w:ascii="Arial" w:hAnsi="Arial"/>
          <w:kern w:val="0"/>
          <w:lang w:val="de-DE"/>
        </w:rPr>
        <w:t>Timer</w:t>
      </w:r>
      <w:proofErr w:type="spellEnd"/>
      <w:r w:rsidRPr="00734960">
        <w:rPr>
          <w:rFonts w:ascii="Arial" w:hAnsi="Arial"/>
          <w:kern w:val="0"/>
          <w:lang w:val="de-DE"/>
        </w:rPr>
        <w:t xml:space="preserve"> sowie </w:t>
      </w:r>
      <w:r w:rsidR="00752C94">
        <w:rPr>
          <w:rFonts w:ascii="Arial" w:hAnsi="Arial"/>
          <w:kern w:val="0"/>
          <w:lang w:val="de-DE"/>
        </w:rPr>
        <w:t>K</w:t>
      </w:r>
      <w:r w:rsidRPr="00734960">
        <w:rPr>
          <w:rFonts w:ascii="Arial" w:hAnsi="Arial"/>
          <w:kern w:val="0"/>
          <w:lang w:val="de-DE"/>
        </w:rPr>
        <w:t>ommunikations</w:t>
      </w:r>
      <w:r w:rsidR="00752C94">
        <w:rPr>
          <w:rFonts w:ascii="Arial" w:hAnsi="Arial"/>
          <w:kern w:val="0"/>
          <w:lang w:val="de-DE"/>
        </w:rPr>
        <w:t>s</w:t>
      </w:r>
      <w:r w:rsidRPr="00734960">
        <w:rPr>
          <w:rFonts w:ascii="Arial" w:hAnsi="Arial"/>
          <w:kern w:val="0"/>
          <w:lang w:val="de-DE"/>
        </w:rPr>
        <w:t>chnittstellen wie USB, CAN, I2C, SPI, SDHI und SSI.</w:t>
      </w:r>
    </w:p>
    <w:p w14:paraId="28837AB0" w14:textId="77777777" w:rsidR="00B9528B" w:rsidRDefault="00B9528B" w:rsidP="00734960">
      <w:pPr>
        <w:snapToGrid w:val="0"/>
        <w:jc w:val="left"/>
        <w:rPr>
          <w:rFonts w:ascii="Arial" w:hAnsi="Arial"/>
          <w:kern w:val="0"/>
          <w:lang w:val="de-DE"/>
        </w:rPr>
      </w:pPr>
    </w:p>
    <w:p w14:paraId="1091695E" w14:textId="4EF3442E" w:rsidR="00BE04AE" w:rsidRDefault="002F58DE" w:rsidP="00734960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„</w:t>
      </w:r>
      <w:r w:rsidRPr="002F58DE">
        <w:rPr>
          <w:rFonts w:ascii="Arial" w:hAnsi="Arial"/>
          <w:kern w:val="0"/>
          <w:lang w:val="de-DE"/>
        </w:rPr>
        <w:t xml:space="preserve">Die S5D3-MCUs </w:t>
      </w:r>
      <w:r>
        <w:rPr>
          <w:rFonts w:ascii="Arial" w:hAnsi="Arial"/>
          <w:kern w:val="0"/>
          <w:lang w:val="de-DE"/>
        </w:rPr>
        <w:t xml:space="preserve">sind aufgrund ihrer </w:t>
      </w:r>
      <w:r w:rsidRPr="002F58DE">
        <w:rPr>
          <w:rFonts w:ascii="Arial" w:hAnsi="Arial"/>
          <w:kern w:val="0"/>
          <w:lang w:val="de-DE"/>
        </w:rPr>
        <w:t xml:space="preserve">Sicherheit, Speicherleistung, </w:t>
      </w:r>
      <w:r>
        <w:rPr>
          <w:rFonts w:ascii="Arial" w:hAnsi="Arial"/>
          <w:kern w:val="0"/>
          <w:lang w:val="de-DE"/>
        </w:rPr>
        <w:t>MCU-</w:t>
      </w:r>
      <w:r w:rsidRPr="002F58DE">
        <w:rPr>
          <w:rFonts w:ascii="Arial" w:hAnsi="Arial"/>
          <w:kern w:val="0"/>
          <w:lang w:val="de-DE"/>
        </w:rPr>
        <w:t>Skalierbarkeit</w:t>
      </w:r>
      <w:r>
        <w:rPr>
          <w:rFonts w:ascii="Arial" w:hAnsi="Arial"/>
          <w:kern w:val="0"/>
          <w:lang w:val="de-DE"/>
        </w:rPr>
        <w:t xml:space="preserve"> </w:t>
      </w:r>
      <w:r w:rsidRPr="002F58DE">
        <w:rPr>
          <w:rFonts w:ascii="Arial" w:hAnsi="Arial"/>
          <w:kern w:val="0"/>
          <w:lang w:val="de-DE"/>
        </w:rPr>
        <w:t>und Unterstützung der Synerg</w:t>
      </w:r>
      <w:r>
        <w:rPr>
          <w:rFonts w:ascii="Arial" w:hAnsi="Arial"/>
          <w:kern w:val="0"/>
          <w:lang w:val="de-DE"/>
        </w:rPr>
        <w:t>y P</w:t>
      </w:r>
      <w:r w:rsidRPr="002F58DE">
        <w:rPr>
          <w:rFonts w:ascii="Arial" w:hAnsi="Arial"/>
          <w:kern w:val="0"/>
          <w:lang w:val="de-DE"/>
        </w:rPr>
        <w:t xml:space="preserve">lattform </w:t>
      </w:r>
      <w:r w:rsidR="006C7534">
        <w:rPr>
          <w:rFonts w:ascii="Arial" w:hAnsi="Arial"/>
          <w:kern w:val="0"/>
          <w:lang w:val="de-DE"/>
        </w:rPr>
        <w:t>k</w:t>
      </w:r>
      <w:r w:rsidRPr="002F58DE">
        <w:rPr>
          <w:rFonts w:ascii="Arial" w:hAnsi="Arial"/>
          <w:kern w:val="0"/>
          <w:lang w:val="de-DE"/>
        </w:rPr>
        <w:t>onkurr</w:t>
      </w:r>
      <w:r w:rsidR="006C7534">
        <w:rPr>
          <w:rFonts w:ascii="Arial" w:hAnsi="Arial"/>
          <w:kern w:val="0"/>
          <w:lang w:val="de-DE"/>
        </w:rPr>
        <w:t>ierenden P</w:t>
      </w:r>
      <w:r>
        <w:rPr>
          <w:rFonts w:ascii="Arial" w:hAnsi="Arial"/>
          <w:kern w:val="0"/>
          <w:lang w:val="de-DE"/>
        </w:rPr>
        <w:t>rodukten</w:t>
      </w:r>
      <w:r w:rsidR="006C7534">
        <w:rPr>
          <w:rFonts w:ascii="Arial" w:hAnsi="Arial"/>
          <w:kern w:val="0"/>
          <w:lang w:val="de-DE"/>
        </w:rPr>
        <w:t xml:space="preserve"> </w:t>
      </w:r>
      <w:r>
        <w:rPr>
          <w:rFonts w:ascii="Arial" w:hAnsi="Arial"/>
          <w:kern w:val="0"/>
          <w:lang w:val="de-DE"/>
        </w:rPr>
        <w:t>überlegen“</w:t>
      </w:r>
      <w:r w:rsidRPr="002F58DE">
        <w:rPr>
          <w:rFonts w:ascii="Arial" w:hAnsi="Arial"/>
          <w:kern w:val="0"/>
          <w:lang w:val="de-DE"/>
        </w:rPr>
        <w:t xml:space="preserve">, </w:t>
      </w:r>
      <w:r>
        <w:rPr>
          <w:rFonts w:ascii="Arial" w:hAnsi="Arial"/>
          <w:kern w:val="0"/>
          <w:lang w:val="de-DE"/>
        </w:rPr>
        <w:t>erklärt</w:t>
      </w:r>
      <w:r w:rsidRPr="002F58DE">
        <w:rPr>
          <w:rFonts w:ascii="Arial" w:hAnsi="Arial"/>
          <w:kern w:val="0"/>
          <w:lang w:val="de-DE"/>
        </w:rPr>
        <w:t xml:space="preserve"> Daryl Khoo, </w:t>
      </w:r>
      <w:proofErr w:type="spellStart"/>
      <w:r w:rsidRPr="002F58DE">
        <w:rPr>
          <w:rFonts w:ascii="Arial" w:hAnsi="Arial"/>
          <w:kern w:val="0"/>
          <w:lang w:val="de-DE"/>
        </w:rPr>
        <w:t>Vice</w:t>
      </w:r>
      <w:proofErr w:type="spellEnd"/>
      <w:r w:rsidRPr="002F58DE">
        <w:rPr>
          <w:rFonts w:ascii="Arial" w:hAnsi="Arial"/>
          <w:kern w:val="0"/>
          <w:lang w:val="de-DE"/>
        </w:rPr>
        <w:t xml:space="preserve"> </w:t>
      </w:r>
      <w:proofErr w:type="spellStart"/>
      <w:r w:rsidRPr="002F58DE">
        <w:rPr>
          <w:rFonts w:ascii="Arial" w:hAnsi="Arial"/>
          <w:kern w:val="0"/>
          <w:lang w:val="de-DE"/>
        </w:rPr>
        <w:t>President</w:t>
      </w:r>
      <w:proofErr w:type="spellEnd"/>
      <w:r w:rsidRPr="002F58DE">
        <w:rPr>
          <w:rFonts w:ascii="Arial" w:hAnsi="Arial"/>
          <w:kern w:val="0"/>
          <w:lang w:val="de-DE"/>
        </w:rPr>
        <w:t xml:space="preserve">, </w:t>
      </w:r>
      <w:proofErr w:type="spellStart"/>
      <w:r w:rsidRPr="002F58DE">
        <w:rPr>
          <w:rFonts w:ascii="Arial" w:hAnsi="Arial"/>
          <w:kern w:val="0"/>
          <w:lang w:val="de-DE"/>
        </w:rPr>
        <w:t>Product</w:t>
      </w:r>
      <w:proofErr w:type="spellEnd"/>
      <w:r w:rsidRPr="002F58DE">
        <w:rPr>
          <w:rFonts w:ascii="Arial" w:hAnsi="Arial"/>
          <w:kern w:val="0"/>
          <w:lang w:val="de-DE"/>
        </w:rPr>
        <w:t xml:space="preserve"> Marketing, </w:t>
      </w:r>
      <w:proofErr w:type="spellStart"/>
      <w:r w:rsidRPr="002F58DE">
        <w:rPr>
          <w:rFonts w:ascii="Arial" w:hAnsi="Arial"/>
          <w:kern w:val="0"/>
          <w:lang w:val="de-DE"/>
        </w:rPr>
        <w:t>IoT</w:t>
      </w:r>
      <w:proofErr w:type="spellEnd"/>
      <w:r w:rsidRPr="002F58DE">
        <w:rPr>
          <w:rFonts w:ascii="Arial" w:hAnsi="Arial"/>
          <w:kern w:val="0"/>
          <w:lang w:val="de-DE"/>
        </w:rPr>
        <w:t xml:space="preserve"> </w:t>
      </w:r>
      <w:proofErr w:type="spellStart"/>
      <w:r w:rsidRPr="002F58DE">
        <w:rPr>
          <w:rFonts w:ascii="Arial" w:hAnsi="Arial"/>
          <w:kern w:val="0"/>
          <w:lang w:val="de-DE"/>
        </w:rPr>
        <w:t>Platform</w:t>
      </w:r>
      <w:proofErr w:type="spellEnd"/>
      <w:r w:rsidRPr="002F58DE">
        <w:rPr>
          <w:rFonts w:ascii="Arial" w:hAnsi="Arial"/>
          <w:kern w:val="0"/>
          <w:lang w:val="de-DE"/>
        </w:rPr>
        <w:t xml:space="preserve"> Business Division, Renesas Electronics Corporation. </w:t>
      </w:r>
      <w:r>
        <w:rPr>
          <w:rFonts w:ascii="Arial" w:hAnsi="Arial"/>
          <w:kern w:val="0"/>
          <w:lang w:val="de-DE"/>
        </w:rPr>
        <w:t>„</w:t>
      </w:r>
      <w:r w:rsidRPr="002F58DE">
        <w:rPr>
          <w:rFonts w:ascii="Arial" w:hAnsi="Arial"/>
          <w:kern w:val="0"/>
          <w:lang w:val="de-DE"/>
        </w:rPr>
        <w:t xml:space="preserve">Die kostenoptimierten und </w:t>
      </w:r>
      <w:r>
        <w:rPr>
          <w:rFonts w:ascii="Arial" w:hAnsi="Arial"/>
          <w:kern w:val="0"/>
          <w:lang w:val="de-DE"/>
        </w:rPr>
        <w:t>P</w:t>
      </w:r>
      <w:r w:rsidRPr="002F58DE">
        <w:rPr>
          <w:rFonts w:ascii="Arial" w:hAnsi="Arial"/>
          <w:kern w:val="0"/>
          <w:lang w:val="de-DE"/>
        </w:rPr>
        <w:t xml:space="preserve">in-kompatiblen S5D3-MCUs sind über die MCU-Gruppen S5D5, S5D9 und S7G2 skalierbar, wenn Kunden </w:t>
      </w:r>
      <w:r>
        <w:rPr>
          <w:rFonts w:ascii="Arial" w:hAnsi="Arial"/>
          <w:kern w:val="0"/>
          <w:lang w:val="de-DE"/>
        </w:rPr>
        <w:t xml:space="preserve">zu einem </w:t>
      </w:r>
      <w:r w:rsidRPr="002F58DE">
        <w:rPr>
          <w:rFonts w:ascii="Arial" w:hAnsi="Arial"/>
          <w:kern w:val="0"/>
          <w:lang w:val="de-DE"/>
        </w:rPr>
        <w:t>später</w:t>
      </w:r>
      <w:r>
        <w:rPr>
          <w:rFonts w:ascii="Arial" w:hAnsi="Arial"/>
          <w:kern w:val="0"/>
          <w:lang w:val="de-DE"/>
        </w:rPr>
        <w:t xml:space="preserve">en Zeitpunkt </w:t>
      </w:r>
      <w:r w:rsidRPr="002F58DE">
        <w:rPr>
          <w:rFonts w:ascii="Arial" w:hAnsi="Arial"/>
          <w:kern w:val="0"/>
          <w:lang w:val="de-DE"/>
        </w:rPr>
        <w:t>zusätzliche Funktionen, mehr Speicher oder höhere Leistung benötigen."</w:t>
      </w:r>
    </w:p>
    <w:p w14:paraId="63FDF167" w14:textId="77777777" w:rsidR="00734960" w:rsidRPr="00734960" w:rsidRDefault="00734960" w:rsidP="00734960">
      <w:pPr>
        <w:snapToGrid w:val="0"/>
        <w:jc w:val="left"/>
        <w:rPr>
          <w:rFonts w:ascii="Arial" w:hAnsi="Arial"/>
          <w:kern w:val="0"/>
          <w:lang w:val="de-DE"/>
        </w:rPr>
      </w:pPr>
    </w:p>
    <w:p w14:paraId="62588998" w14:textId="77777777" w:rsidR="00CE60E5" w:rsidRPr="00C971DF" w:rsidRDefault="00CE60E5" w:rsidP="00CE60E5">
      <w:pPr>
        <w:suppressAutoHyphens w:val="0"/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C971DF">
        <w:rPr>
          <w:rFonts w:ascii="Arial" w:hAnsi="Arial" w:cs="Arial"/>
          <w:b/>
          <w:kern w:val="2"/>
          <w:lang w:val="de-DE" w:eastAsia="ja-JP"/>
        </w:rPr>
        <w:t xml:space="preserve">Über die Renesas </w:t>
      </w:r>
      <w:proofErr w:type="spellStart"/>
      <w:r w:rsidRPr="00C971DF">
        <w:rPr>
          <w:rFonts w:ascii="Arial" w:hAnsi="Arial" w:cs="Arial"/>
          <w:b/>
          <w:kern w:val="2"/>
          <w:lang w:val="de-DE" w:eastAsia="ja-JP"/>
        </w:rPr>
        <w:t>Synergy</w:t>
      </w:r>
      <w:proofErr w:type="spellEnd"/>
      <w:r w:rsidRPr="00C971DF">
        <w:rPr>
          <w:rFonts w:ascii="Arial" w:hAnsi="Arial" w:cs="Arial"/>
          <w:b/>
          <w:kern w:val="2"/>
          <w:lang w:val="de-DE" w:eastAsia="ja-JP"/>
        </w:rPr>
        <w:t xml:space="preserve"> Plattform</w:t>
      </w:r>
    </w:p>
    <w:p w14:paraId="79A38933" w14:textId="14941D92" w:rsidR="00CE60E5" w:rsidRPr="00C971DF" w:rsidRDefault="00CE60E5" w:rsidP="00CE60E5">
      <w:pPr>
        <w:suppressAutoHyphens w:val="0"/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C971DF">
        <w:rPr>
          <w:rFonts w:ascii="Arial" w:hAnsi="Arial" w:cs="Arial"/>
          <w:kern w:val="2"/>
          <w:lang w:val="de-DE" w:eastAsia="ja-JP"/>
        </w:rPr>
        <w:t>Die</w:t>
      </w:r>
      <w:r>
        <w:rPr>
          <w:rFonts w:ascii="Arial" w:hAnsi="Arial" w:cs="Arial"/>
          <w:kern w:val="2"/>
          <w:lang w:val="de-DE" w:eastAsia="ja-JP"/>
        </w:rPr>
        <w:t xml:space="preserve"> </w:t>
      </w:r>
      <w:hyperlink r:id="rId9" w:history="1">
        <w:r w:rsidRPr="00BB1E50">
          <w:rPr>
            <w:rStyle w:val="Hyperlink"/>
            <w:rFonts w:ascii="Arial" w:hAnsi="Arial" w:cs="Arial"/>
            <w:kern w:val="2"/>
            <w:lang w:val="de-DE" w:eastAsia="ja-JP"/>
          </w:rPr>
          <w:t xml:space="preserve">Renesas </w:t>
        </w:r>
        <w:proofErr w:type="spellStart"/>
        <w:r w:rsidRPr="00BB1E50">
          <w:rPr>
            <w:rStyle w:val="Hyperlink"/>
            <w:rFonts w:ascii="Arial" w:hAnsi="Arial" w:cs="Arial"/>
            <w:kern w:val="2"/>
            <w:lang w:val="de-DE" w:eastAsia="ja-JP"/>
          </w:rPr>
          <w:t>Synergy</w:t>
        </w:r>
        <w:proofErr w:type="spellEnd"/>
        <w:r w:rsidRPr="00BB1E50">
          <w:rPr>
            <w:rStyle w:val="Hyperlink"/>
            <w:rFonts w:ascii="Arial" w:hAnsi="Arial" w:cs="Arial"/>
            <w:kern w:val="2"/>
            <w:lang w:val="de-DE" w:eastAsia="ja-JP"/>
          </w:rPr>
          <w:t xml:space="preserve"> Plattform</w:t>
        </w:r>
      </w:hyperlink>
      <w:r w:rsidRPr="00C971DF">
        <w:rPr>
          <w:rFonts w:ascii="Arial" w:hAnsi="Arial" w:cs="Arial"/>
          <w:kern w:val="2"/>
          <w:lang w:val="de-DE" w:eastAsia="ja-JP"/>
        </w:rPr>
        <w:t xml:space="preserve"> ist </w:t>
      </w:r>
      <w:r>
        <w:rPr>
          <w:rFonts w:ascii="Arial" w:hAnsi="Arial" w:cs="Arial"/>
          <w:kern w:val="2"/>
          <w:lang w:val="de-DE" w:eastAsia="ja-JP"/>
        </w:rPr>
        <w:t xml:space="preserve">eine </w:t>
      </w:r>
      <w:r w:rsidRPr="00C971DF">
        <w:rPr>
          <w:rFonts w:ascii="Arial" w:hAnsi="Arial" w:cs="Arial"/>
          <w:kern w:val="2"/>
          <w:lang w:val="de-DE" w:eastAsia="ja-JP"/>
        </w:rPr>
        <w:t xml:space="preserve">umfassend unterstützte Software- und Hardware-Plattform, die die Markteinführungszeit verkürzt und die üblichen Hindernisse beseitigt, mit denen sich Entwickler beim Design ihrer </w:t>
      </w:r>
      <w:proofErr w:type="spellStart"/>
      <w:r w:rsidRPr="00C971DF">
        <w:rPr>
          <w:rFonts w:ascii="Arial" w:hAnsi="Arial" w:cs="Arial"/>
          <w:kern w:val="2"/>
          <w:lang w:val="de-DE" w:eastAsia="ja-JP"/>
        </w:rPr>
        <w:t>IoT</w:t>
      </w:r>
      <w:proofErr w:type="spellEnd"/>
      <w:r w:rsidRPr="00C971DF">
        <w:rPr>
          <w:rFonts w:ascii="Arial" w:hAnsi="Arial" w:cs="Arial"/>
          <w:kern w:val="2"/>
          <w:lang w:val="de-DE" w:eastAsia="ja-JP"/>
        </w:rPr>
        <w:t>-Produkte konfrontiert sehen. Da die Entwicklung auf API-Ebene (</w:t>
      </w:r>
      <w:proofErr w:type="spellStart"/>
      <w:r w:rsidRPr="00C971DF">
        <w:rPr>
          <w:rFonts w:ascii="Arial" w:hAnsi="Arial" w:cs="Arial"/>
          <w:kern w:val="2"/>
          <w:lang w:val="de-DE" w:eastAsia="ja-JP"/>
        </w:rPr>
        <w:t>Application</w:t>
      </w:r>
      <w:proofErr w:type="spellEnd"/>
      <w:r w:rsidRPr="00C971DF">
        <w:rPr>
          <w:rFonts w:ascii="Arial" w:hAnsi="Arial" w:cs="Arial"/>
          <w:kern w:val="2"/>
          <w:lang w:val="de-DE" w:eastAsia="ja-JP"/>
        </w:rPr>
        <w:t xml:space="preserve"> </w:t>
      </w:r>
      <w:proofErr w:type="spellStart"/>
      <w:r w:rsidRPr="00C971DF">
        <w:rPr>
          <w:rFonts w:ascii="Arial" w:hAnsi="Arial" w:cs="Arial"/>
          <w:kern w:val="2"/>
          <w:lang w:val="de-DE" w:eastAsia="ja-JP"/>
        </w:rPr>
        <w:t>Programming</w:t>
      </w:r>
      <w:proofErr w:type="spellEnd"/>
      <w:r w:rsidRPr="00C971DF">
        <w:rPr>
          <w:rFonts w:ascii="Arial" w:hAnsi="Arial" w:cs="Arial"/>
          <w:kern w:val="2"/>
          <w:lang w:val="de-DE" w:eastAsia="ja-JP"/>
        </w:rPr>
        <w:t xml:space="preserve"> Interface) beginnen kann, reduziert Renesas damit die Komplexität bei der Entwicklung von sicheren, ver</w:t>
      </w:r>
      <w:r>
        <w:rPr>
          <w:rFonts w:ascii="Arial" w:hAnsi="Arial" w:cs="Arial"/>
          <w:kern w:val="2"/>
          <w:lang w:val="de-DE" w:eastAsia="ja-JP"/>
        </w:rPr>
        <w:t>netzten</w:t>
      </w:r>
      <w:r w:rsidRPr="00C971DF">
        <w:rPr>
          <w:rFonts w:ascii="Arial" w:hAnsi="Arial" w:cs="Arial"/>
          <w:kern w:val="2"/>
          <w:lang w:val="de-DE" w:eastAsia="ja-JP"/>
        </w:rPr>
        <w:t xml:space="preserve"> Geräten </w:t>
      </w:r>
      <w:r>
        <w:rPr>
          <w:rFonts w:ascii="Arial" w:hAnsi="Arial" w:cs="Arial"/>
          <w:kern w:val="2"/>
          <w:lang w:val="de-DE" w:eastAsia="ja-JP"/>
        </w:rPr>
        <w:t>sowie</w:t>
      </w:r>
      <w:r w:rsidRPr="00C971DF">
        <w:rPr>
          <w:rFonts w:ascii="Arial" w:hAnsi="Arial" w:cs="Arial"/>
          <w:kern w:val="2"/>
          <w:lang w:val="de-DE" w:eastAsia="ja-JP"/>
        </w:rPr>
        <w:t xml:space="preserve"> HMI-Systemen mit grafischen Benutzeroberflächen (GUI) und kapazitivem Touch.</w:t>
      </w:r>
      <w:r w:rsidR="00774170" w:rsidRPr="00774170">
        <w:rPr>
          <w:rFonts w:ascii="Arial" w:hAnsi="Arial"/>
          <w:kern w:val="0"/>
          <w:lang w:val="de-DE"/>
        </w:rPr>
        <w:t xml:space="preserve"> </w:t>
      </w:r>
      <w:r w:rsidR="00774170" w:rsidRPr="00734960">
        <w:rPr>
          <w:rFonts w:ascii="Arial" w:hAnsi="Arial"/>
          <w:kern w:val="0"/>
          <w:lang w:val="de-DE"/>
        </w:rPr>
        <w:t xml:space="preserve">Zugriff auf die Synergy Plattform erfolgt über die </w:t>
      </w:r>
      <w:hyperlink r:id="rId10" w:history="1">
        <w:r w:rsidR="00774170" w:rsidRPr="00734960">
          <w:rPr>
            <w:rStyle w:val="Hyperlink"/>
            <w:rFonts w:ascii="Arial" w:hAnsi="Arial" w:cs="Century"/>
            <w:kern w:val="0"/>
            <w:lang w:val="de-DE"/>
          </w:rPr>
          <w:t>Renesas Solutions Gallery</w:t>
        </w:r>
      </w:hyperlink>
      <w:r w:rsidR="00774170">
        <w:rPr>
          <w:rFonts w:ascii="Arial" w:hAnsi="Arial" w:cs="Arial"/>
          <w:kern w:val="2"/>
          <w:lang w:val="de-DE" w:eastAsia="ja-JP"/>
        </w:rPr>
        <w:t xml:space="preserve">. Sie </w:t>
      </w:r>
      <w:r w:rsidRPr="00C971DF">
        <w:rPr>
          <w:rFonts w:ascii="Arial" w:hAnsi="Arial" w:cs="Arial"/>
          <w:kern w:val="2"/>
          <w:lang w:val="de-DE" w:eastAsia="ja-JP"/>
        </w:rPr>
        <w:t>besteht aus integrierter Software, Entwicklungs</w:t>
      </w:r>
      <w:r w:rsidR="00774170">
        <w:rPr>
          <w:rFonts w:ascii="Arial" w:hAnsi="Arial" w:cs="Arial"/>
          <w:kern w:val="2"/>
          <w:lang w:val="de-DE" w:eastAsia="ja-JP"/>
        </w:rPr>
        <w:t xml:space="preserve">tools </w:t>
      </w:r>
      <w:r w:rsidRPr="00C971DF">
        <w:rPr>
          <w:rFonts w:ascii="Arial" w:hAnsi="Arial" w:cs="Arial"/>
          <w:kern w:val="2"/>
          <w:lang w:val="de-DE" w:eastAsia="ja-JP"/>
        </w:rPr>
        <w:t>und einer breiten Palette an skalierbaren, auf Arm®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Pr="00C971DF">
        <w:rPr>
          <w:rFonts w:ascii="Arial" w:hAnsi="Arial" w:cs="Arial"/>
          <w:kern w:val="2"/>
          <w:lang w:val="de-DE" w:eastAsia="ja-JP"/>
        </w:rPr>
        <w:t>Cortex®-M</w:t>
      </w:r>
      <w:r>
        <w:rPr>
          <w:rFonts w:ascii="Arial" w:hAnsi="Arial" w:cs="Arial"/>
          <w:kern w:val="2"/>
          <w:lang w:val="de-DE" w:eastAsia="ja-JP"/>
        </w:rPr>
        <w:t>-</w:t>
      </w:r>
      <w:r w:rsidRPr="00C971DF">
        <w:rPr>
          <w:rFonts w:ascii="Arial" w:hAnsi="Arial" w:cs="Arial"/>
          <w:kern w:val="2"/>
          <w:lang w:val="de-DE" w:eastAsia="ja-JP"/>
        </w:rPr>
        <w:t xml:space="preserve">basierenden MCUs mit vollem Zugriff über die Software-APIs. Es </w:t>
      </w:r>
      <w:r>
        <w:rPr>
          <w:rFonts w:ascii="Arial" w:hAnsi="Arial" w:cs="Arial"/>
          <w:kern w:val="2"/>
          <w:lang w:val="de-DE" w:eastAsia="ja-JP"/>
        </w:rPr>
        <w:t xml:space="preserve">fallen weder </w:t>
      </w:r>
      <w:r w:rsidRPr="00C971DF">
        <w:rPr>
          <w:rFonts w:ascii="Arial" w:hAnsi="Arial" w:cs="Arial"/>
          <w:kern w:val="2"/>
          <w:lang w:val="de-DE" w:eastAsia="ja-JP"/>
        </w:rPr>
        <w:t>vorab</w:t>
      </w:r>
      <w:r>
        <w:rPr>
          <w:rFonts w:ascii="Arial" w:hAnsi="Arial" w:cs="Arial"/>
          <w:kern w:val="2"/>
          <w:lang w:val="de-DE" w:eastAsia="ja-JP"/>
        </w:rPr>
        <w:t xml:space="preserve"> noch im Nachhinein </w:t>
      </w:r>
      <w:r w:rsidRPr="00C971DF">
        <w:rPr>
          <w:rFonts w:ascii="Arial" w:hAnsi="Arial" w:cs="Arial"/>
          <w:kern w:val="2"/>
          <w:lang w:val="de-DE" w:eastAsia="ja-JP"/>
        </w:rPr>
        <w:t xml:space="preserve">Lizenzgebühren </w:t>
      </w:r>
      <w:r>
        <w:rPr>
          <w:rFonts w:ascii="Arial" w:hAnsi="Arial" w:cs="Arial"/>
          <w:kern w:val="2"/>
          <w:lang w:val="de-DE" w:eastAsia="ja-JP"/>
        </w:rPr>
        <w:t xml:space="preserve">an </w:t>
      </w:r>
      <w:r w:rsidRPr="00C971DF">
        <w:rPr>
          <w:rFonts w:ascii="Arial" w:hAnsi="Arial" w:cs="Arial"/>
          <w:kern w:val="2"/>
          <w:lang w:val="de-DE" w:eastAsia="ja-JP"/>
        </w:rPr>
        <w:t>– alles ist im MCU-Kaufpreis inbegriffen.</w:t>
      </w:r>
    </w:p>
    <w:p w14:paraId="027BCC48" w14:textId="77777777" w:rsidR="00CE60E5" w:rsidRPr="00734960" w:rsidRDefault="00CE60E5" w:rsidP="00734960">
      <w:pPr>
        <w:snapToGrid w:val="0"/>
        <w:jc w:val="left"/>
        <w:rPr>
          <w:rFonts w:ascii="Arial" w:hAnsi="Arial"/>
          <w:kern w:val="0"/>
          <w:lang w:val="de-DE"/>
        </w:rPr>
      </w:pPr>
    </w:p>
    <w:p w14:paraId="04EEA690" w14:textId="77777777" w:rsidR="00734960" w:rsidRPr="00734960" w:rsidRDefault="00734960" w:rsidP="00734960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734960">
        <w:rPr>
          <w:rFonts w:ascii="Arial" w:hAnsi="Arial"/>
          <w:b/>
          <w:kern w:val="0"/>
          <w:lang w:val="de-DE"/>
        </w:rPr>
        <w:t>Preise und Verfügbarkeit</w:t>
      </w:r>
    </w:p>
    <w:p w14:paraId="527894E3" w14:textId="07C0A9BE" w:rsidR="00734960" w:rsidRPr="00734960" w:rsidRDefault="00734960" w:rsidP="00734960">
      <w:pPr>
        <w:snapToGrid w:val="0"/>
        <w:jc w:val="left"/>
        <w:rPr>
          <w:rFonts w:ascii="Arial" w:hAnsi="Arial"/>
          <w:kern w:val="0"/>
          <w:lang w:val="de-DE"/>
        </w:rPr>
      </w:pPr>
      <w:r w:rsidRPr="00734960">
        <w:rPr>
          <w:rFonts w:ascii="Arial" w:hAnsi="Arial"/>
          <w:kern w:val="0"/>
          <w:lang w:val="de-DE"/>
        </w:rPr>
        <w:t xml:space="preserve">Die Renesas </w:t>
      </w:r>
      <w:proofErr w:type="spellStart"/>
      <w:r w:rsidRPr="00734960">
        <w:rPr>
          <w:rFonts w:ascii="Arial" w:hAnsi="Arial"/>
          <w:kern w:val="0"/>
          <w:lang w:val="de-DE"/>
        </w:rPr>
        <w:t>Synergy</w:t>
      </w:r>
      <w:proofErr w:type="spellEnd"/>
      <w:r w:rsidRPr="00734960">
        <w:rPr>
          <w:rFonts w:ascii="Arial" w:hAnsi="Arial"/>
          <w:kern w:val="0"/>
          <w:lang w:val="de-DE"/>
        </w:rPr>
        <w:t xml:space="preserve"> </w:t>
      </w:r>
      <w:hyperlink r:id="rId11" w:history="1">
        <w:r w:rsidRPr="00734960">
          <w:rPr>
            <w:rStyle w:val="Hyperlink"/>
            <w:rFonts w:ascii="Arial" w:hAnsi="Arial" w:cs="Century"/>
            <w:kern w:val="0"/>
            <w:lang w:val="de-DE"/>
          </w:rPr>
          <w:t>S5D3</w:t>
        </w:r>
        <w:r w:rsidR="00774170">
          <w:rPr>
            <w:rStyle w:val="Hyperlink"/>
            <w:rFonts w:ascii="Arial" w:hAnsi="Arial" w:cs="Century"/>
            <w:kern w:val="0"/>
            <w:lang w:val="de-DE"/>
          </w:rPr>
          <w:t>-</w:t>
        </w:r>
        <w:r w:rsidRPr="00734960">
          <w:rPr>
            <w:rStyle w:val="Hyperlink"/>
            <w:rFonts w:ascii="Arial" w:hAnsi="Arial" w:cs="Century"/>
            <w:kern w:val="0"/>
            <w:lang w:val="de-DE"/>
          </w:rPr>
          <w:t>MCU</w:t>
        </w:r>
        <w:r w:rsidR="00774170">
          <w:rPr>
            <w:rStyle w:val="Hyperlink"/>
            <w:rFonts w:ascii="Arial" w:hAnsi="Arial" w:cs="Century"/>
            <w:kern w:val="0"/>
            <w:lang w:val="de-DE"/>
          </w:rPr>
          <w:t>-</w:t>
        </w:r>
        <w:r w:rsidRPr="00734960">
          <w:rPr>
            <w:rStyle w:val="Hyperlink"/>
            <w:rFonts w:ascii="Arial" w:hAnsi="Arial" w:cs="Century"/>
            <w:kern w:val="0"/>
            <w:lang w:val="de-DE"/>
          </w:rPr>
          <w:t>Gruppe</w:t>
        </w:r>
      </w:hyperlink>
      <w:r w:rsidRPr="00734960">
        <w:rPr>
          <w:rFonts w:ascii="Arial" w:hAnsi="Arial"/>
          <w:kern w:val="0"/>
          <w:lang w:val="de-DE"/>
        </w:rPr>
        <w:t xml:space="preserve"> ist ab sofort bei allen </w:t>
      </w:r>
      <w:r w:rsidR="00774170">
        <w:rPr>
          <w:rFonts w:ascii="Arial" w:hAnsi="Arial"/>
          <w:kern w:val="0"/>
          <w:lang w:val="de-DE"/>
        </w:rPr>
        <w:t xml:space="preserve">Distributoren von </w:t>
      </w:r>
      <w:r w:rsidRPr="00734960">
        <w:rPr>
          <w:rFonts w:ascii="Arial" w:hAnsi="Arial"/>
          <w:kern w:val="0"/>
          <w:lang w:val="de-DE"/>
        </w:rPr>
        <w:t xml:space="preserve">Renesas Electronics weltweit </w:t>
      </w:r>
      <w:r w:rsidR="00B220A3">
        <w:rPr>
          <w:rFonts w:ascii="Arial" w:hAnsi="Arial"/>
          <w:kern w:val="0"/>
          <w:lang w:val="de-DE"/>
        </w:rPr>
        <w:t xml:space="preserve">und zum </w:t>
      </w:r>
      <w:r w:rsidRPr="00734960">
        <w:rPr>
          <w:rFonts w:ascii="Arial" w:hAnsi="Arial"/>
          <w:kern w:val="0"/>
          <w:lang w:val="de-DE"/>
        </w:rPr>
        <w:t>Preis</w:t>
      </w:r>
      <w:r w:rsidR="00B220A3">
        <w:rPr>
          <w:rFonts w:ascii="Arial" w:hAnsi="Arial"/>
          <w:kern w:val="0"/>
          <w:lang w:val="de-DE"/>
        </w:rPr>
        <w:t xml:space="preserve"> </w:t>
      </w:r>
      <w:r w:rsidR="006C7534">
        <w:rPr>
          <w:rFonts w:ascii="Arial" w:hAnsi="Arial"/>
          <w:kern w:val="0"/>
          <w:lang w:val="de-DE"/>
        </w:rPr>
        <w:t xml:space="preserve">von </w:t>
      </w:r>
      <w:r w:rsidRPr="00734960">
        <w:rPr>
          <w:rFonts w:ascii="Arial" w:hAnsi="Arial"/>
          <w:kern w:val="0"/>
          <w:lang w:val="de-DE"/>
        </w:rPr>
        <w:t>US$ 5,10 bis US$ 5,40</w:t>
      </w:r>
      <w:r w:rsidR="00B220A3">
        <w:rPr>
          <w:rFonts w:ascii="Arial" w:hAnsi="Arial"/>
          <w:kern w:val="0"/>
          <w:lang w:val="de-DE"/>
        </w:rPr>
        <w:t xml:space="preserve"> (ab 1</w:t>
      </w:r>
      <w:r w:rsidR="006C7534">
        <w:rPr>
          <w:rFonts w:ascii="Arial" w:hAnsi="Arial"/>
          <w:kern w:val="0"/>
          <w:lang w:val="de-DE"/>
        </w:rPr>
        <w:t>0.</w:t>
      </w:r>
      <w:r w:rsidR="00B220A3">
        <w:rPr>
          <w:rFonts w:ascii="Arial" w:hAnsi="Arial"/>
          <w:kern w:val="0"/>
          <w:lang w:val="de-DE"/>
        </w:rPr>
        <w:t>000 Stück) verfügbar</w:t>
      </w:r>
      <w:r w:rsidRPr="00734960">
        <w:rPr>
          <w:rFonts w:ascii="Arial" w:hAnsi="Arial"/>
          <w:kern w:val="0"/>
          <w:lang w:val="de-DE"/>
        </w:rPr>
        <w:t>.</w:t>
      </w:r>
    </w:p>
    <w:p w14:paraId="76F4B99B" w14:textId="77777777" w:rsidR="00734960" w:rsidRPr="00734960" w:rsidRDefault="00734960" w:rsidP="00734960">
      <w:pPr>
        <w:snapToGrid w:val="0"/>
        <w:jc w:val="left"/>
        <w:rPr>
          <w:rFonts w:ascii="Arial" w:hAnsi="Arial"/>
          <w:kern w:val="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2"/>
        <w:gridCol w:w="2241"/>
        <w:gridCol w:w="2243"/>
        <w:gridCol w:w="2248"/>
      </w:tblGrid>
      <w:tr w:rsidR="00734960" w:rsidRPr="00734960" w14:paraId="3B931752" w14:textId="77777777" w:rsidTr="00292D35">
        <w:tc>
          <w:tcPr>
            <w:tcW w:w="2265" w:type="dxa"/>
          </w:tcPr>
          <w:p w14:paraId="258153CA" w14:textId="5896DF9D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b/>
                <w:kern w:val="0"/>
              </w:rPr>
            </w:pPr>
            <w:r w:rsidRPr="00734960">
              <w:rPr>
                <w:rFonts w:ascii="Arial" w:hAnsi="Arial"/>
                <w:b/>
                <w:kern w:val="0"/>
              </w:rPr>
              <w:t>S5D3</w:t>
            </w:r>
            <w:r w:rsidR="00062673">
              <w:rPr>
                <w:rFonts w:ascii="Arial" w:hAnsi="Arial"/>
                <w:b/>
                <w:kern w:val="0"/>
              </w:rPr>
              <w:t>-</w:t>
            </w:r>
            <w:r w:rsidRPr="00734960">
              <w:rPr>
                <w:rFonts w:ascii="Arial" w:hAnsi="Arial"/>
                <w:b/>
                <w:kern w:val="0"/>
              </w:rPr>
              <w:t>MCU</w:t>
            </w:r>
            <w:r w:rsidR="00062673">
              <w:rPr>
                <w:rFonts w:ascii="Arial" w:hAnsi="Arial"/>
                <w:b/>
                <w:kern w:val="0"/>
              </w:rPr>
              <w:t>-Gruppe</w:t>
            </w:r>
          </w:p>
        </w:tc>
        <w:tc>
          <w:tcPr>
            <w:tcW w:w="2265" w:type="dxa"/>
          </w:tcPr>
          <w:p w14:paraId="6D78362F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b/>
                <w:kern w:val="0"/>
              </w:rPr>
            </w:pPr>
            <w:r w:rsidRPr="00734960">
              <w:rPr>
                <w:rFonts w:ascii="Arial" w:hAnsi="Arial"/>
                <w:b/>
                <w:kern w:val="0"/>
              </w:rPr>
              <w:t>Flash</w:t>
            </w:r>
          </w:p>
        </w:tc>
        <w:tc>
          <w:tcPr>
            <w:tcW w:w="2266" w:type="dxa"/>
          </w:tcPr>
          <w:p w14:paraId="37C3A60E" w14:textId="22A3852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b/>
                <w:kern w:val="0"/>
              </w:rPr>
            </w:pPr>
            <w:r w:rsidRPr="00734960">
              <w:rPr>
                <w:rFonts w:ascii="Arial" w:hAnsi="Arial"/>
                <w:b/>
                <w:kern w:val="0"/>
              </w:rPr>
              <w:t>SRAM</w:t>
            </w:r>
          </w:p>
        </w:tc>
        <w:tc>
          <w:tcPr>
            <w:tcW w:w="2266" w:type="dxa"/>
          </w:tcPr>
          <w:p w14:paraId="67C64006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b/>
                <w:kern w:val="0"/>
              </w:rPr>
            </w:pPr>
            <w:proofErr w:type="spellStart"/>
            <w:r w:rsidRPr="00734960">
              <w:rPr>
                <w:rFonts w:ascii="Arial" w:hAnsi="Arial"/>
                <w:b/>
                <w:kern w:val="0"/>
              </w:rPr>
              <w:t>Gehäuse</w:t>
            </w:r>
            <w:proofErr w:type="spellEnd"/>
          </w:p>
        </w:tc>
      </w:tr>
      <w:tr w:rsidR="00734960" w:rsidRPr="00734960" w14:paraId="3517ED8A" w14:textId="77777777" w:rsidTr="008B4E47">
        <w:trPr>
          <w:trHeight w:val="197"/>
        </w:trPr>
        <w:tc>
          <w:tcPr>
            <w:tcW w:w="2265" w:type="dxa"/>
          </w:tcPr>
          <w:p w14:paraId="14F28945" w14:textId="13E7DBF4" w:rsidR="00734960" w:rsidRPr="00734960" w:rsidRDefault="000F78F8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hyperlink r:id="rId12" w:history="1">
              <w:r w:rsidR="008B4E47" w:rsidRPr="008B4E47">
                <w:rPr>
                  <w:rFonts w:ascii="Arial" w:hAnsi="Arial" w:cs="Arial"/>
                  <w:color w:val="0563C1"/>
                  <w:u w:val="single"/>
                </w:rPr>
                <w:t>R7FS5D37A2A01CLJ</w:t>
              </w:r>
            </w:hyperlink>
          </w:p>
        </w:tc>
        <w:tc>
          <w:tcPr>
            <w:tcW w:w="2265" w:type="dxa"/>
          </w:tcPr>
          <w:p w14:paraId="3788E5CC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>512 KB</w:t>
            </w:r>
          </w:p>
        </w:tc>
        <w:tc>
          <w:tcPr>
            <w:tcW w:w="2266" w:type="dxa"/>
          </w:tcPr>
          <w:p w14:paraId="19E492C3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>256 KB</w:t>
            </w:r>
          </w:p>
        </w:tc>
        <w:tc>
          <w:tcPr>
            <w:tcW w:w="2266" w:type="dxa"/>
          </w:tcPr>
          <w:p w14:paraId="70DEF989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 xml:space="preserve">100-Pin LGA </w:t>
            </w:r>
          </w:p>
        </w:tc>
      </w:tr>
      <w:tr w:rsidR="00734960" w:rsidRPr="00734960" w14:paraId="10ED042B" w14:textId="77777777" w:rsidTr="008B4E47">
        <w:trPr>
          <w:trHeight w:val="274"/>
        </w:trPr>
        <w:tc>
          <w:tcPr>
            <w:tcW w:w="2265" w:type="dxa"/>
          </w:tcPr>
          <w:p w14:paraId="720088D8" w14:textId="4AA3E65F" w:rsidR="00734960" w:rsidRPr="00734960" w:rsidRDefault="000F78F8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hyperlink r:id="rId13" w:history="1">
              <w:r w:rsidR="008B4E47" w:rsidRPr="008B4E47">
                <w:rPr>
                  <w:rFonts w:ascii="Arial" w:hAnsi="Arial" w:cs="Arial"/>
                  <w:bCs/>
                  <w:color w:val="0563C1"/>
                  <w:u w:val="single"/>
                </w:rPr>
                <w:t>R7FS5D37A3A01CFP</w:t>
              </w:r>
            </w:hyperlink>
          </w:p>
        </w:tc>
        <w:tc>
          <w:tcPr>
            <w:tcW w:w="2265" w:type="dxa"/>
          </w:tcPr>
          <w:p w14:paraId="198EABC6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>512 KB</w:t>
            </w:r>
          </w:p>
        </w:tc>
        <w:tc>
          <w:tcPr>
            <w:tcW w:w="2266" w:type="dxa"/>
          </w:tcPr>
          <w:p w14:paraId="11609496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>256 KB</w:t>
            </w:r>
          </w:p>
        </w:tc>
        <w:tc>
          <w:tcPr>
            <w:tcW w:w="2266" w:type="dxa"/>
          </w:tcPr>
          <w:p w14:paraId="4131072C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 xml:space="preserve">100-Pin LQFP </w:t>
            </w:r>
          </w:p>
        </w:tc>
      </w:tr>
      <w:tr w:rsidR="00734960" w:rsidRPr="00734960" w14:paraId="2242FF12" w14:textId="77777777" w:rsidTr="00292D35">
        <w:tc>
          <w:tcPr>
            <w:tcW w:w="2265" w:type="dxa"/>
          </w:tcPr>
          <w:p w14:paraId="6FC5AFA6" w14:textId="49B3D278" w:rsidR="00390219" w:rsidRPr="00734960" w:rsidRDefault="000F78F8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hyperlink r:id="rId14" w:history="1">
              <w:r w:rsidR="008B4E47" w:rsidRPr="008B4E47">
                <w:rPr>
                  <w:rFonts w:ascii="Arial" w:hAnsi="Arial" w:cs="Arial"/>
                  <w:color w:val="0563C1"/>
                  <w:u w:val="single"/>
                </w:rPr>
                <w:t>R7FS5D37A3A01CFM</w:t>
              </w:r>
            </w:hyperlink>
          </w:p>
        </w:tc>
        <w:tc>
          <w:tcPr>
            <w:tcW w:w="2265" w:type="dxa"/>
          </w:tcPr>
          <w:p w14:paraId="0DF05ED5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>512 KB</w:t>
            </w:r>
          </w:p>
        </w:tc>
        <w:tc>
          <w:tcPr>
            <w:tcW w:w="2266" w:type="dxa"/>
          </w:tcPr>
          <w:p w14:paraId="5972B7AB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>256 KB</w:t>
            </w:r>
          </w:p>
        </w:tc>
        <w:tc>
          <w:tcPr>
            <w:tcW w:w="2266" w:type="dxa"/>
          </w:tcPr>
          <w:p w14:paraId="20FCEDFE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 xml:space="preserve">64-Pin LQFP </w:t>
            </w:r>
          </w:p>
        </w:tc>
      </w:tr>
      <w:tr w:rsidR="00734960" w:rsidRPr="00734960" w14:paraId="6F196FCB" w14:textId="77777777" w:rsidTr="00292D35">
        <w:tc>
          <w:tcPr>
            <w:tcW w:w="2265" w:type="dxa"/>
          </w:tcPr>
          <w:p w14:paraId="7F400830" w14:textId="55997BFA" w:rsidR="00734960" w:rsidRPr="00734960" w:rsidRDefault="000F78F8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hyperlink r:id="rId15" w:history="1">
              <w:r w:rsidR="008B4E47" w:rsidRPr="008B4E47">
                <w:rPr>
                  <w:rFonts w:ascii="Arial" w:hAnsi="Arial" w:cs="Arial"/>
                  <w:bCs/>
                  <w:color w:val="0563C1"/>
                  <w:u w:val="single"/>
                </w:rPr>
                <w:t>R7FS5D37A3A01CNB</w:t>
              </w:r>
            </w:hyperlink>
          </w:p>
        </w:tc>
        <w:tc>
          <w:tcPr>
            <w:tcW w:w="2265" w:type="dxa"/>
          </w:tcPr>
          <w:p w14:paraId="5687118C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>512 KB</w:t>
            </w:r>
          </w:p>
        </w:tc>
        <w:tc>
          <w:tcPr>
            <w:tcW w:w="2266" w:type="dxa"/>
          </w:tcPr>
          <w:p w14:paraId="16B9084C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>256 KB</w:t>
            </w:r>
          </w:p>
        </w:tc>
        <w:tc>
          <w:tcPr>
            <w:tcW w:w="2266" w:type="dxa"/>
          </w:tcPr>
          <w:p w14:paraId="537FF651" w14:textId="77777777" w:rsidR="00734960" w:rsidRPr="00734960" w:rsidRDefault="00734960" w:rsidP="00734960">
            <w:pPr>
              <w:snapToGrid w:val="0"/>
              <w:jc w:val="left"/>
              <w:rPr>
                <w:rFonts w:ascii="Arial" w:hAnsi="Arial"/>
                <w:kern w:val="0"/>
              </w:rPr>
            </w:pPr>
            <w:r w:rsidRPr="00734960">
              <w:rPr>
                <w:rFonts w:ascii="Arial" w:hAnsi="Arial"/>
                <w:kern w:val="0"/>
              </w:rPr>
              <w:t>64-Pin QFN</w:t>
            </w:r>
          </w:p>
        </w:tc>
      </w:tr>
    </w:tbl>
    <w:p w14:paraId="3DE2ADF1" w14:textId="77777777" w:rsidR="00734960" w:rsidRPr="00734960" w:rsidRDefault="00734960" w:rsidP="00734960">
      <w:pPr>
        <w:snapToGrid w:val="0"/>
        <w:jc w:val="left"/>
        <w:rPr>
          <w:rFonts w:ascii="Arial" w:hAnsi="Arial"/>
          <w:kern w:val="0"/>
        </w:rPr>
      </w:pPr>
    </w:p>
    <w:p w14:paraId="3C37BF4F" w14:textId="7D14F4A4" w:rsidR="00734960" w:rsidRDefault="00734960" w:rsidP="00734960">
      <w:pPr>
        <w:snapToGrid w:val="0"/>
        <w:jc w:val="left"/>
        <w:rPr>
          <w:rFonts w:ascii="Arial" w:hAnsi="Arial"/>
          <w:kern w:val="0"/>
          <w:lang w:val="de-DE"/>
        </w:rPr>
      </w:pPr>
      <w:r w:rsidRPr="00734960">
        <w:rPr>
          <w:rFonts w:ascii="Arial" w:hAnsi="Arial"/>
          <w:kern w:val="0"/>
          <w:lang w:val="de-DE"/>
        </w:rPr>
        <w:t xml:space="preserve">Mit dem </w:t>
      </w:r>
      <w:hyperlink r:id="rId16" w:history="1">
        <w:r w:rsidRPr="00734960">
          <w:rPr>
            <w:rStyle w:val="Hyperlink"/>
            <w:rFonts w:ascii="Arial" w:hAnsi="Arial" w:cs="Century"/>
            <w:kern w:val="0"/>
            <w:lang w:val="de-DE"/>
          </w:rPr>
          <w:t>TB-S5D3 Target Board Kit</w:t>
        </w:r>
      </w:hyperlink>
      <w:r w:rsidRPr="00734960">
        <w:rPr>
          <w:rFonts w:ascii="Arial" w:hAnsi="Arial"/>
          <w:kern w:val="0"/>
          <w:lang w:val="de-DE"/>
        </w:rPr>
        <w:t xml:space="preserve"> zum Preis von US$ 34,- können Kunden die S5D3</w:t>
      </w:r>
      <w:r w:rsidR="00187EDA">
        <w:rPr>
          <w:rFonts w:ascii="Arial" w:hAnsi="Arial"/>
          <w:kern w:val="0"/>
          <w:lang w:val="de-DE"/>
        </w:rPr>
        <w:t xml:space="preserve">-MCUs </w:t>
      </w:r>
      <w:r w:rsidRPr="00734960">
        <w:rPr>
          <w:rFonts w:ascii="Arial" w:hAnsi="Arial"/>
          <w:kern w:val="0"/>
          <w:lang w:val="de-DE"/>
        </w:rPr>
        <w:t xml:space="preserve">evaluieren und mit Hilfe eines On-Chip Debuggers mit ihrer Systementwicklung beginnen. </w:t>
      </w:r>
      <w:r w:rsidR="00AB63CD">
        <w:rPr>
          <w:rFonts w:ascii="Arial" w:hAnsi="Arial"/>
          <w:kern w:val="0"/>
          <w:lang w:val="de-DE"/>
        </w:rPr>
        <w:t xml:space="preserve">Der </w:t>
      </w:r>
      <w:r w:rsidRPr="00734960">
        <w:rPr>
          <w:rFonts w:ascii="Arial" w:hAnsi="Arial"/>
          <w:kern w:val="0"/>
          <w:lang w:val="de-DE"/>
        </w:rPr>
        <w:t>Through-Hole Pin Header</w:t>
      </w:r>
      <w:r w:rsidR="00AB63CD">
        <w:rPr>
          <w:rFonts w:ascii="Arial" w:hAnsi="Arial"/>
          <w:kern w:val="0"/>
          <w:lang w:val="de-DE"/>
        </w:rPr>
        <w:t xml:space="preserve"> bietet Zugriff auf alle MCU-Pins</w:t>
      </w:r>
      <w:r w:rsidRPr="00734960">
        <w:rPr>
          <w:rFonts w:ascii="Arial" w:hAnsi="Arial"/>
          <w:kern w:val="0"/>
          <w:lang w:val="de-DE"/>
        </w:rPr>
        <w:t>, USB-Port, LEDs sowie kapazitiv</w:t>
      </w:r>
      <w:r w:rsidR="00AB63CD">
        <w:rPr>
          <w:rFonts w:ascii="Arial" w:hAnsi="Arial"/>
          <w:kern w:val="0"/>
          <w:lang w:val="de-DE"/>
        </w:rPr>
        <w:t>e</w:t>
      </w:r>
      <w:r w:rsidR="00187EDA">
        <w:rPr>
          <w:rFonts w:ascii="Arial" w:hAnsi="Arial"/>
          <w:kern w:val="0"/>
          <w:lang w:val="de-DE"/>
        </w:rPr>
        <w:t>m</w:t>
      </w:r>
      <w:r w:rsidR="00AB63CD">
        <w:rPr>
          <w:rFonts w:ascii="Arial" w:hAnsi="Arial"/>
          <w:kern w:val="0"/>
          <w:lang w:val="de-DE"/>
        </w:rPr>
        <w:t xml:space="preserve"> Touch</w:t>
      </w:r>
      <w:r w:rsidRPr="00734960">
        <w:rPr>
          <w:rFonts w:ascii="Arial" w:hAnsi="Arial"/>
          <w:kern w:val="0"/>
          <w:lang w:val="de-DE"/>
        </w:rPr>
        <w:t>. Zum Lieferumfang des Kits gehören eine Bedienungsanleitung, Design</w:t>
      </w:r>
      <w:r w:rsidR="00AB63CD">
        <w:rPr>
          <w:rFonts w:ascii="Arial" w:hAnsi="Arial"/>
          <w:kern w:val="0"/>
          <w:lang w:val="de-DE"/>
        </w:rPr>
        <w:t>d</w:t>
      </w:r>
      <w:r w:rsidRPr="00734960">
        <w:rPr>
          <w:rFonts w:ascii="Arial" w:hAnsi="Arial"/>
          <w:kern w:val="0"/>
          <w:lang w:val="de-DE"/>
        </w:rPr>
        <w:t>ateien, Schaltpläne, ein Leiterplatten-Layout und eine Stückliste (BOM</w:t>
      </w:r>
      <w:r w:rsidR="00AB63CD">
        <w:rPr>
          <w:rFonts w:ascii="Arial" w:hAnsi="Arial"/>
          <w:kern w:val="0"/>
          <w:lang w:val="de-DE"/>
        </w:rPr>
        <w:t>;</w:t>
      </w:r>
      <w:r w:rsidRPr="00734960">
        <w:rPr>
          <w:rFonts w:ascii="Arial" w:hAnsi="Arial"/>
          <w:kern w:val="0"/>
          <w:lang w:val="de-DE"/>
        </w:rPr>
        <w:t xml:space="preserve"> Bill </w:t>
      </w:r>
      <w:proofErr w:type="spellStart"/>
      <w:r w:rsidRPr="00734960">
        <w:rPr>
          <w:rFonts w:ascii="Arial" w:hAnsi="Arial"/>
          <w:kern w:val="0"/>
          <w:lang w:val="de-DE"/>
        </w:rPr>
        <w:t>Of</w:t>
      </w:r>
      <w:proofErr w:type="spellEnd"/>
      <w:r w:rsidRPr="00734960">
        <w:rPr>
          <w:rFonts w:ascii="Arial" w:hAnsi="Arial"/>
          <w:kern w:val="0"/>
          <w:lang w:val="de-DE"/>
        </w:rPr>
        <w:t xml:space="preserve"> Materials).</w:t>
      </w:r>
    </w:p>
    <w:p w14:paraId="29B4BF0F" w14:textId="15AC9D6C" w:rsidR="00734960" w:rsidRDefault="00734960" w:rsidP="00734960">
      <w:pPr>
        <w:snapToGrid w:val="0"/>
        <w:jc w:val="left"/>
        <w:rPr>
          <w:rFonts w:ascii="Arial" w:hAnsi="Arial"/>
          <w:kern w:val="0"/>
          <w:lang w:val="de-DE"/>
        </w:rPr>
      </w:pPr>
    </w:p>
    <w:p w14:paraId="41B2FB7D" w14:textId="69531958" w:rsidR="00734960" w:rsidRPr="00734960" w:rsidRDefault="0017166F" w:rsidP="00734960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 xml:space="preserve">Renesas informiert </w:t>
      </w:r>
      <w:r w:rsidR="00734960" w:rsidRPr="00734960">
        <w:rPr>
          <w:rFonts w:ascii="Arial" w:hAnsi="Arial"/>
          <w:kern w:val="0"/>
          <w:lang w:val="de-DE"/>
        </w:rPr>
        <w:t>über die neuen S5D3</w:t>
      </w:r>
      <w:r>
        <w:rPr>
          <w:rFonts w:ascii="Arial" w:hAnsi="Arial"/>
          <w:kern w:val="0"/>
          <w:lang w:val="de-DE"/>
        </w:rPr>
        <w:t>-</w:t>
      </w:r>
      <w:r w:rsidR="00734960" w:rsidRPr="00734960">
        <w:rPr>
          <w:rFonts w:ascii="Arial" w:hAnsi="Arial"/>
          <w:kern w:val="0"/>
          <w:lang w:val="de-DE"/>
        </w:rPr>
        <w:t>MCUs vom 26.</w:t>
      </w:r>
      <w:r>
        <w:rPr>
          <w:rFonts w:ascii="Arial" w:hAnsi="Arial"/>
          <w:kern w:val="0"/>
          <w:lang w:val="de-DE"/>
        </w:rPr>
        <w:t xml:space="preserve"> bis </w:t>
      </w:r>
      <w:r w:rsidR="00734960" w:rsidRPr="00734960">
        <w:rPr>
          <w:rFonts w:ascii="Arial" w:hAnsi="Arial"/>
          <w:kern w:val="0"/>
          <w:lang w:val="de-DE"/>
        </w:rPr>
        <w:t xml:space="preserve">28. Februar 2019 auf der Fachmesse </w:t>
      </w:r>
      <w:hyperlink r:id="rId17" w:history="1">
        <w:proofErr w:type="spellStart"/>
        <w:r w:rsidR="00734960" w:rsidRPr="008B4E47">
          <w:rPr>
            <w:rStyle w:val="Hyperlink"/>
            <w:rFonts w:ascii="Arial" w:hAnsi="Arial" w:cs="Century"/>
            <w:kern w:val="0"/>
            <w:lang w:val="de-DE"/>
          </w:rPr>
          <w:t>embedded</w:t>
        </w:r>
        <w:proofErr w:type="spellEnd"/>
        <w:r w:rsidR="00734960" w:rsidRPr="008B4E47">
          <w:rPr>
            <w:rStyle w:val="Hyperlink"/>
            <w:rFonts w:ascii="Arial" w:hAnsi="Arial" w:cs="Century"/>
            <w:kern w:val="0"/>
            <w:lang w:val="de-DE"/>
          </w:rPr>
          <w:t xml:space="preserve"> </w:t>
        </w:r>
        <w:proofErr w:type="spellStart"/>
        <w:r w:rsidR="00734960" w:rsidRPr="008B4E47">
          <w:rPr>
            <w:rStyle w:val="Hyperlink"/>
            <w:rFonts w:ascii="Arial" w:hAnsi="Arial" w:cs="Century"/>
            <w:kern w:val="0"/>
            <w:lang w:val="de-DE"/>
          </w:rPr>
          <w:t>world</w:t>
        </w:r>
        <w:proofErr w:type="spellEnd"/>
      </w:hyperlink>
      <w:r w:rsidR="00734960" w:rsidRPr="00734960">
        <w:rPr>
          <w:rFonts w:ascii="Arial" w:hAnsi="Arial"/>
          <w:kern w:val="0"/>
          <w:lang w:val="de-DE"/>
        </w:rPr>
        <w:t xml:space="preserve"> in Nürnberg</w:t>
      </w:r>
      <w:r>
        <w:rPr>
          <w:rFonts w:ascii="Arial" w:hAnsi="Arial"/>
          <w:kern w:val="0"/>
          <w:lang w:val="de-DE"/>
        </w:rPr>
        <w:t xml:space="preserve"> am</w:t>
      </w:r>
      <w:r w:rsidR="00734960" w:rsidRPr="00734960">
        <w:rPr>
          <w:rFonts w:ascii="Arial" w:hAnsi="Arial"/>
          <w:kern w:val="0"/>
          <w:lang w:val="de-DE"/>
        </w:rPr>
        <w:t xml:space="preserve"> Messestand 310 in Halle 1.</w:t>
      </w:r>
    </w:p>
    <w:p w14:paraId="0A66B052" w14:textId="11AC1B78" w:rsidR="00734960" w:rsidRDefault="00734960" w:rsidP="00734960">
      <w:pPr>
        <w:snapToGrid w:val="0"/>
        <w:jc w:val="left"/>
        <w:rPr>
          <w:rFonts w:ascii="Arial" w:hAnsi="Arial"/>
          <w:kern w:val="0"/>
          <w:lang w:val="de-DE"/>
        </w:rPr>
      </w:pPr>
    </w:p>
    <w:p w14:paraId="4688B9EB" w14:textId="77777777" w:rsidR="008976A6" w:rsidRDefault="008976A6" w:rsidP="008976A6">
      <w:pPr>
        <w:adjustRightInd w:val="0"/>
        <w:snapToGrid w:val="0"/>
        <w:rPr>
          <w:rFonts w:ascii="Arial" w:hAnsi="Arial" w:cs="Arial"/>
          <w:kern w:val="2"/>
          <w:lang w:eastAsia="ja-JP"/>
        </w:rPr>
      </w:pPr>
      <w:proofErr w:type="spellStart"/>
      <w:r w:rsidRPr="008976A6">
        <w:rPr>
          <w:rFonts w:ascii="Arial" w:hAnsi="Arial"/>
          <w:kern w:val="0"/>
          <w:lang w:val="en-GB"/>
        </w:rPr>
        <w:t>Hier</w:t>
      </w:r>
      <w:proofErr w:type="spellEnd"/>
      <w:r w:rsidRPr="008976A6">
        <w:rPr>
          <w:rFonts w:ascii="Arial" w:hAnsi="Arial"/>
          <w:kern w:val="0"/>
          <w:lang w:val="en-GB"/>
        </w:rPr>
        <w:t xml:space="preserve"> </w:t>
      </w:r>
      <w:proofErr w:type="spellStart"/>
      <w:r w:rsidRPr="008976A6">
        <w:rPr>
          <w:rFonts w:ascii="Arial" w:hAnsi="Arial"/>
          <w:kern w:val="0"/>
          <w:lang w:val="en-GB"/>
        </w:rPr>
        <w:t>geht’s</w:t>
      </w:r>
      <w:proofErr w:type="spellEnd"/>
      <w:r w:rsidRPr="008976A6">
        <w:rPr>
          <w:rFonts w:ascii="Arial" w:hAnsi="Arial"/>
          <w:kern w:val="0"/>
          <w:lang w:val="en-GB"/>
        </w:rPr>
        <w:t xml:space="preserve"> </w:t>
      </w:r>
      <w:proofErr w:type="spellStart"/>
      <w:r w:rsidRPr="008976A6">
        <w:rPr>
          <w:rFonts w:ascii="Arial" w:hAnsi="Arial"/>
          <w:kern w:val="0"/>
          <w:lang w:val="en-GB"/>
        </w:rPr>
        <w:t>zum</w:t>
      </w:r>
      <w:proofErr w:type="spellEnd"/>
      <w:r w:rsidRPr="008976A6">
        <w:rPr>
          <w:rFonts w:ascii="Arial" w:hAnsi="Arial"/>
          <w:kern w:val="0"/>
          <w:lang w:val="en-GB"/>
        </w:rPr>
        <w:t xml:space="preserve"> Video: </w:t>
      </w:r>
      <w:hyperlink r:id="rId18" w:history="1">
        <w:r>
          <w:rPr>
            <w:rStyle w:val="Hyperlink"/>
            <w:rFonts w:ascii="Arial" w:hAnsi="Arial" w:cs="Arial"/>
            <w:color w:val="0563C1"/>
            <w:lang w:val="en"/>
          </w:rPr>
          <w:t>Design your next IoT solution using the Synergy S5D3 MCU</w:t>
        </w:r>
      </w:hyperlink>
    </w:p>
    <w:p w14:paraId="568F74D8" w14:textId="00D35EFB" w:rsidR="003F369E" w:rsidRDefault="003F369E" w:rsidP="00E91EDA">
      <w:pPr>
        <w:snapToGrid w:val="0"/>
        <w:jc w:val="left"/>
        <w:rPr>
          <w:rFonts w:ascii="Arial" w:hAnsi="Arial"/>
          <w:bCs/>
          <w:kern w:val="0"/>
          <w:lang w:val="en-GB"/>
        </w:rPr>
      </w:pPr>
    </w:p>
    <w:p w14:paraId="47EF845F" w14:textId="77777777" w:rsidR="008B4E47" w:rsidRPr="008976A6" w:rsidRDefault="008B4E47" w:rsidP="00E91EDA">
      <w:pPr>
        <w:snapToGrid w:val="0"/>
        <w:jc w:val="left"/>
        <w:rPr>
          <w:rFonts w:ascii="Arial" w:hAnsi="Arial"/>
          <w:bCs/>
          <w:kern w:val="0"/>
          <w:lang w:val="en-GB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31923E4E" w14:textId="0444C165" w:rsidR="0027040E" w:rsidRDefault="0027040E" w:rsidP="0027040E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r w:rsidRPr="00D52AC0">
        <w:rPr>
          <w:rFonts w:ascii="Arial" w:hAnsi="Arial" w:cs="Arial"/>
          <w:kern w:val="2"/>
          <w:lang w:val="de-DE" w:eastAsia="ja-JP"/>
        </w:rPr>
        <w:t>(</w:t>
      </w:r>
      <w:hyperlink r:id="rId19" w:history="1">
        <w:r w:rsidRPr="00D52AC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6723</w:t>
        </w:r>
      </w:hyperlink>
      <w:r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r>
        <w:rPr>
          <w:rFonts w:ascii="Arial" w:hAnsi="Arial" w:cs="Arial"/>
          <w:kern w:val="2"/>
          <w:lang w:val="de-DE" w:eastAsia="ja-JP"/>
        </w:rPr>
        <w:t xml:space="preserve">Renesas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hyperlink r:id="rId20" w:history="1">
        <w:r w:rsidRPr="0030686B">
          <w:rPr>
            <w:rStyle w:val="Hyperlink"/>
            <w:rFonts w:ascii="Arial" w:hAnsi="Arial" w:cs="Arial"/>
            <w:lang w:val="de-DE"/>
          </w:rPr>
          <w:t>weltweit</w:t>
        </w:r>
      </w:hyperlink>
      <w:r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-Produkten. Mit seiner breiten Lösungspalette fokussiert Renesas auf die Anwendungsbereiche Automotive, Industrie, Smart Home, Büroautomation sowie Informations- und Kommunikationstechnologie. Weitere Informationen unter: </w:t>
      </w:r>
      <w:hyperlink r:id="rId21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5057434A" w14:textId="5804D8AB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14:paraId="0514C349" w14:textId="52664CF1" w:rsidR="005B6D85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A85BBD" w14:textId="77777777" w:rsidR="005D6C17" w:rsidRDefault="005D6C17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7D5F5763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0609F37A" w14:textId="6C0B332B" w:rsidR="00923866" w:rsidRPr="00923866" w:rsidRDefault="00734960" w:rsidP="00923866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734960">
        <w:rPr>
          <w:rFonts w:ascii="Arial" w:hAnsi="Arial" w:cs="Arial"/>
          <w:bCs/>
          <w:sz w:val="16"/>
          <w:szCs w:val="16"/>
          <w:lang w:val="de-DE"/>
        </w:rPr>
        <w:t xml:space="preserve">Renesas </w:t>
      </w:r>
      <w:proofErr w:type="spellStart"/>
      <w:r w:rsidRPr="00734960">
        <w:rPr>
          <w:rFonts w:ascii="Arial" w:hAnsi="Arial" w:cs="Arial"/>
          <w:bCs/>
          <w:sz w:val="16"/>
          <w:szCs w:val="16"/>
          <w:lang w:val="de-DE"/>
        </w:rPr>
        <w:t>Synergy</w:t>
      </w:r>
      <w:proofErr w:type="spellEnd"/>
      <w:r w:rsidRPr="00734960">
        <w:rPr>
          <w:rFonts w:ascii="Arial" w:hAnsi="Arial" w:cs="Arial"/>
          <w:bCs/>
          <w:sz w:val="16"/>
          <w:szCs w:val="16"/>
          <w:lang w:val="de-DE"/>
        </w:rPr>
        <w:t xml:space="preserve"> ist ein Warenzeichen der Renesas Electronics Corporation. Arm und Arm Cortex sind eingetragene Warenzeichen der Arm Limited in der EU und anderen Ländern. IAR Embedded </w:t>
      </w:r>
      <w:proofErr w:type="spellStart"/>
      <w:r w:rsidRPr="00734960">
        <w:rPr>
          <w:rFonts w:ascii="Arial" w:hAnsi="Arial" w:cs="Arial"/>
          <w:bCs/>
          <w:sz w:val="16"/>
          <w:szCs w:val="16"/>
          <w:lang w:val="de-DE"/>
        </w:rPr>
        <w:t>Workbench</w:t>
      </w:r>
      <w:proofErr w:type="spellEnd"/>
      <w:r w:rsidRPr="00734960">
        <w:rPr>
          <w:rFonts w:ascii="Arial" w:hAnsi="Arial" w:cs="Arial"/>
          <w:bCs/>
          <w:sz w:val="16"/>
          <w:szCs w:val="16"/>
          <w:lang w:val="de-DE"/>
        </w:rPr>
        <w:t xml:space="preserve"> ist ein eingetragenes Warenzeichen von IAR Systems AB. Alle weiteren, in dieser Pressemitteilung erwähnten </w:t>
      </w:r>
      <w:r w:rsidR="00851C41">
        <w:rPr>
          <w:rFonts w:ascii="Arial" w:hAnsi="Arial" w:cs="Arial"/>
          <w:bCs/>
          <w:sz w:val="16"/>
          <w:szCs w:val="16"/>
          <w:lang w:val="de-DE"/>
        </w:rPr>
        <w:t xml:space="preserve">Namen von </w:t>
      </w:r>
      <w:r w:rsidRPr="00734960">
        <w:rPr>
          <w:rFonts w:ascii="Arial" w:hAnsi="Arial" w:cs="Arial"/>
          <w:bCs/>
          <w:sz w:val="16"/>
          <w:szCs w:val="16"/>
          <w:lang w:val="de-DE"/>
        </w:rPr>
        <w:t>Produkt</w:t>
      </w:r>
      <w:r w:rsidR="00851C41">
        <w:rPr>
          <w:rFonts w:ascii="Arial" w:hAnsi="Arial" w:cs="Arial"/>
          <w:bCs/>
          <w:sz w:val="16"/>
          <w:szCs w:val="16"/>
          <w:lang w:val="de-DE"/>
        </w:rPr>
        <w:t>en</w:t>
      </w:r>
      <w:r w:rsidRPr="00734960">
        <w:rPr>
          <w:rFonts w:ascii="Arial" w:hAnsi="Arial" w:cs="Arial"/>
          <w:bCs/>
          <w:sz w:val="16"/>
          <w:szCs w:val="16"/>
          <w:lang w:val="de-DE"/>
        </w:rPr>
        <w:t xml:space="preserve"> und Dienstleistungen sind Warenzeichen oder eingetragene Warenzeichen ihrer entsprechenden Inhaber.</w:t>
      </w:r>
      <w:r w:rsidRPr="00923866">
        <w:rPr>
          <w:rFonts w:ascii="Arial" w:hAnsi="Arial" w:cs="Arial"/>
          <w:bCs/>
          <w:sz w:val="16"/>
          <w:szCs w:val="16"/>
          <w:lang w:val="de-DE"/>
        </w:rPr>
        <w:t xml:space="preserve"> </w:t>
      </w:r>
    </w:p>
    <w:p w14:paraId="7E23F576" w14:textId="4D925D25" w:rsidR="00FC05FA" w:rsidRDefault="00FC05FA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FC05FA">
        <w:rPr>
          <w:rFonts w:ascii="Arial" w:hAnsi="Arial" w:cs="Arial"/>
          <w:bCs/>
          <w:sz w:val="16"/>
          <w:szCs w:val="16"/>
          <w:lang w:val="de-DE"/>
        </w:rPr>
        <w:t xml:space="preserve"> </w:t>
      </w:r>
    </w:p>
    <w:p w14:paraId="144A39EB" w14:textId="58DDC6D7" w:rsidR="00942CF0" w:rsidRPr="00FC05FA" w:rsidRDefault="00942CF0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6C08EA23" w14:textId="383D21E4" w:rsidR="00E91EDA" w:rsidRPr="00E91EDA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7628A115" w14:textId="77777777" w:rsidR="000F78F8" w:rsidRDefault="000F78F8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52B7F46B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2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699D8A9A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4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3444EFA" w14:textId="2A1B83B6" w:rsidR="003F369E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3F369E" w:rsidRPr="00EE1EE7">
      <w:headerReference w:type="default" r:id="rId26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7ACD" w14:textId="77777777" w:rsidR="007E3CB7" w:rsidRDefault="007E3CB7">
      <w:r>
        <w:separator/>
      </w:r>
    </w:p>
  </w:endnote>
  <w:endnote w:type="continuationSeparator" w:id="0">
    <w:p w14:paraId="17794CB2" w14:textId="77777777" w:rsidR="007E3CB7" w:rsidRDefault="007E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1C56" w14:textId="77777777" w:rsidR="007E3CB7" w:rsidRDefault="007E3CB7">
      <w:r>
        <w:separator/>
      </w:r>
    </w:p>
  </w:footnote>
  <w:footnote w:type="continuationSeparator" w:id="0">
    <w:p w14:paraId="7BB9292C" w14:textId="77777777" w:rsidR="007E3CB7" w:rsidRDefault="007E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81FF3"/>
    <w:multiLevelType w:val="hybridMultilevel"/>
    <w:tmpl w:val="C1EE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75E15"/>
    <w:multiLevelType w:val="hybridMultilevel"/>
    <w:tmpl w:val="2B10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E8321B"/>
    <w:multiLevelType w:val="hybridMultilevel"/>
    <w:tmpl w:val="FD52D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7"/>
  </w:num>
  <w:num w:numId="5">
    <w:abstractNumId w:val="32"/>
  </w:num>
  <w:num w:numId="6">
    <w:abstractNumId w:val="21"/>
  </w:num>
  <w:num w:numId="7">
    <w:abstractNumId w:val="16"/>
  </w:num>
  <w:num w:numId="8">
    <w:abstractNumId w:val="38"/>
  </w:num>
  <w:num w:numId="9">
    <w:abstractNumId w:val="34"/>
  </w:num>
  <w:num w:numId="10">
    <w:abstractNumId w:val="5"/>
  </w:num>
  <w:num w:numId="11">
    <w:abstractNumId w:val="25"/>
  </w:num>
  <w:num w:numId="12">
    <w:abstractNumId w:val="20"/>
  </w:num>
  <w:num w:numId="13">
    <w:abstractNumId w:val="41"/>
  </w:num>
  <w:num w:numId="14">
    <w:abstractNumId w:val="3"/>
  </w:num>
  <w:num w:numId="15">
    <w:abstractNumId w:val="23"/>
  </w:num>
  <w:num w:numId="16">
    <w:abstractNumId w:val="28"/>
  </w:num>
  <w:num w:numId="17">
    <w:abstractNumId w:val="13"/>
  </w:num>
  <w:num w:numId="18">
    <w:abstractNumId w:val="10"/>
  </w:num>
  <w:num w:numId="19">
    <w:abstractNumId w:val="29"/>
  </w:num>
  <w:num w:numId="20">
    <w:abstractNumId w:val="26"/>
  </w:num>
  <w:num w:numId="21">
    <w:abstractNumId w:val="36"/>
  </w:num>
  <w:num w:numId="22">
    <w:abstractNumId w:val="19"/>
  </w:num>
  <w:num w:numId="23">
    <w:abstractNumId w:val="3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4"/>
  </w:num>
  <w:num w:numId="31">
    <w:abstractNumId w:val="39"/>
  </w:num>
  <w:num w:numId="32">
    <w:abstractNumId w:val="37"/>
  </w:num>
  <w:num w:numId="33">
    <w:abstractNumId w:val="4"/>
  </w:num>
  <w:num w:numId="34">
    <w:abstractNumId w:val="11"/>
  </w:num>
  <w:num w:numId="35">
    <w:abstractNumId w:val="9"/>
  </w:num>
  <w:num w:numId="36">
    <w:abstractNumId w:val="17"/>
  </w:num>
  <w:num w:numId="37">
    <w:abstractNumId w:val="40"/>
  </w:num>
  <w:num w:numId="38">
    <w:abstractNumId w:val="35"/>
  </w:num>
  <w:num w:numId="39">
    <w:abstractNumId w:val="30"/>
  </w:num>
  <w:num w:numId="40">
    <w:abstractNumId w:val="14"/>
  </w:num>
  <w:num w:numId="41">
    <w:abstractNumId w:val="33"/>
  </w:num>
  <w:num w:numId="42">
    <w:abstractNumId w:val="18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4989"/>
    <w:rsid w:val="00017BD0"/>
    <w:rsid w:val="00020197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0B6E"/>
    <w:rsid w:val="00030EEA"/>
    <w:rsid w:val="000316EB"/>
    <w:rsid w:val="0003191A"/>
    <w:rsid w:val="00033552"/>
    <w:rsid w:val="00034DA2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763"/>
    <w:rsid w:val="00054C6B"/>
    <w:rsid w:val="00057542"/>
    <w:rsid w:val="0006219C"/>
    <w:rsid w:val="00062540"/>
    <w:rsid w:val="00062673"/>
    <w:rsid w:val="0006292A"/>
    <w:rsid w:val="00062FCA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2996"/>
    <w:rsid w:val="00094A64"/>
    <w:rsid w:val="00097EDF"/>
    <w:rsid w:val="000A0E07"/>
    <w:rsid w:val="000A104E"/>
    <w:rsid w:val="000A405E"/>
    <w:rsid w:val="000A48A2"/>
    <w:rsid w:val="000A5A13"/>
    <w:rsid w:val="000A69EE"/>
    <w:rsid w:val="000A7E8B"/>
    <w:rsid w:val="000B01EC"/>
    <w:rsid w:val="000B22B8"/>
    <w:rsid w:val="000B4AA3"/>
    <w:rsid w:val="000B56A3"/>
    <w:rsid w:val="000B7877"/>
    <w:rsid w:val="000C0455"/>
    <w:rsid w:val="000C31CA"/>
    <w:rsid w:val="000C3A8F"/>
    <w:rsid w:val="000C43B0"/>
    <w:rsid w:val="000C487C"/>
    <w:rsid w:val="000C4B27"/>
    <w:rsid w:val="000C5642"/>
    <w:rsid w:val="000C771D"/>
    <w:rsid w:val="000D0DC0"/>
    <w:rsid w:val="000D0E47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4C99"/>
    <w:rsid w:val="000E78E7"/>
    <w:rsid w:val="000E7BFB"/>
    <w:rsid w:val="000F2178"/>
    <w:rsid w:val="000F30B3"/>
    <w:rsid w:val="000F4253"/>
    <w:rsid w:val="000F466C"/>
    <w:rsid w:val="000F58BC"/>
    <w:rsid w:val="000F74C0"/>
    <w:rsid w:val="000F74E1"/>
    <w:rsid w:val="000F78F8"/>
    <w:rsid w:val="00100149"/>
    <w:rsid w:val="00100A79"/>
    <w:rsid w:val="00100B20"/>
    <w:rsid w:val="00100BC1"/>
    <w:rsid w:val="00102799"/>
    <w:rsid w:val="00102C65"/>
    <w:rsid w:val="00102CFD"/>
    <w:rsid w:val="00105EF8"/>
    <w:rsid w:val="001069F1"/>
    <w:rsid w:val="001100DA"/>
    <w:rsid w:val="001103B3"/>
    <w:rsid w:val="001110BE"/>
    <w:rsid w:val="001168A9"/>
    <w:rsid w:val="00121EF5"/>
    <w:rsid w:val="00122594"/>
    <w:rsid w:val="00122C63"/>
    <w:rsid w:val="001249E4"/>
    <w:rsid w:val="00125019"/>
    <w:rsid w:val="00125C0B"/>
    <w:rsid w:val="00126776"/>
    <w:rsid w:val="00126789"/>
    <w:rsid w:val="00127EE3"/>
    <w:rsid w:val="00131F4A"/>
    <w:rsid w:val="001328FA"/>
    <w:rsid w:val="00133642"/>
    <w:rsid w:val="00134289"/>
    <w:rsid w:val="001342A0"/>
    <w:rsid w:val="0013625C"/>
    <w:rsid w:val="00140095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166F"/>
    <w:rsid w:val="00171DE1"/>
    <w:rsid w:val="00171E49"/>
    <w:rsid w:val="0017617C"/>
    <w:rsid w:val="001761BB"/>
    <w:rsid w:val="00176564"/>
    <w:rsid w:val="001778EC"/>
    <w:rsid w:val="001800B9"/>
    <w:rsid w:val="00182160"/>
    <w:rsid w:val="0018328C"/>
    <w:rsid w:val="00183834"/>
    <w:rsid w:val="001865C9"/>
    <w:rsid w:val="0018751D"/>
    <w:rsid w:val="00187EDA"/>
    <w:rsid w:val="00190E2E"/>
    <w:rsid w:val="00192AF4"/>
    <w:rsid w:val="00194875"/>
    <w:rsid w:val="001949A0"/>
    <w:rsid w:val="001A0724"/>
    <w:rsid w:val="001A0DC6"/>
    <w:rsid w:val="001A1392"/>
    <w:rsid w:val="001A3FAA"/>
    <w:rsid w:val="001A579D"/>
    <w:rsid w:val="001A6330"/>
    <w:rsid w:val="001A68C8"/>
    <w:rsid w:val="001A71BA"/>
    <w:rsid w:val="001B06F3"/>
    <w:rsid w:val="001B0A8B"/>
    <w:rsid w:val="001B29F3"/>
    <w:rsid w:val="001B2DD4"/>
    <w:rsid w:val="001B3E26"/>
    <w:rsid w:val="001B4363"/>
    <w:rsid w:val="001B5614"/>
    <w:rsid w:val="001B566C"/>
    <w:rsid w:val="001B5A11"/>
    <w:rsid w:val="001B6F6B"/>
    <w:rsid w:val="001C0996"/>
    <w:rsid w:val="001C0E24"/>
    <w:rsid w:val="001C343B"/>
    <w:rsid w:val="001C3D81"/>
    <w:rsid w:val="001C6418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5740"/>
    <w:rsid w:val="001E729E"/>
    <w:rsid w:val="001F080C"/>
    <w:rsid w:val="001F2555"/>
    <w:rsid w:val="001F2FE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13115"/>
    <w:rsid w:val="002163B0"/>
    <w:rsid w:val="00217AF7"/>
    <w:rsid w:val="0022041B"/>
    <w:rsid w:val="002213E7"/>
    <w:rsid w:val="00221886"/>
    <w:rsid w:val="00221DC3"/>
    <w:rsid w:val="0022467E"/>
    <w:rsid w:val="00225BA6"/>
    <w:rsid w:val="0022790C"/>
    <w:rsid w:val="002328A9"/>
    <w:rsid w:val="00233621"/>
    <w:rsid w:val="00234CFF"/>
    <w:rsid w:val="00235F21"/>
    <w:rsid w:val="00236310"/>
    <w:rsid w:val="00236DC2"/>
    <w:rsid w:val="00242001"/>
    <w:rsid w:val="002422EE"/>
    <w:rsid w:val="00242F21"/>
    <w:rsid w:val="00244425"/>
    <w:rsid w:val="00250C49"/>
    <w:rsid w:val="00252D3A"/>
    <w:rsid w:val="00252E4B"/>
    <w:rsid w:val="00254ED3"/>
    <w:rsid w:val="002551D3"/>
    <w:rsid w:val="002554CD"/>
    <w:rsid w:val="00255EA8"/>
    <w:rsid w:val="00256150"/>
    <w:rsid w:val="00257313"/>
    <w:rsid w:val="00262064"/>
    <w:rsid w:val="002642FF"/>
    <w:rsid w:val="00265B8C"/>
    <w:rsid w:val="00266996"/>
    <w:rsid w:val="00267C76"/>
    <w:rsid w:val="00267CC8"/>
    <w:rsid w:val="0027040E"/>
    <w:rsid w:val="00270D2E"/>
    <w:rsid w:val="00273688"/>
    <w:rsid w:val="0027393C"/>
    <w:rsid w:val="00273B10"/>
    <w:rsid w:val="00273E7C"/>
    <w:rsid w:val="00275034"/>
    <w:rsid w:val="002750B4"/>
    <w:rsid w:val="002756F7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2C00"/>
    <w:rsid w:val="00293822"/>
    <w:rsid w:val="00294152"/>
    <w:rsid w:val="00295FC2"/>
    <w:rsid w:val="00297577"/>
    <w:rsid w:val="002A062B"/>
    <w:rsid w:val="002A1066"/>
    <w:rsid w:val="002A18EB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28C2"/>
    <w:rsid w:val="002B57A3"/>
    <w:rsid w:val="002B5904"/>
    <w:rsid w:val="002B7102"/>
    <w:rsid w:val="002B7E42"/>
    <w:rsid w:val="002C1AE8"/>
    <w:rsid w:val="002C2CA4"/>
    <w:rsid w:val="002C368E"/>
    <w:rsid w:val="002C3B8C"/>
    <w:rsid w:val="002C7FAE"/>
    <w:rsid w:val="002D1B22"/>
    <w:rsid w:val="002D4B8E"/>
    <w:rsid w:val="002D506B"/>
    <w:rsid w:val="002D6807"/>
    <w:rsid w:val="002E4342"/>
    <w:rsid w:val="002E586C"/>
    <w:rsid w:val="002F3E8E"/>
    <w:rsid w:val="002F58DE"/>
    <w:rsid w:val="002F766C"/>
    <w:rsid w:val="00301687"/>
    <w:rsid w:val="003016DB"/>
    <w:rsid w:val="00304450"/>
    <w:rsid w:val="00304548"/>
    <w:rsid w:val="00304E27"/>
    <w:rsid w:val="00305511"/>
    <w:rsid w:val="00305895"/>
    <w:rsid w:val="00305EB4"/>
    <w:rsid w:val="00307A70"/>
    <w:rsid w:val="003105C0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8CF"/>
    <w:rsid w:val="00320A1D"/>
    <w:rsid w:val="0032103E"/>
    <w:rsid w:val="003211D0"/>
    <w:rsid w:val="00323410"/>
    <w:rsid w:val="0032416A"/>
    <w:rsid w:val="00325FBC"/>
    <w:rsid w:val="003262A0"/>
    <w:rsid w:val="00326CC3"/>
    <w:rsid w:val="00331E31"/>
    <w:rsid w:val="00333225"/>
    <w:rsid w:val="00333AC4"/>
    <w:rsid w:val="0033471C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5214"/>
    <w:rsid w:val="00357AB6"/>
    <w:rsid w:val="00360732"/>
    <w:rsid w:val="00361302"/>
    <w:rsid w:val="003615C7"/>
    <w:rsid w:val="00361B02"/>
    <w:rsid w:val="00361DBC"/>
    <w:rsid w:val="0036256F"/>
    <w:rsid w:val="00362DEC"/>
    <w:rsid w:val="003640A7"/>
    <w:rsid w:val="003663B9"/>
    <w:rsid w:val="00366526"/>
    <w:rsid w:val="00367772"/>
    <w:rsid w:val="003715E8"/>
    <w:rsid w:val="00372416"/>
    <w:rsid w:val="00372E72"/>
    <w:rsid w:val="00374EE0"/>
    <w:rsid w:val="00375B75"/>
    <w:rsid w:val="003830E6"/>
    <w:rsid w:val="00383BED"/>
    <w:rsid w:val="0038511B"/>
    <w:rsid w:val="00385BDA"/>
    <w:rsid w:val="0038653A"/>
    <w:rsid w:val="00390219"/>
    <w:rsid w:val="00390388"/>
    <w:rsid w:val="00392324"/>
    <w:rsid w:val="0039330D"/>
    <w:rsid w:val="003A2DDF"/>
    <w:rsid w:val="003A3F6B"/>
    <w:rsid w:val="003A446D"/>
    <w:rsid w:val="003A50F7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287F"/>
    <w:rsid w:val="003E310B"/>
    <w:rsid w:val="003E3C0E"/>
    <w:rsid w:val="003E414E"/>
    <w:rsid w:val="003E5A35"/>
    <w:rsid w:val="003F154D"/>
    <w:rsid w:val="003F32A8"/>
    <w:rsid w:val="003F369E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2D8"/>
    <w:rsid w:val="0042258E"/>
    <w:rsid w:val="004238EC"/>
    <w:rsid w:val="00423F5E"/>
    <w:rsid w:val="00424000"/>
    <w:rsid w:val="00424AEA"/>
    <w:rsid w:val="00424FFD"/>
    <w:rsid w:val="004263BA"/>
    <w:rsid w:val="00426787"/>
    <w:rsid w:val="004301A5"/>
    <w:rsid w:val="00430A58"/>
    <w:rsid w:val="00431908"/>
    <w:rsid w:val="004319A2"/>
    <w:rsid w:val="00431B14"/>
    <w:rsid w:val="00431BE7"/>
    <w:rsid w:val="0043302C"/>
    <w:rsid w:val="004330BD"/>
    <w:rsid w:val="00433BB6"/>
    <w:rsid w:val="00434197"/>
    <w:rsid w:val="004402DD"/>
    <w:rsid w:val="004437C6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71CD"/>
    <w:rsid w:val="00467482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8795E"/>
    <w:rsid w:val="0049087D"/>
    <w:rsid w:val="0049448C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B7CA5"/>
    <w:rsid w:val="004C1386"/>
    <w:rsid w:val="004C24ED"/>
    <w:rsid w:val="004C2AE5"/>
    <w:rsid w:val="004C2BB6"/>
    <w:rsid w:val="004C2D3C"/>
    <w:rsid w:val="004C47B7"/>
    <w:rsid w:val="004C4E3F"/>
    <w:rsid w:val="004C6796"/>
    <w:rsid w:val="004C782C"/>
    <w:rsid w:val="004D0242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16F4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334"/>
    <w:rsid w:val="00512B80"/>
    <w:rsid w:val="0051629C"/>
    <w:rsid w:val="00516CC5"/>
    <w:rsid w:val="00516D1A"/>
    <w:rsid w:val="00517356"/>
    <w:rsid w:val="0052102D"/>
    <w:rsid w:val="00524951"/>
    <w:rsid w:val="00525528"/>
    <w:rsid w:val="005326E9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1AA8"/>
    <w:rsid w:val="00564951"/>
    <w:rsid w:val="005652FD"/>
    <w:rsid w:val="00566D49"/>
    <w:rsid w:val="00566F49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502B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6D85"/>
    <w:rsid w:val="005B76E9"/>
    <w:rsid w:val="005B7705"/>
    <w:rsid w:val="005B79D7"/>
    <w:rsid w:val="005C032F"/>
    <w:rsid w:val="005C1918"/>
    <w:rsid w:val="005C1C1C"/>
    <w:rsid w:val="005C1D92"/>
    <w:rsid w:val="005C3559"/>
    <w:rsid w:val="005C36B5"/>
    <w:rsid w:val="005C3A5C"/>
    <w:rsid w:val="005C3BC9"/>
    <w:rsid w:val="005C46B3"/>
    <w:rsid w:val="005C4BCF"/>
    <w:rsid w:val="005C663A"/>
    <w:rsid w:val="005C7B00"/>
    <w:rsid w:val="005C7BE8"/>
    <w:rsid w:val="005D226E"/>
    <w:rsid w:val="005D2F9B"/>
    <w:rsid w:val="005D49F3"/>
    <w:rsid w:val="005D6C17"/>
    <w:rsid w:val="005E1DB2"/>
    <w:rsid w:val="005E36B4"/>
    <w:rsid w:val="005E3C87"/>
    <w:rsid w:val="005E534B"/>
    <w:rsid w:val="005E5A3E"/>
    <w:rsid w:val="005E667C"/>
    <w:rsid w:val="005E7901"/>
    <w:rsid w:val="005F1778"/>
    <w:rsid w:val="005F2879"/>
    <w:rsid w:val="005F57E1"/>
    <w:rsid w:val="005F6690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687"/>
    <w:rsid w:val="00637C6A"/>
    <w:rsid w:val="00640C4F"/>
    <w:rsid w:val="00640CD2"/>
    <w:rsid w:val="00640F27"/>
    <w:rsid w:val="00641F2C"/>
    <w:rsid w:val="00642D5D"/>
    <w:rsid w:val="006446A0"/>
    <w:rsid w:val="0064562A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1EDE"/>
    <w:rsid w:val="0066244F"/>
    <w:rsid w:val="00663D0B"/>
    <w:rsid w:val="00664B05"/>
    <w:rsid w:val="00667B55"/>
    <w:rsid w:val="0067031C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5DC"/>
    <w:rsid w:val="006879D1"/>
    <w:rsid w:val="00690EE1"/>
    <w:rsid w:val="0069267B"/>
    <w:rsid w:val="00693D9B"/>
    <w:rsid w:val="0069445F"/>
    <w:rsid w:val="00694594"/>
    <w:rsid w:val="00696393"/>
    <w:rsid w:val="00697987"/>
    <w:rsid w:val="006A1E9B"/>
    <w:rsid w:val="006A2808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C084C"/>
    <w:rsid w:val="006C3991"/>
    <w:rsid w:val="006C6C49"/>
    <w:rsid w:val="006C749A"/>
    <w:rsid w:val="006C7534"/>
    <w:rsid w:val="006C7AF4"/>
    <w:rsid w:val="006D6315"/>
    <w:rsid w:val="006E266D"/>
    <w:rsid w:val="006E278D"/>
    <w:rsid w:val="006E3693"/>
    <w:rsid w:val="006E3840"/>
    <w:rsid w:val="006E39C8"/>
    <w:rsid w:val="006E4D79"/>
    <w:rsid w:val="006E6B18"/>
    <w:rsid w:val="006F0863"/>
    <w:rsid w:val="006F3960"/>
    <w:rsid w:val="006F5BA4"/>
    <w:rsid w:val="006F7D10"/>
    <w:rsid w:val="00700860"/>
    <w:rsid w:val="00701E19"/>
    <w:rsid w:val="007027E6"/>
    <w:rsid w:val="007028BD"/>
    <w:rsid w:val="00702E55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39A0"/>
    <w:rsid w:val="00724051"/>
    <w:rsid w:val="00724A7A"/>
    <w:rsid w:val="00726B1C"/>
    <w:rsid w:val="00727CC7"/>
    <w:rsid w:val="007307F0"/>
    <w:rsid w:val="007326FB"/>
    <w:rsid w:val="00733094"/>
    <w:rsid w:val="00734960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2C94"/>
    <w:rsid w:val="00753187"/>
    <w:rsid w:val="007534B1"/>
    <w:rsid w:val="007535CE"/>
    <w:rsid w:val="00753626"/>
    <w:rsid w:val="0075490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4170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55C8"/>
    <w:rsid w:val="007A65D1"/>
    <w:rsid w:val="007A674C"/>
    <w:rsid w:val="007A72BA"/>
    <w:rsid w:val="007B06B4"/>
    <w:rsid w:val="007B291F"/>
    <w:rsid w:val="007B30E9"/>
    <w:rsid w:val="007B4820"/>
    <w:rsid w:val="007C0E82"/>
    <w:rsid w:val="007C4AF2"/>
    <w:rsid w:val="007C5134"/>
    <w:rsid w:val="007C5411"/>
    <w:rsid w:val="007D0C9C"/>
    <w:rsid w:val="007D17B4"/>
    <w:rsid w:val="007D1FDC"/>
    <w:rsid w:val="007D26CA"/>
    <w:rsid w:val="007D2AEE"/>
    <w:rsid w:val="007D3071"/>
    <w:rsid w:val="007D3801"/>
    <w:rsid w:val="007D4752"/>
    <w:rsid w:val="007D495E"/>
    <w:rsid w:val="007D7C9E"/>
    <w:rsid w:val="007E03EA"/>
    <w:rsid w:val="007E1528"/>
    <w:rsid w:val="007E2D46"/>
    <w:rsid w:val="007E3CB7"/>
    <w:rsid w:val="007E3DDB"/>
    <w:rsid w:val="007E52F4"/>
    <w:rsid w:val="007E729D"/>
    <w:rsid w:val="007F0932"/>
    <w:rsid w:val="007F1685"/>
    <w:rsid w:val="007F4274"/>
    <w:rsid w:val="007F45B3"/>
    <w:rsid w:val="007F4ABE"/>
    <w:rsid w:val="007F7F41"/>
    <w:rsid w:val="00800458"/>
    <w:rsid w:val="008050C8"/>
    <w:rsid w:val="00806299"/>
    <w:rsid w:val="00806C54"/>
    <w:rsid w:val="008109AB"/>
    <w:rsid w:val="008150E2"/>
    <w:rsid w:val="00817E75"/>
    <w:rsid w:val="00820491"/>
    <w:rsid w:val="008230F9"/>
    <w:rsid w:val="00823528"/>
    <w:rsid w:val="008248A7"/>
    <w:rsid w:val="00826BF3"/>
    <w:rsid w:val="00831119"/>
    <w:rsid w:val="00831439"/>
    <w:rsid w:val="0083150D"/>
    <w:rsid w:val="0083233E"/>
    <w:rsid w:val="0083282D"/>
    <w:rsid w:val="008329CE"/>
    <w:rsid w:val="0083463F"/>
    <w:rsid w:val="0083522B"/>
    <w:rsid w:val="008376F1"/>
    <w:rsid w:val="008410F1"/>
    <w:rsid w:val="00842D7A"/>
    <w:rsid w:val="00842F25"/>
    <w:rsid w:val="008440E7"/>
    <w:rsid w:val="008449D9"/>
    <w:rsid w:val="00844CAF"/>
    <w:rsid w:val="00845BC0"/>
    <w:rsid w:val="008475DE"/>
    <w:rsid w:val="00851C41"/>
    <w:rsid w:val="00854DF9"/>
    <w:rsid w:val="008559C4"/>
    <w:rsid w:val="00855CA9"/>
    <w:rsid w:val="008565E3"/>
    <w:rsid w:val="00856863"/>
    <w:rsid w:val="00857A1B"/>
    <w:rsid w:val="00857E86"/>
    <w:rsid w:val="00857FCF"/>
    <w:rsid w:val="00860912"/>
    <w:rsid w:val="0086339F"/>
    <w:rsid w:val="00863BF3"/>
    <w:rsid w:val="00864061"/>
    <w:rsid w:val="00864593"/>
    <w:rsid w:val="00865654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0F0C"/>
    <w:rsid w:val="0088109B"/>
    <w:rsid w:val="008818C1"/>
    <w:rsid w:val="00883228"/>
    <w:rsid w:val="00884B1B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76A6"/>
    <w:rsid w:val="008976D8"/>
    <w:rsid w:val="00897E50"/>
    <w:rsid w:val="008A025D"/>
    <w:rsid w:val="008A0AF2"/>
    <w:rsid w:val="008A0C8B"/>
    <w:rsid w:val="008A14CB"/>
    <w:rsid w:val="008A2938"/>
    <w:rsid w:val="008A2AB0"/>
    <w:rsid w:val="008A2F70"/>
    <w:rsid w:val="008A6BE7"/>
    <w:rsid w:val="008B31C7"/>
    <w:rsid w:val="008B31F6"/>
    <w:rsid w:val="008B4E47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121B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5A06"/>
    <w:rsid w:val="008E7DAC"/>
    <w:rsid w:val="008E7E05"/>
    <w:rsid w:val="008F0117"/>
    <w:rsid w:val="008F0FAA"/>
    <w:rsid w:val="008F112F"/>
    <w:rsid w:val="008F3DC6"/>
    <w:rsid w:val="008F6198"/>
    <w:rsid w:val="00901066"/>
    <w:rsid w:val="00901218"/>
    <w:rsid w:val="00901623"/>
    <w:rsid w:val="00901D8C"/>
    <w:rsid w:val="00902A06"/>
    <w:rsid w:val="009030F8"/>
    <w:rsid w:val="0090401F"/>
    <w:rsid w:val="00904BFB"/>
    <w:rsid w:val="009055E2"/>
    <w:rsid w:val="00905653"/>
    <w:rsid w:val="009101BF"/>
    <w:rsid w:val="009108F5"/>
    <w:rsid w:val="00910AA7"/>
    <w:rsid w:val="009110BB"/>
    <w:rsid w:val="00911C54"/>
    <w:rsid w:val="00912EFD"/>
    <w:rsid w:val="00913064"/>
    <w:rsid w:val="00913A94"/>
    <w:rsid w:val="00913DE4"/>
    <w:rsid w:val="00915F79"/>
    <w:rsid w:val="00922778"/>
    <w:rsid w:val="00922FEC"/>
    <w:rsid w:val="00923866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55C5"/>
    <w:rsid w:val="009367D4"/>
    <w:rsid w:val="00937EB5"/>
    <w:rsid w:val="0094219D"/>
    <w:rsid w:val="00942CF0"/>
    <w:rsid w:val="00943A0D"/>
    <w:rsid w:val="00944ABD"/>
    <w:rsid w:val="00945D3D"/>
    <w:rsid w:val="00945F96"/>
    <w:rsid w:val="00946F12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094"/>
    <w:rsid w:val="009646C2"/>
    <w:rsid w:val="00965FC3"/>
    <w:rsid w:val="009716EE"/>
    <w:rsid w:val="00971F4A"/>
    <w:rsid w:val="00973012"/>
    <w:rsid w:val="009741E5"/>
    <w:rsid w:val="0097505C"/>
    <w:rsid w:val="0097734B"/>
    <w:rsid w:val="00980C2A"/>
    <w:rsid w:val="00980EA9"/>
    <w:rsid w:val="00980F1C"/>
    <w:rsid w:val="00982152"/>
    <w:rsid w:val="009828E9"/>
    <w:rsid w:val="00983B61"/>
    <w:rsid w:val="0098435B"/>
    <w:rsid w:val="009849F6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65BE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7D37"/>
    <w:rsid w:val="009F01CC"/>
    <w:rsid w:val="009F109F"/>
    <w:rsid w:val="00A013EB"/>
    <w:rsid w:val="00A02335"/>
    <w:rsid w:val="00A05AEC"/>
    <w:rsid w:val="00A06263"/>
    <w:rsid w:val="00A06A0D"/>
    <w:rsid w:val="00A10E69"/>
    <w:rsid w:val="00A125CE"/>
    <w:rsid w:val="00A148CD"/>
    <w:rsid w:val="00A15489"/>
    <w:rsid w:val="00A1670A"/>
    <w:rsid w:val="00A179AA"/>
    <w:rsid w:val="00A21879"/>
    <w:rsid w:val="00A2279F"/>
    <w:rsid w:val="00A229E5"/>
    <w:rsid w:val="00A22A29"/>
    <w:rsid w:val="00A22FA8"/>
    <w:rsid w:val="00A24D10"/>
    <w:rsid w:val="00A25EDD"/>
    <w:rsid w:val="00A266EC"/>
    <w:rsid w:val="00A272B8"/>
    <w:rsid w:val="00A3145B"/>
    <w:rsid w:val="00A31A0D"/>
    <w:rsid w:val="00A31FF0"/>
    <w:rsid w:val="00A3244E"/>
    <w:rsid w:val="00A32C69"/>
    <w:rsid w:val="00A35C39"/>
    <w:rsid w:val="00A35C61"/>
    <w:rsid w:val="00A40128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0771"/>
    <w:rsid w:val="00A61507"/>
    <w:rsid w:val="00A61E44"/>
    <w:rsid w:val="00A62671"/>
    <w:rsid w:val="00A65A4E"/>
    <w:rsid w:val="00A67CEF"/>
    <w:rsid w:val="00A715B5"/>
    <w:rsid w:val="00A724C7"/>
    <w:rsid w:val="00A72B2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91C58"/>
    <w:rsid w:val="00A91DF9"/>
    <w:rsid w:val="00A92F0D"/>
    <w:rsid w:val="00A93692"/>
    <w:rsid w:val="00A94663"/>
    <w:rsid w:val="00A9576E"/>
    <w:rsid w:val="00A95A7B"/>
    <w:rsid w:val="00A95F17"/>
    <w:rsid w:val="00A9780F"/>
    <w:rsid w:val="00AA0D86"/>
    <w:rsid w:val="00AA0F4F"/>
    <w:rsid w:val="00AA12EF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438"/>
    <w:rsid w:val="00AB57BB"/>
    <w:rsid w:val="00AB581B"/>
    <w:rsid w:val="00AB63CD"/>
    <w:rsid w:val="00AB729D"/>
    <w:rsid w:val="00AB7875"/>
    <w:rsid w:val="00AB7BBB"/>
    <w:rsid w:val="00AC1716"/>
    <w:rsid w:val="00AC2977"/>
    <w:rsid w:val="00AC3968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476"/>
    <w:rsid w:val="00AF656E"/>
    <w:rsid w:val="00AF6AB0"/>
    <w:rsid w:val="00AF740D"/>
    <w:rsid w:val="00AF7714"/>
    <w:rsid w:val="00B00E77"/>
    <w:rsid w:val="00B015BD"/>
    <w:rsid w:val="00B0509E"/>
    <w:rsid w:val="00B0616D"/>
    <w:rsid w:val="00B06843"/>
    <w:rsid w:val="00B07A42"/>
    <w:rsid w:val="00B10121"/>
    <w:rsid w:val="00B11D90"/>
    <w:rsid w:val="00B13908"/>
    <w:rsid w:val="00B1405D"/>
    <w:rsid w:val="00B156DB"/>
    <w:rsid w:val="00B15FB1"/>
    <w:rsid w:val="00B16A3C"/>
    <w:rsid w:val="00B17623"/>
    <w:rsid w:val="00B21015"/>
    <w:rsid w:val="00B218D0"/>
    <w:rsid w:val="00B220A3"/>
    <w:rsid w:val="00B23014"/>
    <w:rsid w:val="00B2409F"/>
    <w:rsid w:val="00B2570E"/>
    <w:rsid w:val="00B26CF8"/>
    <w:rsid w:val="00B26F7D"/>
    <w:rsid w:val="00B27D1B"/>
    <w:rsid w:val="00B27D9B"/>
    <w:rsid w:val="00B306AB"/>
    <w:rsid w:val="00B3175D"/>
    <w:rsid w:val="00B337CC"/>
    <w:rsid w:val="00B344ED"/>
    <w:rsid w:val="00B3601A"/>
    <w:rsid w:val="00B37D14"/>
    <w:rsid w:val="00B41D25"/>
    <w:rsid w:val="00B427C8"/>
    <w:rsid w:val="00B43DC0"/>
    <w:rsid w:val="00B45423"/>
    <w:rsid w:val="00B45A7A"/>
    <w:rsid w:val="00B470FC"/>
    <w:rsid w:val="00B474DE"/>
    <w:rsid w:val="00B47EA1"/>
    <w:rsid w:val="00B543DA"/>
    <w:rsid w:val="00B55AA6"/>
    <w:rsid w:val="00B60589"/>
    <w:rsid w:val="00B6190D"/>
    <w:rsid w:val="00B6365C"/>
    <w:rsid w:val="00B65E91"/>
    <w:rsid w:val="00B67BA0"/>
    <w:rsid w:val="00B70197"/>
    <w:rsid w:val="00B74859"/>
    <w:rsid w:val="00B8002A"/>
    <w:rsid w:val="00B813E2"/>
    <w:rsid w:val="00B82BD8"/>
    <w:rsid w:val="00B8390B"/>
    <w:rsid w:val="00B8434E"/>
    <w:rsid w:val="00B86153"/>
    <w:rsid w:val="00B86787"/>
    <w:rsid w:val="00B86DFD"/>
    <w:rsid w:val="00B92260"/>
    <w:rsid w:val="00B93741"/>
    <w:rsid w:val="00B9519D"/>
    <w:rsid w:val="00B9528B"/>
    <w:rsid w:val="00BA2A6A"/>
    <w:rsid w:val="00BA4EDC"/>
    <w:rsid w:val="00BA5E24"/>
    <w:rsid w:val="00BB1A9A"/>
    <w:rsid w:val="00BB3F06"/>
    <w:rsid w:val="00BB5E05"/>
    <w:rsid w:val="00BB6303"/>
    <w:rsid w:val="00BB6CFB"/>
    <w:rsid w:val="00BB71CA"/>
    <w:rsid w:val="00BB7FE6"/>
    <w:rsid w:val="00BC0FCD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50D5"/>
    <w:rsid w:val="00BD6127"/>
    <w:rsid w:val="00BD6E6E"/>
    <w:rsid w:val="00BE04AE"/>
    <w:rsid w:val="00BE10CD"/>
    <w:rsid w:val="00BE117C"/>
    <w:rsid w:val="00BE27FE"/>
    <w:rsid w:val="00BE4181"/>
    <w:rsid w:val="00BE4477"/>
    <w:rsid w:val="00BE48E7"/>
    <w:rsid w:val="00BE4BF6"/>
    <w:rsid w:val="00BE62EB"/>
    <w:rsid w:val="00BE66D5"/>
    <w:rsid w:val="00BF028C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2609F"/>
    <w:rsid w:val="00C2778A"/>
    <w:rsid w:val="00C3125D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81F29"/>
    <w:rsid w:val="00C82B97"/>
    <w:rsid w:val="00C84824"/>
    <w:rsid w:val="00C85F9D"/>
    <w:rsid w:val="00C904AB"/>
    <w:rsid w:val="00C9135B"/>
    <w:rsid w:val="00C92D4F"/>
    <w:rsid w:val="00C96A9C"/>
    <w:rsid w:val="00C96C1B"/>
    <w:rsid w:val="00CA0224"/>
    <w:rsid w:val="00CA0A2F"/>
    <w:rsid w:val="00CA36EB"/>
    <w:rsid w:val="00CA54BA"/>
    <w:rsid w:val="00CB0AEF"/>
    <w:rsid w:val="00CB0FBB"/>
    <w:rsid w:val="00CB1769"/>
    <w:rsid w:val="00CB184C"/>
    <w:rsid w:val="00CB2152"/>
    <w:rsid w:val="00CB36F6"/>
    <w:rsid w:val="00CB4522"/>
    <w:rsid w:val="00CB5D82"/>
    <w:rsid w:val="00CB6EED"/>
    <w:rsid w:val="00CC1FCD"/>
    <w:rsid w:val="00CC2F7C"/>
    <w:rsid w:val="00CC2F93"/>
    <w:rsid w:val="00CC32A6"/>
    <w:rsid w:val="00CC3E70"/>
    <w:rsid w:val="00CC4957"/>
    <w:rsid w:val="00CC5ECB"/>
    <w:rsid w:val="00CC6449"/>
    <w:rsid w:val="00CD0042"/>
    <w:rsid w:val="00CD1E07"/>
    <w:rsid w:val="00CD68FD"/>
    <w:rsid w:val="00CD6F72"/>
    <w:rsid w:val="00CE0402"/>
    <w:rsid w:val="00CE1E3F"/>
    <w:rsid w:val="00CE3081"/>
    <w:rsid w:val="00CE3CBF"/>
    <w:rsid w:val="00CE4367"/>
    <w:rsid w:val="00CE5FAB"/>
    <w:rsid w:val="00CE60E5"/>
    <w:rsid w:val="00CF1443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2567"/>
    <w:rsid w:val="00D14213"/>
    <w:rsid w:val="00D14A6E"/>
    <w:rsid w:val="00D14E8D"/>
    <w:rsid w:val="00D1552D"/>
    <w:rsid w:val="00D172E1"/>
    <w:rsid w:val="00D23F9F"/>
    <w:rsid w:val="00D241AC"/>
    <w:rsid w:val="00D24436"/>
    <w:rsid w:val="00D25B63"/>
    <w:rsid w:val="00D25FC5"/>
    <w:rsid w:val="00D2695E"/>
    <w:rsid w:val="00D26F52"/>
    <w:rsid w:val="00D27FBF"/>
    <w:rsid w:val="00D31085"/>
    <w:rsid w:val="00D3234A"/>
    <w:rsid w:val="00D3350F"/>
    <w:rsid w:val="00D34602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47D9E"/>
    <w:rsid w:val="00D5065D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02D"/>
    <w:rsid w:val="00D667C5"/>
    <w:rsid w:val="00D7099A"/>
    <w:rsid w:val="00D718A0"/>
    <w:rsid w:val="00D72230"/>
    <w:rsid w:val="00D72740"/>
    <w:rsid w:val="00D757E3"/>
    <w:rsid w:val="00D76191"/>
    <w:rsid w:val="00D77423"/>
    <w:rsid w:val="00D77D15"/>
    <w:rsid w:val="00D856A1"/>
    <w:rsid w:val="00D86093"/>
    <w:rsid w:val="00D87059"/>
    <w:rsid w:val="00D90E86"/>
    <w:rsid w:val="00D925FE"/>
    <w:rsid w:val="00D9532B"/>
    <w:rsid w:val="00D9544D"/>
    <w:rsid w:val="00D97C85"/>
    <w:rsid w:val="00DA22DC"/>
    <w:rsid w:val="00DA239D"/>
    <w:rsid w:val="00DA291D"/>
    <w:rsid w:val="00DA2ABB"/>
    <w:rsid w:val="00DA5C74"/>
    <w:rsid w:val="00DA5FBA"/>
    <w:rsid w:val="00DA667A"/>
    <w:rsid w:val="00DA66C9"/>
    <w:rsid w:val="00DA7AE4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083"/>
    <w:rsid w:val="00DC4FF5"/>
    <w:rsid w:val="00DC5346"/>
    <w:rsid w:val="00DC7654"/>
    <w:rsid w:val="00DC787A"/>
    <w:rsid w:val="00DD3C2A"/>
    <w:rsid w:val="00DD6240"/>
    <w:rsid w:val="00DD6653"/>
    <w:rsid w:val="00DD7DA0"/>
    <w:rsid w:val="00DE035A"/>
    <w:rsid w:val="00DE15E0"/>
    <w:rsid w:val="00DE1B83"/>
    <w:rsid w:val="00DE28FA"/>
    <w:rsid w:val="00DE4432"/>
    <w:rsid w:val="00DE5421"/>
    <w:rsid w:val="00DE69FA"/>
    <w:rsid w:val="00DF2585"/>
    <w:rsid w:val="00DF2835"/>
    <w:rsid w:val="00DF4BD5"/>
    <w:rsid w:val="00DF4D68"/>
    <w:rsid w:val="00DF7213"/>
    <w:rsid w:val="00E00694"/>
    <w:rsid w:val="00E009FF"/>
    <w:rsid w:val="00E00C12"/>
    <w:rsid w:val="00E018EE"/>
    <w:rsid w:val="00E049F9"/>
    <w:rsid w:val="00E059C8"/>
    <w:rsid w:val="00E061D2"/>
    <w:rsid w:val="00E0649B"/>
    <w:rsid w:val="00E076F5"/>
    <w:rsid w:val="00E07A3D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D7B"/>
    <w:rsid w:val="00E2290B"/>
    <w:rsid w:val="00E23B75"/>
    <w:rsid w:val="00E23BFF"/>
    <w:rsid w:val="00E24310"/>
    <w:rsid w:val="00E24B40"/>
    <w:rsid w:val="00E2782B"/>
    <w:rsid w:val="00E3003B"/>
    <w:rsid w:val="00E306B3"/>
    <w:rsid w:val="00E31691"/>
    <w:rsid w:val="00E32FD2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241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3CE1"/>
    <w:rsid w:val="00EA50DD"/>
    <w:rsid w:val="00EA525E"/>
    <w:rsid w:val="00EA53D5"/>
    <w:rsid w:val="00EA6063"/>
    <w:rsid w:val="00EA790D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193"/>
    <w:rsid w:val="00ED6331"/>
    <w:rsid w:val="00EE0903"/>
    <w:rsid w:val="00EE1EE7"/>
    <w:rsid w:val="00EE24A2"/>
    <w:rsid w:val="00EF07B3"/>
    <w:rsid w:val="00EF108D"/>
    <w:rsid w:val="00EF2BA5"/>
    <w:rsid w:val="00EF3382"/>
    <w:rsid w:val="00EF396B"/>
    <w:rsid w:val="00EF4DCD"/>
    <w:rsid w:val="00F010D7"/>
    <w:rsid w:val="00F02326"/>
    <w:rsid w:val="00F04893"/>
    <w:rsid w:val="00F04E27"/>
    <w:rsid w:val="00F06369"/>
    <w:rsid w:val="00F0667C"/>
    <w:rsid w:val="00F10D55"/>
    <w:rsid w:val="00F11579"/>
    <w:rsid w:val="00F1337F"/>
    <w:rsid w:val="00F14AB4"/>
    <w:rsid w:val="00F168FA"/>
    <w:rsid w:val="00F20ED4"/>
    <w:rsid w:val="00F21A40"/>
    <w:rsid w:val="00F21E9B"/>
    <w:rsid w:val="00F276E9"/>
    <w:rsid w:val="00F27D18"/>
    <w:rsid w:val="00F30400"/>
    <w:rsid w:val="00F30FC6"/>
    <w:rsid w:val="00F35D8D"/>
    <w:rsid w:val="00F35DDA"/>
    <w:rsid w:val="00F35E9D"/>
    <w:rsid w:val="00F36156"/>
    <w:rsid w:val="00F367E3"/>
    <w:rsid w:val="00F36CA8"/>
    <w:rsid w:val="00F4248A"/>
    <w:rsid w:val="00F426A6"/>
    <w:rsid w:val="00F426F4"/>
    <w:rsid w:val="00F43740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5A1"/>
    <w:rsid w:val="00F70A7E"/>
    <w:rsid w:val="00F712B2"/>
    <w:rsid w:val="00F71764"/>
    <w:rsid w:val="00F71B93"/>
    <w:rsid w:val="00F72205"/>
    <w:rsid w:val="00F738A2"/>
    <w:rsid w:val="00F73C4A"/>
    <w:rsid w:val="00F73D1A"/>
    <w:rsid w:val="00F7502F"/>
    <w:rsid w:val="00F76F1D"/>
    <w:rsid w:val="00F772B8"/>
    <w:rsid w:val="00F77F23"/>
    <w:rsid w:val="00F77F68"/>
    <w:rsid w:val="00F83163"/>
    <w:rsid w:val="00F846A4"/>
    <w:rsid w:val="00F85C3B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5228"/>
    <w:rsid w:val="00FA551C"/>
    <w:rsid w:val="00FA7699"/>
    <w:rsid w:val="00FB313C"/>
    <w:rsid w:val="00FB3850"/>
    <w:rsid w:val="00FB5F2E"/>
    <w:rsid w:val="00FC05FA"/>
    <w:rsid w:val="00FC241B"/>
    <w:rsid w:val="00FC2A4E"/>
    <w:rsid w:val="00FC4592"/>
    <w:rsid w:val="00FD0AED"/>
    <w:rsid w:val="00FD1273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46F"/>
    <w:rsid w:val="00FF6975"/>
    <w:rsid w:val="00FF69A7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ynergy/hardware/microcontrollers/s5-series/s5d3-group.html" TargetMode="External"/><Relationship Id="rId13" Type="http://schemas.openxmlformats.org/officeDocument/2006/relationships/hyperlink" Target="https://www.renesas.com/products/synergy/hardware/microcontrollers/s5-series/s5d3-group/r7fs5d37a3a01cfp.html" TargetMode="External"/><Relationship Id="rId18" Type="http://schemas.openxmlformats.org/officeDocument/2006/relationships/hyperlink" Target="https://www.renesas.com/eu/en/support/videos.html?videoId=600283337400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renesa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ynergy/hardware/microcontrollers/s5-series/s5d3-group/r7fs5d37a2a01clj.html" TargetMode="External"/><Relationship Id="rId17" Type="http://schemas.openxmlformats.org/officeDocument/2006/relationships/hyperlink" Target="https://www.embedded-world.de/" TargetMode="External"/><Relationship Id="rId25" Type="http://schemas.openxmlformats.org/officeDocument/2006/relationships/hyperlink" Target="http://www.hbi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products/synergy/hardware/kits/tb-s5d3.html" TargetMode="External"/><Relationship Id="rId20" Type="http://schemas.openxmlformats.org/officeDocument/2006/relationships/hyperlink" Target="https://www.renesas.com/eu/en/about/company/profile/glob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synergy/hardware/microcontrollers/s5-series/s5d3-group.html" TargetMode="External"/><Relationship Id="rId24" Type="http://schemas.openxmlformats.org/officeDocument/2006/relationships/hyperlink" Target="mailto:alexandra_janetzko@hbi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products/synergy/hardware/microcontrollers/s5-series/s5d3-group/r7fs5d37a3a01cnb.html" TargetMode="External"/><Relationship Id="rId23" Type="http://schemas.openxmlformats.org/officeDocument/2006/relationships/hyperlink" Target="http://www.renesa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nesas.com/products/synergy/gallery.html" TargetMode="External"/><Relationship Id="rId19" Type="http://schemas.openxmlformats.org/officeDocument/2006/relationships/hyperlink" Target="http://www.jpx.co.jp/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synergy" TargetMode="External"/><Relationship Id="rId14" Type="http://schemas.openxmlformats.org/officeDocument/2006/relationships/hyperlink" Target="https://www.renesas.com/products/synergy/hardware/microcontrollers/s5-series/s5d3-group/r7fs5d37a3a01cfm.html" TargetMode="External"/><Relationship Id="rId22" Type="http://schemas.openxmlformats.org/officeDocument/2006/relationships/hyperlink" Target="mailto:simone.kremser-czoer@renesas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5998-074A-49A4-A04D-44E46B45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7349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10</cp:revision>
  <cp:lastPrinted>2019-01-29T16:32:00Z</cp:lastPrinted>
  <dcterms:created xsi:type="dcterms:W3CDTF">2019-02-20T08:56:00Z</dcterms:created>
  <dcterms:modified xsi:type="dcterms:W3CDTF">2019-02-24T16:03:00Z</dcterms:modified>
</cp:coreProperties>
</file>