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092071A3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</w:t>
      </w:r>
      <w:r w:rsidR="007534B1">
        <w:rPr>
          <w:rFonts w:ascii="Arial" w:hAnsi="Arial" w:cs="Arial"/>
          <w:color w:val="000000"/>
          <w:sz w:val="20"/>
          <w:szCs w:val="20"/>
          <w:lang w:val="de-DE"/>
        </w:rPr>
        <w:t>80</w:t>
      </w:r>
      <w:r w:rsidR="00317703">
        <w:rPr>
          <w:rFonts w:ascii="Arial" w:hAnsi="Arial" w:cs="Arial"/>
          <w:color w:val="000000"/>
          <w:sz w:val="20"/>
          <w:szCs w:val="20"/>
          <w:lang w:val="de-DE"/>
        </w:rPr>
        <w:t>9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2C305F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522ADA9E" w14:textId="4DFF817B" w:rsidR="00A85BD9" w:rsidRPr="00A85BD9" w:rsidRDefault="00317703" w:rsidP="00A85BD9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proofErr w:type="spellStart"/>
      <w:r w:rsidRPr="0031770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Renesas</w:t>
      </w:r>
      <w:proofErr w:type="spellEnd"/>
      <w:r w:rsidRPr="0031770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Electronics präsentiert </w:t>
      </w:r>
      <w:r w:rsidR="0002511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d</w:t>
      </w:r>
      <w:r w:rsidRPr="0031770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igita</w:t>
      </w:r>
      <w:r w:rsidR="0002511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le I</w:t>
      </w:r>
      <w:r w:rsidRPr="0031770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solatoren mit überlegene</w:t>
      </w:r>
      <w:r w:rsidR="0002511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</w:t>
      </w:r>
      <w:r w:rsidRPr="0031770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="0002511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Strahlungsfestigkeit </w:t>
      </w:r>
      <w:r w:rsidRPr="0031770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für Kleinsatelliten in niedrigen Erdumlaufbahnen</w:t>
      </w:r>
    </w:p>
    <w:p w14:paraId="04863C3F" w14:textId="77777777" w:rsidR="00305895" w:rsidRPr="0068018A" w:rsidRDefault="00305895" w:rsidP="0068018A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43596D48" w14:textId="2A8A232C" w:rsidR="008E1584" w:rsidRPr="009030F8" w:rsidRDefault="00317703" w:rsidP="4FE8F8D8">
      <w:pPr>
        <w:snapToGrid w:val="0"/>
        <w:jc w:val="center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de-DE" w:eastAsia="ja-JP"/>
        </w:rPr>
      </w:pPr>
      <w:r w:rsidRPr="0031770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de-DE" w:eastAsia="ja-JP"/>
        </w:rPr>
        <w:t xml:space="preserve">Die strahlungstoleranten Bausteine ISL71610M und ISL71710M bieten </w:t>
      </w:r>
      <w:r w:rsidR="00184C4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de-DE" w:eastAsia="ja-JP"/>
        </w:rPr>
        <w:t xml:space="preserve">höchsten </w:t>
      </w:r>
      <w:r w:rsidRPr="0031770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de-DE" w:eastAsia="ja-JP"/>
        </w:rPr>
        <w:t>Isolationsschutz für Stromversorgungs</w:t>
      </w:r>
      <w:r w:rsidR="009C3AED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de-DE" w:eastAsia="ja-JP"/>
        </w:rPr>
        <w:t>s</w:t>
      </w:r>
      <w:r w:rsidRPr="0031770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de-DE" w:eastAsia="ja-JP"/>
        </w:rPr>
        <w:t xml:space="preserve">tufen und serielle </w:t>
      </w:r>
      <w:r w:rsidR="009C3AED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de-DE" w:eastAsia="ja-JP"/>
        </w:rPr>
        <w:t>K</w:t>
      </w:r>
      <w:r w:rsidRPr="0031770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de-DE" w:eastAsia="ja-JP"/>
        </w:rPr>
        <w:t>ommunikations</w:t>
      </w:r>
      <w:r w:rsidR="009C3AED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de-DE" w:eastAsia="ja-JP"/>
        </w:rPr>
        <w:t>s</w:t>
      </w:r>
      <w:r w:rsidRPr="0031770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de-DE" w:eastAsia="ja-JP"/>
        </w:rPr>
        <w:t>chnittstellen</w:t>
      </w:r>
    </w:p>
    <w:p w14:paraId="791C7EA7" w14:textId="641AC092" w:rsidR="4FE8F8D8" w:rsidRDefault="4FE8F8D8" w:rsidP="4FE8F8D8">
      <w:pPr>
        <w:jc w:val="left"/>
        <w:rPr>
          <w:rStyle w:val="bold1"/>
          <w:rFonts w:ascii="Arial" w:eastAsia="Arial Unicode MS" w:hAnsi="Arial" w:cs="Arial"/>
          <w:lang w:val="de-DE"/>
        </w:rPr>
      </w:pPr>
    </w:p>
    <w:p w14:paraId="77BBCB37" w14:textId="2C1D5695" w:rsidR="00317703" w:rsidRDefault="00544037" w:rsidP="00317703">
      <w:pPr>
        <w:snapToGrid w:val="0"/>
        <w:jc w:val="left"/>
        <w:rPr>
          <w:rFonts w:ascii="Arial" w:hAnsi="Arial"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lang w:val="de-DE"/>
        </w:rPr>
        <w:t xml:space="preserve">sseldorf, </w:t>
      </w:r>
      <w:r w:rsidR="000C771D">
        <w:rPr>
          <w:rStyle w:val="bold1"/>
          <w:rFonts w:ascii="Arial" w:eastAsia="Arial Unicode MS" w:hAnsi="Arial" w:cs="Arial"/>
          <w:lang w:val="de-DE"/>
        </w:rPr>
        <w:t>2</w:t>
      </w:r>
      <w:r w:rsidR="00317703">
        <w:rPr>
          <w:rStyle w:val="bold1"/>
          <w:rFonts w:ascii="Arial" w:eastAsia="Arial Unicode MS" w:hAnsi="Arial" w:cs="Arial"/>
          <w:lang w:val="de-DE"/>
        </w:rPr>
        <w:t>9</w:t>
      </w:r>
      <w:r w:rsidR="007510FD" w:rsidRPr="00F30400">
        <w:rPr>
          <w:rStyle w:val="bold1"/>
          <w:rFonts w:ascii="Arial" w:eastAsia="Arial Unicode MS" w:hAnsi="Arial" w:cs="Arial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0C771D">
        <w:rPr>
          <w:rStyle w:val="bold1"/>
          <w:rFonts w:ascii="Arial" w:eastAsia="Arial Unicode MS" w:hAnsi="Arial" w:cs="Arial"/>
          <w:lang w:val="de-DE"/>
        </w:rPr>
        <w:t>Januar</w:t>
      </w:r>
      <w:r w:rsidR="00B23014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lang w:val="de-DE"/>
        </w:rPr>
        <w:t>201</w:t>
      </w:r>
      <w:r w:rsidR="000C771D">
        <w:rPr>
          <w:rStyle w:val="bold1"/>
          <w:rFonts w:ascii="Arial" w:eastAsia="Arial Unicode MS" w:hAnsi="Arial" w:cs="Arial"/>
          <w:lang w:val="de-DE"/>
        </w:rPr>
        <w:t>9</w:t>
      </w:r>
      <w:r w:rsidR="00DA66C9" w:rsidRPr="00F30400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A47072">
        <w:rPr>
          <w:rFonts w:ascii="Arial" w:hAnsi="Arial" w:cs="Arial"/>
          <w:lang w:val="de-DE"/>
        </w:rPr>
        <w:t xml:space="preserve"> </w:t>
      </w:r>
      <w:proofErr w:type="spellStart"/>
      <w:r w:rsidR="00A47072" w:rsidRPr="4FE8F8D8">
        <w:rPr>
          <w:rFonts w:ascii="Arial" w:hAnsi="Arial"/>
          <w:kern w:val="0"/>
          <w:lang w:val="de-DE"/>
        </w:rPr>
        <w:t>Renesas</w:t>
      </w:r>
      <w:proofErr w:type="spellEnd"/>
      <w:r w:rsidR="00A47072" w:rsidRPr="4FE8F8D8">
        <w:rPr>
          <w:rFonts w:ascii="Arial" w:hAnsi="Arial"/>
          <w:kern w:val="0"/>
          <w:lang w:val="de-DE"/>
        </w:rPr>
        <w:t xml:space="preserve"> Electronics Corporation (TSE: 6723), ein führender Anbieter</w:t>
      </w:r>
      <w:r w:rsidR="00D90E86" w:rsidRPr="4FE8F8D8">
        <w:rPr>
          <w:rFonts w:ascii="Arial" w:hAnsi="Arial"/>
          <w:kern w:val="0"/>
          <w:lang w:val="de-DE"/>
        </w:rPr>
        <w:t xml:space="preserve"> hochmoderner </w:t>
      </w:r>
      <w:r w:rsidR="00A47072" w:rsidRPr="4FE8F8D8">
        <w:rPr>
          <w:rFonts w:ascii="Arial" w:hAnsi="Arial"/>
          <w:kern w:val="0"/>
          <w:lang w:val="de-DE"/>
        </w:rPr>
        <w:t>Halbleiterlösungen,</w:t>
      </w:r>
      <w:r w:rsidR="004C4E3F" w:rsidRPr="4FE8F8D8">
        <w:rPr>
          <w:rFonts w:ascii="Arial" w:hAnsi="Arial"/>
          <w:kern w:val="0"/>
          <w:lang w:val="de-DE"/>
        </w:rPr>
        <w:t xml:space="preserve"> </w:t>
      </w:r>
      <w:r w:rsidR="009C3AED">
        <w:rPr>
          <w:rFonts w:ascii="Arial" w:hAnsi="Arial"/>
          <w:kern w:val="0"/>
          <w:lang w:val="de-DE"/>
        </w:rPr>
        <w:t xml:space="preserve">stellt </w:t>
      </w:r>
      <w:r w:rsidR="00317703" w:rsidRPr="00317703">
        <w:rPr>
          <w:rFonts w:ascii="Arial" w:hAnsi="Arial"/>
          <w:kern w:val="0"/>
          <w:lang w:val="de-DE"/>
        </w:rPr>
        <w:t xml:space="preserve">zwei strahlungstolerante Digitalisolatoren im </w:t>
      </w:r>
      <w:r w:rsidR="009848CA">
        <w:rPr>
          <w:rFonts w:ascii="Arial" w:hAnsi="Arial"/>
          <w:kern w:val="0"/>
          <w:lang w:val="de-DE"/>
        </w:rPr>
        <w:t>Kunststoff</w:t>
      </w:r>
      <w:r w:rsidR="00317703" w:rsidRPr="00317703">
        <w:rPr>
          <w:rFonts w:ascii="Arial" w:hAnsi="Arial"/>
          <w:kern w:val="0"/>
          <w:lang w:val="de-DE"/>
        </w:rPr>
        <w:t>gehäuse</w:t>
      </w:r>
      <w:r w:rsidR="009C3AED">
        <w:rPr>
          <w:rFonts w:ascii="Arial" w:hAnsi="Arial"/>
          <w:kern w:val="0"/>
          <w:lang w:val="de-DE"/>
        </w:rPr>
        <w:t xml:space="preserve"> vor</w:t>
      </w:r>
      <w:r w:rsidR="00BD5ABB">
        <w:rPr>
          <w:rFonts w:ascii="Arial" w:hAnsi="Arial"/>
          <w:kern w:val="0"/>
          <w:lang w:val="de-DE"/>
        </w:rPr>
        <w:t>.</w:t>
      </w:r>
      <w:r w:rsidR="00317703" w:rsidRPr="00317703">
        <w:rPr>
          <w:rFonts w:ascii="Arial" w:hAnsi="Arial"/>
          <w:kern w:val="0"/>
          <w:lang w:val="de-DE"/>
        </w:rPr>
        <w:t xml:space="preserve"> </w:t>
      </w:r>
      <w:r w:rsidR="00BD5ABB">
        <w:rPr>
          <w:rFonts w:ascii="Arial" w:hAnsi="Arial"/>
          <w:kern w:val="0"/>
          <w:lang w:val="de-DE"/>
        </w:rPr>
        <w:t>D</w:t>
      </w:r>
      <w:r w:rsidR="00317703" w:rsidRPr="00317703">
        <w:rPr>
          <w:rFonts w:ascii="Arial" w:hAnsi="Arial"/>
          <w:kern w:val="0"/>
          <w:lang w:val="de-DE"/>
        </w:rPr>
        <w:t>ie</w:t>
      </w:r>
      <w:r w:rsidR="00BD5ABB">
        <w:rPr>
          <w:rFonts w:ascii="Arial" w:hAnsi="Arial"/>
          <w:kern w:val="0"/>
          <w:lang w:val="de-DE"/>
        </w:rPr>
        <w:t>se bieten</w:t>
      </w:r>
      <w:r w:rsidR="00317703" w:rsidRPr="00317703">
        <w:rPr>
          <w:rFonts w:ascii="Arial" w:hAnsi="Arial"/>
          <w:kern w:val="0"/>
          <w:lang w:val="de-DE"/>
        </w:rPr>
        <w:t xml:space="preserve"> ein Höchstmaß an Isolationsschutz (2.500 V</w:t>
      </w:r>
      <w:r w:rsidR="0002511D" w:rsidRPr="0002511D">
        <w:rPr>
          <w:rFonts w:ascii="Arial" w:hAnsi="Arial"/>
          <w:kern w:val="0"/>
          <w:vertAlign w:val="subscript"/>
          <w:lang w:val="de-DE"/>
        </w:rPr>
        <w:t>RMS</w:t>
      </w:r>
      <w:r w:rsidR="00317703" w:rsidRPr="00317703">
        <w:rPr>
          <w:rFonts w:ascii="Arial" w:hAnsi="Arial"/>
          <w:kern w:val="0"/>
          <w:lang w:val="de-DE"/>
        </w:rPr>
        <w:t>) gegenüber Hochspannung</w:t>
      </w:r>
      <w:r w:rsidR="00317703" w:rsidRPr="00E01F43">
        <w:rPr>
          <w:rFonts w:ascii="Arial" w:hAnsi="Arial"/>
          <w:kern w:val="0"/>
          <w:lang w:val="de-DE"/>
        </w:rPr>
        <w:t>s</w:t>
      </w:r>
      <w:r w:rsidR="003A40A8" w:rsidRPr="00E01F43">
        <w:rPr>
          <w:rFonts w:ascii="Arial" w:hAnsi="Arial"/>
          <w:kern w:val="0"/>
          <w:lang w:val="de-DE"/>
        </w:rPr>
        <w:t>spitzen</w:t>
      </w:r>
      <w:r w:rsidR="00317703" w:rsidRPr="00317703">
        <w:rPr>
          <w:rFonts w:ascii="Arial" w:hAnsi="Arial"/>
          <w:kern w:val="0"/>
          <w:lang w:val="de-DE"/>
        </w:rPr>
        <w:t xml:space="preserve"> </w:t>
      </w:r>
      <w:r w:rsidR="00317703" w:rsidRPr="00E01F43">
        <w:rPr>
          <w:rFonts w:ascii="Arial" w:hAnsi="Arial"/>
          <w:kern w:val="0"/>
          <w:lang w:val="de-DE"/>
        </w:rPr>
        <w:t>in Stromversorgung</w:t>
      </w:r>
      <w:r w:rsidR="003A40A8" w:rsidRPr="00E01F43">
        <w:rPr>
          <w:rFonts w:ascii="Arial" w:hAnsi="Arial"/>
          <w:kern w:val="0"/>
          <w:lang w:val="de-DE"/>
        </w:rPr>
        <w:t>s</w:t>
      </w:r>
      <w:r w:rsidR="00317703" w:rsidRPr="00E01F43">
        <w:rPr>
          <w:rFonts w:ascii="Arial" w:hAnsi="Arial"/>
          <w:kern w:val="0"/>
          <w:lang w:val="de-DE"/>
        </w:rPr>
        <w:t>tufen</w:t>
      </w:r>
      <w:r w:rsidR="00317703" w:rsidRPr="00317703">
        <w:rPr>
          <w:rFonts w:ascii="Arial" w:hAnsi="Arial"/>
          <w:kern w:val="0"/>
          <w:lang w:val="de-DE"/>
        </w:rPr>
        <w:t xml:space="preserve"> und seriellen </w:t>
      </w:r>
      <w:r w:rsidR="001512DE">
        <w:rPr>
          <w:rFonts w:ascii="Arial" w:hAnsi="Arial"/>
          <w:kern w:val="0"/>
          <w:lang w:val="de-DE"/>
        </w:rPr>
        <w:t>K</w:t>
      </w:r>
      <w:r w:rsidR="00317703" w:rsidRPr="00317703">
        <w:rPr>
          <w:rFonts w:ascii="Arial" w:hAnsi="Arial"/>
          <w:kern w:val="0"/>
          <w:lang w:val="de-DE"/>
        </w:rPr>
        <w:t>ommunikations</w:t>
      </w:r>
      <w:r w:rsidR="001512DE">
        <w:rPr>
          <w:rFonts w:ascii="Arial" w:hAnsi="Arial"/>
          <w:kern w:val="0"/>
          <w:lang w:val="de-DE"/>
        </w:rPr>
        <w:t>s</w:t>
      </w:r>
      <w:r w:rsidR="00317703" w:rsidRPr="00317703">
        <w:rPr>
          <w:rFonts w:ascii="Arial" w:hAnsi="Arial"/>
          <w:kern w:val="0"/>
          <w:lang w:val="de-DE"/>
        </w:rPr>
        <w:t>chnittstellen</w:t>
      </w:r>
      <w:r w:rsidR="009848CA">
        <w:rPr>
          <w:rFonts w:ascii="Arial" w:hAnsi="Arial"/>
          <w:kern w:val="0"/>
          <w:lang w:val="de-DE"/>
        </w:rPr>
        <w:t>, die</w:t>
      </w:r>
      <w:r w:rsidR="00317703" w:rsidRPr="00317703">
        <w:rPr>
          <w:rFonts w:ascii="Arial" w:hAnsi="Arial"/>
          <w:kern w:val="0"/>
          <w:lang w:val="de-DE"/>
        </w:rPr>
        <w:t xml:space="preserve"> in Kleinsatelliten (</w:t>
      </w:r>
      <w:proofErr w:type="spellStart"/>
      <w:r w:rsidR="00317703" w:rsidRPr="00317703">
        <w:rPr>
          <w:rFonts w:ascii="Arial" w:hAnsi="Arial"/>
          <w:kern w:val="0"/>
          <w:lang w:val="de-DE"/>
        </w:rPr>
        <w:t>SmallSats</w:t>
      </w:r>
      <w:proofErr w:type="spellEnd"/>
      <w:r w:rsidR="00317703" w:rsidRPr="00317703">
        <w:rPr>
          <w:rFonts w:ascii="Arial" w:hAnsi="Arial"/>
          <w:kern w:val="0"/>
          <w:lang w:val="de-DE"/>
        </w:rPr>
        <w:t>) in niedrigen Erdumlaufbahn</w:t>
      </w:r>
      <w:r w:rsidR="009848CA">
        <w:rPr>
          <w:rFonts w:ascii="Arial" w:hAnsi="Arial"/>
          <w:kern w:val="0"/>
          <w:lang w:val="de-DE"/>
        </w:rPr>
        <w:t>en</w:t>
      </w:r>
      <w:r w:rsidR="00317703" w:rsidRPr="00317703">
        <w:rPr>
          <w:rFonts w:ascii="Arial" w:hAnsi="Arial"/>
          <w:kern w:val="0"/>
          <w:lang w:val="de-DE"/>
        </w:rPr>
        <w:t xml:space="preserve"> (LEO</w:t>
      </w:r>
      <w:r w:rsidR="009848CA">
        <w:rPr>
          <w:rFonts w:ascii="Arial" w:hAnsi="Arial"/>
          <w:kern w:val="0"/>
          <w:lang w:val="de-DE"/>
        </w:rPr>
        <w:t>;</w:t>
      </w:r>
      <w:r w:rsidR="00317703" w:rsidRPr="00317703">
        <w:rPr>
          <w:rFonts w:ascii="Arial" w:hAnsi="Arial"/>
          <w:kern w:val="0"/>
          <w:lang w:val="de-DE"/>
        </w:rPr>
        <w:t xml:space="preserve"> Low Earth Orbit) </w:t>
      </w:r>
      <w:r w:rsidR="009848CA">
        <w:rPr>
          <w:rFonts w:ascii="Arial" w:hAnsi="Arial"/>
          <w:kern w:val="0"/>
          <w:lang w:val="de-DE"/>
        </w:rPr>
        <w:t>zum Einsatz kommen</w:t>
      </w:r>
      <w:r w:rsidR="00317703" w:rsidRPr="00317703">
        <w:rPr>
          <w:rFonts w:ascii="Arial" w:hAnsi="Arial"/>
          <w:kern w:val="0"/>
          <w:lang w:val="de-DE"/>
        </w:rPr>
        <w:t>. Privat</w:t>
      </w:r>
      <w:r w:rsidR="009848CA">
        <w:rPr>
          <w:rFonts w:ascii="Arial" w:hAnsi="Arial"/>
          <w:kern w:val="0"/>
          <w:lang w:val="de-DE"/>
        </w:rPr>
        <w:t>e</w:t>
      </w:r>
      <w:r w:rsidR="00317703" w:rsidRPr="00317703">
        <w:rPr>
          <w:rFonts w:ascii="Arial" w:hAnsi="Arial"/>
          <w:kern w:val="0"/>
          <w:lang w:val="de-DE"/>
        </w:rPr>
        <w:t xml:space="preserve"> </w:t>
      </w:r>
      <w:r w:rsidR="009848CA" w:rsidRPr="00E01F43">
        <w:rPr>
          <w:rFonts w:ascii="Arial" w:hAnsi="Arial"/>
          <w:kern w:val="0"/>
          <w:lang w:val="de-DE"/>
        </w:rPr>
        <w:t>New-Space-U</w:t>
      </w:r>
      <w:r w:rsidR="00317703" w:rsidRPr="00E01F43">
        <w:rPr>
          <w:rFonts w:ascii="Arial" w:hAnsi="Arial"/>
          <w:kern w:val="0"/>
          <w:lang w:val="de-DE"/>
        </w:rPr>
        <w:t>nternehmen</w:t>
      </w:r>
      <w:r w:rsidR="00317703" w:rsidRPr="00317703">
        <w:rPr>
          <w:rFonts w:ascii="Arial" w:hAnsi="Arial"/>
          <w:kern w:val="0"/>
          <w:lang w:val="de-DE"/>
        </w:rPr>
        <w:t xml:space="preserve"> planen </w:t>
      </w:r>
      <w:r w:rsidR="00184C4A">
        <w:rPr>
          <w:rFonts w:ascii="Arial" w:hAnsi="Arial"/>
          <w:kern w:val="0"/>
          <w:lang w:val="de-DE"/>
        </w:rPr>
        <w:t>T</w:t>
      </w:r>
      <w:r w:rsidR="00317703" w:rsidRPr="00317703">
        <w:rPr>
          <w:rFonts w:ascii="Arial" w:hAnsi="Arial"/>
          <w:kern w:val="0"/>
          <w:lang w:val="de-DE"/>
        </w:rPr>
        <w:t xml:space="preserve">ausende von </w:t>
      </w:r>
      <w:r w:rsidR="002D584B">
        <w:rPr>
          <w:rFonts w:ascii="Arial" w:hAnsi="Arial"/>
          <w:kern w:val="0"/>
          <w:lang w:val="de-DE"/>
        </w:rPr>
        <w:t>Kleinsatelliten</w:t>
      </w:r>
      <w:r w:rsidR="00317703" w:rsidRPr="00317703">
        <w:rPr>
          <w:rFonts w:ascii="Arial" w:hAnsi="Arial"/>
          <w:kern w:val="0"/>
          <w:lang w:val="de-DE"/>
        </w:rPr>
        <w:t xml:space="preserve"> in großen Konstellationen</w:t>
      </w:r>
      <w:r w:rsidR="00184C4A">
        <w:rPr>
          <w:rFonts w:ascii="Arial" w:hAnsi="Arial"/>
          <w:kern w:val="0"/>
          <w:lang w:val="de-DE"/>
        </w:rPr>
        <w:t xml:space="preserve"> </w:t>
      </w:r>
      <w:r w:rsidR="00184C4A" w:rsidRPr="00E01F43">
        <w:rPr>
          <w:rFonts w:ascii="Arial" w:hAnsi="Arial"/>
          <w:kern w:val="0"/>
          <w:lang w:val="de-DE"/>
        </w:rPr>
        <w:t>zu betreiben</w:t>
      </w:r>
      <w:r w:rsidR="00317703" w:rsidRPr="00317703">
        <w:rPr>
          <w:rFonts w:ascii="Arial" w:hAnsi="Arial"/>
          <w:kern w:val="0"/>
          <w:lang w:val="de-DE"/>
        </w:rPr>
        <w:t xml:space="preserve">, die in mehreren LEO-Ebenen </w:t>
      </w:r>
      <w:r w:rsidR="00184C4A">
        <w:rPr>
          <w:rFonts w:ascii="Arial" w:hAnsi="Arial"/>
          <w:kern w:val="0"/>
          <w:lang w:val="de-DE"/>
        </w:rPr>
        <w:t>operieren</w:t>
      </w:r>
      <w:r w:rsidR="00317703" w:rsidRPr="00317703">
        <w:rPr>
          <w:rFonts w:ascii="Arial" w:hAnsi="Arial"/>
          <w:kern w:val="0"/>
          <w:lang w:val="de-DE"/>
        </w:rPr>
        <w:t xml:space="preserve">. </w:t>
      </w:r>
      <w:r w:rsidR="00184C4A" w:rsidRPr="00184C4A">
        <w:rPr>
          <w:rFonts w:ascii="Arial" w:hAnsi="Arial"/>
          <w:kern w:val="0"/>
          <w:lang w:val="de-DE"/>
        </w:rPr>
        <w:t xml:space="preserve">Kleinsatelliten-Konstellationen </w:t>
      </w:r>
      <w:r w:rsidR="00317703" w:rsidRPr="00317703">
        <w:rPr>
          <w:rFonts w:ascii="Arial" w:hAnsi="Arial"/>
          <w:kern w:val="0"/>
          <w:lang w:val="de-DE"/>
        </w:rPr>
        <w:t>ermöglichen eine weltweit verfügbare Breitbandkommunikation für das Internet der Dinge (</w:t>
      </w:r>
      <w:proofErr w:type="spellStart"/>
      <w:r w:rsidR="00317703" w:rsidRPr="00317703">
        <w:rPr>
          <w:rFonts w:ascii="Arial" w:hAnsi="Arial"/>
          <w:kern w:val="0"/>
          <w:lang w:val="de-DE"/>
        </w:rPr>
        <w:t>IoT</w:t>
      </w:r>
      <w:proofErr w:type="spellEnd"/>
      <w:r w:rsidR="00317703" w:rsidRPr="00317703">
        <w:rPr>
          <w:rFonts w:ascii="Arial" w:hAnsi="Arial"/>
          <w:kern w:val="0"/>
          <w:lang w:val="de-DE"/>
        </w:rPr>
        <w:t xml:space="preserve">) </w:t>
      </w:r>
      <w:r w:rsidR="00184C4A">
        <w:rPr>
          <w:rFonts w:ascii="Arial" w:hAnsi="Arial"/>
          <w:kern w:val="0"/>
          <w:lang w:val="de-DE"/>
        </w:rPr>
        <w:t xml:space="preserve">sowie </w:t>
      </w:r>
      <w:r w:rsidR="00317703" w:rsidRPr="00317703">
        <w:rPr>
          <w:rFonts w:ascii="Arial" w:hAnsi="Arial"/>
          <w:kern w:val="0"/>
          <w:lang w:val="de-DE"/>
        </w:rPr>
        <w:t>eine Erdbeobachtung mit hochauflösender Bild</w:t>
      </w:r>
      <w:r w:rsidR="00184C4A">
        <w:rPr>
          <w:rFonts w:ascii="Arial" w:hAnsi="Arial"/>
          <w:kern w:val="0"/>
          <w:lang w:val="de-DE"/>
        </w:rPr>
        <w:t>verarbeit</w:t>
      </w:r>
      <w:r w:rsidR="00317703" w:rsidRPr="00317703">
        <w:rPr>
          <w:rFonts w:ascii="Arial" w:hAnsi="Arial"/>
          <w:kern w:val="0"/>
          <w:lang w:val="de-DE"/>
        </w:rPr>
        <w:t xml:space="preserve">ung zum </w:t>
      </w:r>
      <w:r w:rsidR="00317703" w:rsidRPr="00512166">
        <w:rPr>
          <w:rFonts w:ascii="Arial" w:hAnsi="Arial"/>
          <w:kern w:val="0"/>
          <w:lang w:val="de-DE"/>
        </w:rPr>
        <w:t>Asset-Tracking</w:t>
      </w:r>
      <w:r w:rsidR="00317703" w:rsidRPr="00317703">
        <w:rPr>
          <w:rFonts w:ascii="Arial" w:hAnsi="Arial"/>
          <w:kern w:val="0"/>
          <w:lang w:val="de-DE"/>
        </w:rPr>
        <w:t xml:space="preserve"> auf See, in der Luft und an Land.</w:t>
      </w:r>
    </w:p>
    <w:p w14:paraId="415C91B3" w14:textId="18CDB269" w:rsidR="00317703" w:rsidRDefault="00317703" w:rsidP="00317703">
      <w:pPr>
        <w:snapToGrid w:val="0"/>
        <w:jc w:val="left"/>
        <w:rPr>
          <w:rFonts w:ascii="Arial" w:hAnsi="Arial"/>
          <w:kern w:val="0"/>
          <w:lang w:val="de-DE"/>
        </w:rPr>
      </w:pPr>
    </w:p>
    <w:p w14:paraId="7A700426" w14:textId="525D86CC" w:rsidR="00317703" w:rsidRDefault="00317703" w:rsidP="00317703">
      <w:pPr>
        <w:snapToGrid w:val="0"/>
        <w:jc w:val="left"/>
        <w:rPr>
          <w:rFonts w:ascii="Arial" w:hAnsi="Arial"/>
          <w:kern w:val="0"/>
          <w:lang w:val="de-DE"/>
        </w:rPr>
      </w:pPr>
      <w:r w:rsidRPr="00317703">
        <w:rPr>
          <w:rFonts w:ascii="Arial" w:hAnsi="Arial"/>
          <w:kern w:val="0"/>
          <w:lang w:val="de-DE"/>
        </w:rPr>
        <w:t xml:space="preserve">Die Bausteine ISL71610M mit Passiveingang sowie ISL71710M mit Aktiveingang bieten </w:t>
      </w:r>
      <w:r w:rsidR="00650EEC" w:rsidRPr="00650EEC">
        <w:rPr>
          <w:rFonts w:ascii="Arial" w:hAnsi="Arial"/>
          <w:kern w:val="0"/>
          <w:lang w:val="de-DE"/>
        </w:rPr>
        <w:t xml:space="preserve">eine hervorragende Leistung in allen </w:t>
      </w:r>
      <w:r w:rsidRPr="00317703">
        <w:rPr>
          <w:rFonts w:ascii="Arial" w:hAnsi="Arial"/>
          <w:kern w:val="0"/>
          <w:lang w:val="de-DE"/>
        </w:rPr>
        <w:t xml:space="preserve">wichtigen elektrischen </w:t>
      </w:r>
      <w:r w:rsidR="00650EEC">
        <w:rPr>
          <w:rFonts w:ascii="Arial" w:hAnsi="Arial"/>
          <w:kern w:val="0"/>
          <w:lang w:val="de-DE"/>
        </w:rPr>
        <w:t>Spezifikationen</w:t>
      </w:r>
      <w:r w:rsidRPr="00317703">
        <w:rPr>
          <w:rFonts w:ascii="Arial" w:hAnsi="Arial"/>
          <w:kern w:val="0"/>
          <w:lang w:val="de-DE"/>
        </w:rPr>
        <w:t xml:space="preserve"> wie Isolationsspannung, Datenrate, Gleichtakt-</w:t>
      </w:r>
      <w:proofErr w:type="spellStart"/>
      <w:r w:rsidRPr="00317703">
        <w:rPr>
          <w:rFonts w:ascii="Arial" w:hAnsi="Arial"/>
          <w:kern w:val="0"/>
          <w:lang w:val="de-DE"/>
        </w:rPr>
        <w:t>Transienten</w:t>
      </w:r>
      <w:r w:rsidR="001C566A" w:rsidRPr="00512166">
        <w:rPr>
          <w:rFonts w:ascii="Arial" w:hAnsi="Arial"/>
          <w:kern w:val="0"/>
          <w:lang w:val="de-DE"/>
        </w:rPr>
        <w:t>i</w:t>
      </w:r>
      <w:r w:rsidR="00A90C60" w:rsidRPr="00512166">
        <w:rPr>
          <w:rFonts w:ascii="Arial" w:hAnsi="Arial"/>
          <w:kern w:val="0"/>
          <w:lang w:val="de-DE"/>
        </w:rPr>
        <w:t>mmunität</w:t>
      </w:r>
      <w:proofErr w:type="spellEnd"/>
      <w:r w:rsidRPr="003F6ACD">
        <w:rPr>
          <w:rFonts w:ascii="Arial" w:hAnsi="Arial"/>
          <w:kern w:val="0"/>
          <w:lang w:val="de-DE"/>
        </w:rPr>
        <w:t xml:space="preserve">, </w:t>
      </w:r>
      <w:r w:rsidR="00960303" w:rsidRPr="003F6ACD">
        <w:rPr>
          <w:rFonts w:ascii="Arial" w:hAnsi="Arial"/>
          <w:kern w:val="0"/>
          <w:lang w:val="de-DE"/>
        </w:rPr>
        <w:t>Laufzeitverzögerung</w:t>
      </w:r>
      <w:r w:rsidRPr="00317703">
        <w:rPr>
          <w:rFonts w:ascii="Arial" w:hAnsi="Arial"/>
          <w:kern w:val="0"/>
          <w:lang w:val="de-DE"/>
        </w:rPr>
        <w:t xml:space="preserve">, Ruhestrom und dynamischem Strom. </w:t>
      </w:r>
      <w:r w:rsidR="00960303" w:rsidRPr="00960303">
        <w:rPr>
          <w:rFonts w:ascii="Arial" w:hAnsi="Arial"/>
          <w:kern w:val="0"/>
          <w:lang w:val="de-DE"/>
        </w:rPr>
        <w:t xml:space="preserve">Die GMR-Digitalisolatoren (Giant </w:t>
      </w:r>
      <w:proofErr w:type="spellStart"/>
      <w:r w:rsidR="00960303" w:rsidRPr="00960303">
        <w:rPr>
          <w:rFonts w:ascii="Arial" w:hAnsi="Arial"/>
          <w:kern w:val="0"/>
          <w:lang w:val="de-DE"/>
        </w:rPr>
        <w:t>Magneto</w:t>
      </w:r>
      <w:proofErr w:type="spellEnd"/>
      <w:r w:rsidR="00960303" w:rsidRPr="00960303">
        <w:rPr>
          <w:rFonts w:ascii="Arial" w:hAnsi="Arial"/>
          <w:kern w:val="0"/>
          <w:lang w:val="de-DE"/>
        </w:rPr>
        <w:t xml:space="preserve"> Resistive) von </w:t>
      </w:r>
      <w:proofErr w:type="spellStart"/>
      <w:r w:rsidR="00960303" w:rsidRPr="00960303">
        <w:rPr>
          <w:rFonts w:ascii="Arial" w:hAnsi="Arial"/>
          <w:kern w:val="0"/>
          <w:lang w:val="de-DE"/>
        </w:rPr>
        <w:t>Renesas</w:t>
      </w:r>
      <w:proofErr w:type="spellEnd"/>
      <w:r w:rsidR="00960303" w:rsidRPr="00960303">
        <w:rPr>
          <w:rFonts w:ascii="Arial" w:hAnsi="Arial"/>
          <w:kern w:val="0"/>
          <w:lang w:val="de-DE"/>
        </w:rPr>
        <w:t xml:space="preserve"> sind der ideale Ersatz für Optokoppler, die anfällig für </w:t>
      </w:r>
      <w:r w:rsidR="00E62806">
        <w:rPr>
          <w:rFonts w:ascii="Arial" w:hAnsi="Arial"/>
          <w:kern w:val="0"/>
          <w:lang w:val="de-DE"/>
        </w:rPr>
        <w:t>Eintrü</w:t>
      </w:r>
      <w:r w:rsidR="00960303" w:rsidRPr="00960303">
        <w:rPr>
          <w:rFonts w:ascii="Arial" w:hAnsi="Arial"/>
          <w:kern w:val="0"/>
          <w:lang w:val="de-DE"/>
        </w:rPr>
        <w:t>bung</w:t>
      </w:r>
      <w:r w:rsidR="00E62806">
        <w:rPr>
          <w:rFonts w:ascii="Arial" w:hAnsi="Arial"/>
          <w:kern w:val="0"/>
          <w:lang w:val="de-DE"/>
        </w:rPr>
        <w:t xml:space="preserve"> der O</w:t>
      </w:r>
      <w:r w:rsidR="00960303" w:rsidRPr="00960303">
        <w:rPr>
          <w:rFonts w:ascii="Arial" w:hAnsi="Arial"/>
          <w:kern w:val="0"/>
          <w:lang w:val="de-DE"/>
        </w:rPr>
        <w:t xml:space="preserve">ptik durch TID-Strahlung (Total </w:t>
      </w:r>
      <w:proofErr w:type="spellStart"/>
      <w:r w:rsidR="00960303" w:rsidRPr="00960303">
        <w:rPr>
          <w:rFonts w:ascii="Arial" w:hAnsi="Arial"/>
          <w:kern w:val="0"/>
          <w:lang w:val="de-DE"/>
        </w:rPr>
        <w:t>Ionizing</w:t>
      </w:r>
      <w:proofErr w:type="spellEnd"/>
      <w:r w:rsidR="00960303" w:rsidRPr="00960303">
        <w:rPr>
          <w:rFonts w:ascii="Arial" w:hAnsi="Arial"/>
          <w:kern w:val="0"/>
          <w:lang w:val="de-DE"/>
        </w:rPr>
        <w:t xml:space="preserve"> Dose) sind. </w:t>
      </w:r>
      <w:r w:rsidR="00FC7C13">
        <w:rPr>
          <w:rFonts w:ascii="Arial" w:hAnsi="Arial"/>
          <w:kern w:val="0"/>
          <w:lang w:val="de-DE"/>
        </w:rPr>
        <w:t>Die b</w:t>
      </w:r>
      <w:r w:rsidRPr="00317703">
        <w:rPr>
          <w:rFonts w:ascii="Arial" w:hAnsi="Arial"/>
          <w:kern w:val="0"/>
          <w:lang w:val="de-DE"/>
        </w:rPr>
        <w:t>eiden GMR</w:t>
      </w:r>
      <w:r w:rsidR="00B53FF5">
        <w:rPr>
          <w:rFonts w:ascii="Arial" w:hAnsi="Arial"/>
          <w:kern w:val="0"/>
          <w:lang w:val="de-DE"/>
        </w:rPr>
        <w:t>-</w:t>
      </w:r>
      <w:r w:rsidRPr="00317703">
        <w:rPr>
          <w:rFonts w:ascii="Arial" w:hAnsi="Arial"/>
          <w:kern w:val="0"/>
          <w:lang w:val="de-DE"/>
        </w:rPr>
        <w:t xml:space="preserve">Isolatoren übertreffen außerdem </w:t>
      </w:r>
      <w:proofErr w:type="spellStart"/>
      <w:r w:rsidR="00B53FF5" w:rsidRPr="003F6ACD">
        <w:rPr>
          <w:rFonts w:ascii="Arial" w:hAnsi="Arial"/>
          <w:kern w:val="0"/>
          <w:lang w:val="de-DE"/>
        </w:rPr>
        <w:t>trafo</w:t>
      </w:r>
      <w:r w:rsidRPr="003F6ACD">
        <w:rPr>
          <w:rFonts w:ascii="Arial" w:hAnsi="Arial"/>
          <w:kern w:val="0"/>
          <w:lang w:val="de-DE"/>
        </w:rPr>
        <w:t>basierte</w:t>
      </w:r>
      <w:proofErr w:type="spellEnd"/>
      <w:r w:rsidRPr="00317703">
        <w:rPr>
          <w:rFonts w:ascii="Arial" w:hAnsi="Arial"/>
          <w:kern w:val="0"/>
          <w:lang w:val="de-DE"/>
        </w:rPr>
        <w:t xml:space="preserve"> </w:t>
      </w:r>
      <w:r w:rsidR="00FC7C13">
        <w:rPr>
          <w:rFonts w:ascii="Arial" w:hAnsi="Arial"/>
          <w:kern w:val="0"/>
          <w:lang w:val="de-DE"/>
        </w:rPr>
        <w:t>D</w:t>
      </w:r>
      <w:r w:rsidRPr="00317703">
        <w:rPr>
          <w:rFonts w:ascii="Arial" w:hAnsi="Arial"/>
          <w:kern w:val="0"/>
          <w:lang w:val="de-DE"/>
        </w:rPr>
        <w:t>igital</w:t>
      </w:r>
      <w:r w:rsidR="00FC7C13">
        <w:rPr>
          <w:rFonts w:ascii="Arial" w:hAnsi="Arial"/>
          <w:kern w:val="0"/>
          <w:lang w:val="de-DE"/>
        </w:rPr>
        <w:t>i</w:t>
      </w:r>
      <w:r w:rsidRPr="00317703">
        <w:rPr>
          <w:rFonts w:ascii="Arial" w:hAnsi="Arial"/>
          <w:kern w:val="0"/>
          <w:lang w:val="de-DE"/>
        </w:rPr>
        <w:t>solatoren,</w:t>
      </w:r>
      <w:r w:rsidR="00FC7C13">
        <w:rPr>
          <w:rFonts w:ascii="Arial" w:hAnsi="Arial"/>
          <w:kern w:val="0"/>
          <w:lang w:val="de-DE"/>
        </w:rPr>
        <w:t xml:space="preserve"> </w:t>
      </w:r>
      <w:proofErr w:type="gramStart"/>
      <w:r w:rsidRPr="00317703">
        <w:rPr>
          <w:rFonts w:ascii="Arial" w:hAnsi="Arial"/>
          <w:kern w:val="0"/>
          <w:lang w:val="de-DE"/>
        </w:rPr>
        <w:t>die</w:t>
      </w:r>
      <w:r w:rsidR="00FC7C13">
        <w:rPr>
          <w:rFonts w:ascii="Arial" w:hAnsi="Arial"/>
          <w:kern w:val="0"/>
          <w:lang w:val="de-DE"/>
        </w:rPr>
        <w:t xml:space="preserve"> </w:t>
      </w:r>
      <w:r w:rsidRPr="00317703">
        <w:rPr>
          <w:rFonts w:ascii="Arial" w:hAnsi="Arial"/>
          <w:kern w:val="0"/>
          <w:lang w:val="de-DE"/>
        </w:rPr>
        <w:t>elektromagnetische</w:t>
      </w:r>
      <w:r w:rsidR="00FC7C13">
        <w:rPr>
          <w:rFonts w:ascii="Arial" w:hAnsi="Arial"/>
          <w:kern w:val="0"/>
          <w:lang w:val="de-DE"/>
        </w:rPr>
        <w:t xml:space="preserve"> Inferenzen</w:t>
      </w:r>
      <w:proofErr w:type="gramEnd"/>
      <w:r w:rsidR="00FC7C13">
        <w:rPr>
          <w:rFonts w:ascii="Arial" w:hAnsi="Arial"/>
          <w:kern w:val="0"/>
          <w:lang w:val="de-DE"/>
        </w:rPr>
        <w:t xml:space="preserve"> </w:t>
      </w:r>
      <w:r w:rsidRPr="00317703">
        <w:rPr>
          <w:rFonts w:ascii="Arial" w:hAnsi="Arial"/>
          <w:kern w:val="0"/>
          <w:lang w:val="de-DE"/>
        </w:rPr>
        <w:t>(EMI) aufgrund</w:t>
      </w:r>
      <w:r w:rsidR="00FC7C13">
        <w:rPr>
          <w:rFonts w:ascii="Arial" w:hAnsi="Arial"/>
          <w:kern w:val="0"/>
          <w:lang w:val="de-DE"/>
        </w:rPr>
        <w:t xml:space="preserve"> von</w:t>
      </w:r>
      <w:r w:rsidRPr="00317703">
        <w:rPr>
          <w:rFonts w:ascii="Arial" w:hAnsi="Arial"/>
          <w:kern w:val="0"/>
          <w:lang w:val="de-DE"/>
        </w:rPr>
        <w:t xml:space="preserve"> abgestrahlte</w:t>
      </w:r>
      <w:r w:rsidR="00FC7C13">
        <w:rPr>
          <w:rFonts w:ascii="Arial" w:hAnsi="Arial"/>
          <w:kern w:val="0"/>
          <w:lang w:val="de-DE"/>
        </w:rPr>
        <w:t>n</w:t>
      </w:r>
      <w:r w:rsidRPr="00317703">
        <w:rPr>
          <w:rFonts w:ascii="Arial" w:hAnsi="Arial"/>
          <w:kern w:val="0"/>
          <w:lang w:val="de-DE"/>
        </w:rPr>
        <w:t xml:space="preserve"> Emissionen von Kanten</w:t>
      </w:r>
      <w:r w:rsidR="00FC7C13">
        <w:rPr>
          <w:rFonts w:ascii="Arial" w:hAnsi="Arial"/>
          <w:kern w:val="0"/>
          <w:lang w:val="de-DE"/>
        </w:rPr>
        <w:t>-</w:t>
      </w:r>
      <w:r w:rsidRPr="00317703">
        <w:rPr>
          <w:rFonts w:ascii="Arial" w:hAnsi="Arial"/>
          <w:kern w:val="0"/>
          <w:lang w:val="de-DE"/>
        </w:rPr>
        <w:t xml:space="preserve"> und Dipol</w:t>
      </w:r>
      <w:r w:rsidR="00FC7C13">
        <w:rPr>
          <w:rFonts w:ascii="Arial" w:hAnsi="Arial"/>
          <w:kern w:val="0"/>
          <w:lang w:val="de-DE"/>
        </w:rPr>
        <w:t>strahlung aufweise</w:t>
      </w:r>
      <w:r w:rsidRPr="00317703">
        <w:rPr>
          <w:rFonts w:ascii="Arial" w:hAnsi="Arial"/>
          <w:kern w:val="0"/>
          <w:lang w:val="de-DE"/>
        </w:rPr>
        <w:t xml:space="preserve">n. </w:t>
      </w:r>
      <w:r w:rsidR="00FC7C13">
        <w:rPr>
          <w:rFonts w:ascii="Arial" w:hAnsi="Arial"/>
          <w:kern w:val="0"/>
          <w:lang w:val="de-DE"/>
        </w:rPr>
        <w:t>Die</w:t>
      </w:r>
      <w:r w:rsidRPr="00317703">
        <w:rPr>
          <w:rFonts w:ascii="Arial" w:hAnsi="Arial"/>
          <w:kern w:val="0"/>
          <w:lang w:val="de-DE"/>
        </w:rPr>
        <w:t xml:space="preserve"> GMR-Digitalisolatoren</w:t>
      </w:r>
      <w:r w:rsidR="00FC7C13">
        <w:rPr>
          <w:rFonts w:ascii="Arial" w:hAnsi="Arial"/>
          <w:kern w:val="0"/>
          <w:lang w:val="de-DE"/>
        </w:rPr>
        <w:t xml:space="preserve"> von </w:t>
      </w:r>
      <w:proofErr w:type="spellStart"/>
      <w:r w:rsidR="00FC7C13">
        <w:rPr>
          <w:rFonts w:ascii="Arial" w:hAnsi="Arial"/>
          <w:kern w:val="0"/>
          <w:lang w:val="de-DE"/>
        </w:rPr>
        <w:t>Renesas</w:t>
      </w:r>
      <w:proofErr w:type="spellEnd"/>
      <w:r w:rsidRPr="00317703">
        <w:rPr>
          <w:rFonts w:ascii="Arial" w:hAnsi="Arial"/>
          <w:kern w:val="0"/>
          <w:lang w:val="de-DE"/>
        </w:rPr>
        <w:t xml:space="preserve"> durchlaufen Charakterisierungstest</w:t>
      </w:r>
      <w:r w:rsidR="00FC7C13">
        <w:rPr>
          <w:rFonts w:ascii="Arial" w:hAnsi="Arial"/>
          <w:kern w:val="0"/>
          <w:lang w:val="de-DE"/>
        </w:rPr>
        <w:t>s</w:t>
      </w:r>
      <w:r w:rsidRPr="00317703">
        <w:rPr>
          <w:rFonts w:ascii="Arial" w:hAnsi="Arial"/>
          <w:kern w:val="0"/>
          <w:lang w:val="de-DE"/>
        </w:rPr>
        <w:t xml:space="preserve"> bei einer Gesamtdosis ionisierender Strahlung (TID) von bis zu 30</w:t>
      </w:r>
      <w:r w:rsidR="00FC7C13">
        <w:rPr>
          <w:rFonts w:ascii="Arial" w:hAnsi="Arial"/>
          <w:kern w:val="0"/>
          <w:lang w:val="de-DE"/>
        </w:rPr>
        <w:t xml:space="preserve"> </w:t>
      </w:r>
      <w:proofErr w:type="spellStart"/>
      <w:proofErr w:type="gramStart"/>
      <w:r w:rsidRPr="00317703">
        <w:rPr>
          <w:rFonts w:ascii="Arial" w:hAnsi="Arial"/>
          <w:kern w:val="0"/>
          <w:lang w:val="de-DE"/>
        </w:rPr>
        <w:t>krads</w:t>
      </w:r>
      <w:proofErr w:type="spellEnd"/>
      <w:r w:rsidRPr="00317703">
        <w:rPr>
          <w:rFonts w:ascii="Arial" w:hAnsi="Arial"/>
          <w:kern w:val="0"/>
          <w:lang w:val="de-DE"/>
        </w:rPr>
        <w:t>(</w:t>
      </w:r>
      <w:proofErr w:type="gramEnd"/>
      <w:r w:rsidRPr="00317703">
        <w:rPr>
          <w:rFonts w:ascii="Arial" w:hAnsi="Arial"/>
          <w:kern w:val="0"/>
          <w:lang w:val="de-DE"/>
        </w:rPr>
        <w:t>Si)</w:t>
      </w:r>
      <w:r w:rsidR="003E7849">
        <w:rPr>
          <w:rFonts w:ascii="Arial" w:hAnsi="Arial"/>
          <w:kern w:val="0"/>
          <w:lang w:val="de-DE"/>
        </w:rPr>
        <w:t xml:space="preserve"> sowie</w:t>
      </w:r>
      <w:r w:rsidRPr="00317703">
        <w:rPr>
          <w:rFonts w:ascii="Arial" w:hAnsi="Arial"/>
          <w:kern w:val="0"/>
          <w:lang w:val="de-DE"/>
        </w:rPr>
        <w:t xml:space="preserve"> </w:t>
      </w:r>
      <w:r w:rsidR="003E7849" w:rsidRPr="003E7849">
        <w:rPr>
          <w:rFonts w:ascii="Arial" w:hAnsi="Arial"/>
          <w:kern w:val="0"/>
          <w:lang w:val="de-DE"/>
        </w:rPr>
        <w:t>bei einer linearen Energieübertragung (LET; Linear Energy Transfer) von 43 MeV•cm</w:t>
      </w:r>
      <w:r w:rsidR="003E7849" w:rsidRPr="00DD1183">
        <w:rPr>
          <w:rFonts w:ascii="Arial" w:hAnsi="Arial"/>
          <w:kern w:val="0"/>
          <w:vertAlign w:val="superscript"/>
          <w:lang w:val="de-DE"/>
        </w:rPr>
        <w:t>2</w:t>
      </w:r>
      <w:r w:rsidR="003E7849" w:rsidRPr="003E7849">
        <w:rPr>
          <w:rFonts w:ascii="Arial" w:hAnsi="Arial"/>
          <w:kern w:val="0"/>
          <w:lang w:val="de-DE"/>
        </w:rPr>
        <w:t xml:space="preserve">/mg </w:t>
      </w:r>
      <w:r w:rsidRPr="00317703">
        <w:rPr>
          <w:rFonts w:ascii="Arial" w:hAnsi="Arial"/>
          <w:kern w:val="0"/>
          <w:lang w:val="de-DE"/>
        </w:rPr>
        <w:t>für die Auswirkungen von Einzelereignissen (</w:t>
      </w:r>
      <w:r w:rsidR="00FC7C13">
        <w:rPr>
          <w:rFonts w:ascii="Arial" w:hAnsi="Arial"/>
          <w:kern w:val="0"/>
          <w:lang w:val="de-DE"/>
        </w:rPr>
        <w:t xml:space="preserve">SEE; </w:t>
      </w:r>
      <w:r w:rsidRPr="00317703">
        <w:rPr>
          <w:rFonts w:ascii="Arial" w:hAnsi="Arial"/>
          <w:kern w:val="0"/>
          <w:lang w:val="de-DE"/>
        </w:rPr>
        <w:t xml:space="preserve">Single Event </w:t>
      </w:r>
      <w:proofErr w:type="spellStart"/>
      <w:r w:rsidRPr="00317703">
        <w:rPr>
          <w:rFonts w:ascii="Arial" w:hAnsi="Arial"/>
          <w:kern w:val="0"/>
          <w:lang w:val="de-DE"/>
        </w:rPr>
        <w:t>Effects</w:t>
      </w:r>
      <w:proofErr w:type="spellEnd"/>
      <w:r w:rsidRPr="00317703">
        <w:rPr>
          <w:rFonts w:ascii="Arial" w:hAnsi="Arial"/>
          <w:kern w:val="0"/>
          <w:lang w:val="de-DE"/>
        </w:rPr>
        <w:t>).</w:t>
      </w:r>
    </w:p>
    <w:p w14:paraId="52CC06C5" w14:textId="782C8D37" w:rsidR="00650EEC" w:rsidRDefault="00650EEC" w:rsidP="00317703">
      <w:pPr>
        <w:snapToGrid w:val="0"/>
        <w:jc w:val="left"/>
        <w:rPr>
          <w:rFonts w:ascii="Arial" w:hAnsi="Arial"/>
          <w:kern w:val="0"/>
          <w:lang w:val="de-DE"/>
        </w:rPr>
      </w:pPr>
    </w:p>
    <w:p w14:paraId="365C19B8" w14:textId="7BA43A0F" w:rsidR="00317703" w:rsidRDefault="00317703" w:rsidP="00317703">
      <w:pPr>
        <w:snapToGrid w:val="0"/>
        <w:jc w:val="left"/>
        <w:rPr>
          <w:rFonts w:ascii="Arial" w:hAnsi="Arial"/>
          <w:kern w:val="0"/>
          <w:lang w:val="de-DE"/>
        </w:rPr>
      </w:pPr>
      <w:r w:rsidRPr="00317703">
        <w:rPr>
          <w:rFonts w:ascii="Arial" w:hAnsi="Arial"/>
          <w:kern w:val="0"/>
          <w:lang w:val="de-DE"/>
        </w:rPr>
        <w:t xml:space="preserve">In </w:t>
      </w:r>
      <w:r w:rsidR="00E05850" w:rsidRPr="00E05850">
        <w:rPr>
          <w:rFonts w:ascii="Arial" w:hAnsi="Arial"/>
          <w:kern w:val="0"/>
          <w:lang w:val="de-DE"/>
        </w:rPr>
        <w:t>i</w:t>
      </w:r>
      <w:r w:rsidRPr="00E05850">
        <w:rPr>
          <w:rFonts w:ascii="Arial" w:hAnsi="Arial"/>
          <w:kern w:val="0"/>
          <w:lang w:val="de-DE"/>
        </w:rPr>
        <w:t>sol</w:t>
      </w:r>
      <w:r w:rsidR="00E05850" w:rsidRPr="00E05850">
        <w:rPr>
          <w:rFonts w:ascii="Arial" w:hAnsi="Arial"/>
          <w:kern w:val="0"/>
          <w:lang w:val="de-DE"/>
        </w:rPr>
        <w:t xml:space="preserve">ierten </w:t>
      </w:r>
      <w:r w:rsidRPr="00E05850">
        <w:rPr>
          <w:rFonts w:ascii="Arial" w:hAnsi="Arial"/>
          <w:kern w:val="0"/>
          <w:lang w:val="de-DE"/>
        </w:rPr>
        <w:t>partitionierten</w:t>
      </w:r>
      <w:r w:rsidRPr="00317703">
        <w:rPr>
          <w:rFonts w:ascii="Arial" w:hAnsi="Arial"/>
          <w:kern w:val="0"/>
          <w:lang w:val="de-DE"/>
        </w:rPr>
        <w:t xml:space="preserve"> Stromversorgungs</w:t>
      </w:r>
      <w:r w:rsidR="00E05DAE">
        <w:rPr>
          <w:rFonts w:ascii="Arial" w:hAnsi="Arial"/>
          <w:kern w:val="0"/>
          <w:lang w:val="de-DE"/>
        </w:rPr>
        <w:t>d</w:t>
      </w:r>
      <w:r w:rsidRPr="00317703">
        <w:rPr>
          <w:rFonts w:ascii="Arial" w:hAnsi="Arial"/>
          <w:kern w:val="0"/>
          <w:lang w:val="de-DE"/>
        </w:rPr>
        <w:t xml:space="preserve">esigns bieten die Bausteine ISL71610M und ISL71710M eine </w:t>
      </w:r>
      <w:r w:rsidR="00E05DAE">
        <w:rPr>
          <w:rFonts w:ascii="Arial" w:hAnsi="Arial"/>
          <w:kern w:val="0"/>
          <w:lang w:val="de-DE"/>
        </w:rPr>
        <w:t>sofortige</w:t>
      </w:r>
      <w:r w:rsidRPr="00317703">
        <w:rPr>
          <w:rFonts w:ascii="Arial" w:hAnsi="Arial"/>
          <w:kern w:val="0"/>
          <w:lang w:val="de-DE"/>
        </w:rPr>
        <w:t xml:space="preserve"> Isolation von 2,5</w:t>
      </w:r>
      <w:r w:rsidR="00E05DAE">
        <w:rPr>
          <w:rFonts w:ascii="Arial" w:hAnsi="Arial"/>
          <w:kern w:val="0"/>
          <w:lang w:val="de-DE"/>
        </w:rPr>
        <w:t xml:space="preserve"> </w:t>
      </w:r>
      <w:proofErr w:type="spellStart"/>
      <w:r w:rsidRPr="00317703">
        <w:rPr>
          <w:rFonts w:ascii="Arial" w:hAnsi="Arial"/>
          <w:kern w:val="0"/>
          <w:lang w:val="de-DE"/>
        </w:rPr>
        <w:t>kV</w:t>
      </w:r>
      <w:r w:rsidR="004C0DC5" w:rsidRPr="004C0DC5">
        <w:rPr>
          <w:rFonts w:ascii="Arial" w:hAnsi="Arial"/>
          <w:kern w:val="0"/>
          <w:vertAlign w:val="subscript"/>
          <w:lang w:val="de-DE"/>
        </w:rPr>
        <w:t>RMS</w:t>
      </w:r>
      <w:proofErr w:type="spellEnd"/>
      <w:r w:rsidRPr="00317703">
        <w:rPr>
          <w:rFonts w:ascii="Arial" w:hAnsi="Arial"/>
          <w:kern w:val="0"/>
          <w:lang w:val="de-DE"/>
        </w:rPr>
        <w:t xml:space="preserve"> und 600</w:t>
      </w:r>
      <w:r w:rsidR="00E05DAE">
        <w:rPr>
          <w:rFonts w:ascii="Arial" w:hAnsi="Arial"/>
          <w:kern w:val="0"/>
          <w:lang w:val="de-DE"/>
        </w:rPr>
        <w:t xml:space="preserve"> </w:t>
      </w:r>
      <w:r w:rsidRPr="00317703">
        <w:rPr>
          <w:rFonts w:ascii="Arial" w:hAnsi="Arial"/>
          <w:kern w:val="0"/>
          <w:lang w:val="de-DE"/>
        </w:rPr>
        <w:t>V</w:t>
      </w:r>
      <w:r w:rsidR="004C0DC5" w:rsidRPr="004C0DC5">
        <w:rPr>
          <w:rFonts w:ascii="Arial" w:hAnsi="Arial"/>
          <w:kern w:val="0"/>
          <w:vertAlign w:val="subscript"/>
          <w:lang w:val="de-DE"/>
        </w:rPr>
        <w:t>RMS</w:t>
      </w:r>
      <w:r w:rsidRPr="00317703">
        <w:rPr>
          <w:rFonts w:ascii="Arial" w:hAnsi="Arial"/>
          <w:kern w:val="0"/>
          <w:lang w:val="de-DE"/>
        </w:rPr>
        <w:t xml:space="preserve"> für </w:t>
      </w:r>
      <w:r w:rsidRPr="004C0DC5">
        <w:rPr>
          <w:rFonts w:ascii="Arial" w:hAnsi="Arial"/>
          <w:kern w:val="0"/>
          <w:lang w:val="de-DE"/>
        </w:rPr>
        <w:t xml:space="preserve">eine </w:t>
      </w:r>
      <w:r w:rsidR="00E05DAE" w:rsidRPr="004C0DC5">
        <w:rPr>
          <w:rFonts w:ascii="Arial" w:hAnsi="Arial"/>
          <w:kern w:val="0"/>
          <w:lang w:val="de-DE"/>
        </w:rPr>
        <w:t>kontinuierliche</w:t>
      </w:r>
      <w:r w:rsidRPr="00317703">
        <w:rPr>
          <w:rFonts w:ascii="Arial" w:hAnsi="Arial"/>
          <w:kern w:val="0"/>
          <w:lang w:val="de-DE"/>
        </w:rPr>
        <w:t xml:space="preserve"> </w:t>
      </w:r>
      <w:r w:rsidR="00E05DAE">
        <w:rPr>
          <w:rFonts w:ascii="Arial" w:hAnsi="Arial"/>
          <w:kern w:val="0"/>
          <w:lang w:val="de-DE"/>
        </w:rPr>
        <w:t>Betrieb</w:t>
      </w:r>
      <w:r w:rsidRPr="00317703">
        <w:rPr>
          <w:rFonts w:ascii="Arial" w:hAnsi="Arial"/>
          <w:kern w:val="0"/>
          <w:lang w:val="de-DE"/>
        </w:rPr>
        <w:t xml:space="preserve">sspannung bei 85°C. In seriellen </w:t>
      </w:r>
      <w:r w:rsidR="001F7EAB">
        <w:rPr>
          <w:rFonts w:ascii="Arial" w:hAnsi="Arial"/>
          <w:kern w:val="0"/>
          <w:lang w:val="de-DE"/>
        </w:rPr>
        <w:t>K</w:t>
      </w:r>
      <w:r w:rsidRPr="00317703">
        <w:rPr>
          <w:rFonts w:ascii="Arial" w:hAnsi="Arial"/>
          <w:kern w:val="0"/>
          <w:lang w:val="de-DE"/>
        </w:rPr>
        <w:t>ommunikations</w:t>
      </w:r>
      <w:r w:rsidR="001F7EAB">
        <w:rPr>
          <w:rFonts w:ascii="Arial" w:hAnsi="Arial"/>
          <w:kern w:val="0"/>
          <w:lang w:val="de-DE"/>
        </w:rPr>
        <w:t>s</w:t>
      </w:r>
      <w:r w:rsidRPr="00317703">
        <w:rPr>
          <w:rFonts w:ascii="Arial" w:hAnsi="Arial"/>
          <w:kern w:val="0"/>
          <w:lang w:val="de-DE"/>
        </w:rPr>
        <w:t xml:space="preserve">ubsystemen, </w:t>
      </w:r>
      <w:r w:rsidRPr="002A5BC0">
        <w:rPr>
          <w:rFonts w:ascii="Arial" w:hAnsi="Arial"/>
          <w:kern w:val="0"/>
          <w:lang w:val="de-DE"/>
        </w:rPr>
        <w:t xml:space="preserve">bei denen </w:t>
      </w:r>
      <w:r w:rsidR="001F7EAB" w:rsidRPr="002A5BC0">
        <w:rPr>
          <w:rFonts w:ascii="Arial" w:hAnsi="Arial"/>
          <w:kern w:val="0"/>
          <w:lang w:val="de-DE"/>
        </w:rPr>
        <w:t>T</w:t>
      </w:r>
      <w:r w:rsidRPr="002A5BC0">
        <w:rPr>
          <w:rFonts w:ascii="Arial" w:hAnsi="Arial"/>
          <w:kern w:val="0"/>
          <w:lang w:val="de-DE"/>
        </w:rPr>
        <w:t>ransmitter</w:t>
      </w:r>
      <w:r w:rsidR="002A5BC0" w:rsidRPr="002A5BC0">
        <w:rPr>
          <w:rFonts w:ascii="Arial" w:hAnsi="Arial"/>
          <w:kern w:val="0"/>
          <w:lang w:val="de-DE"/>
        </w:rPr>
        <w:t xml:space="preserve"> </w:t>
      </w:r>
      <w:r w:rsidRPr="002A5BC0">
        <w:rPr>
          <w:rFonts w:ascii="Arial" w:hAnsi="Arial"/>
          <w:kern w:val="0"/>
          <w:lang w:val="de-DE"/>
        </w:rPr>
        <w:t>und Receiver</w:t>
      </w:r>
      <w:r w:rsidR="002A5BC0" w:rsidRPr="002A5BC0">
        <w:rPr>
          <w:rFonts w:ascii="Arial" w:hAnsi="Arial"/>
          <w:kern w:val="0"/>
          <w:lang w:val="de-DE"/>
        </w:rPr>
        <w:t xml:space="preserve"> </w:t>
      </w:r>
      <w:r w:rsidRPr="002A5BC0">
        <w:rPr>
          <w:rFonts w:ascii="Arial" w:hAnsi="Arial"/>
          <w:kern w:val="0"/>
          <w:lang w:val="de-DE"/>
        </w:rPr>
        <w:t>elektrisch voneinander isoliert sein müssen, arbeitet</w:t>
      </w:r>
      <w:r w:rsidRPr="00317703">
        <w:rPr>
          <w:rFonts w:ascii="Arial" w:hAnsi="Arial"/>
          <w:kern w:val="0"/>
          <w:lang w:val="de-DE"/>
        </w:rPr>
        <w:t xml:space="preserve"> der ISL71610M mit einer </w:t>
      </w:r>
      <w:r w:rsidRPr="002A5BC0">
        <w:rPr>
          <w:rFonts w:ascii="Arial" w:hAnsi="Arial"/>
          <w:kern w:val="0"/>
          <w:lang w:val="de-DE"/>
        </w:rPr>
        <w:t>Datenrate von bis zu 100 Mbps</w:t>
      </w:r>
      <w:r w:rsidR="001F7EAB" w:rsidRPr="002A5BC0">
        <w:rPr>
          <w:rFonts w:ascii="Arial" w:hAnsi="Arial"/>
          <w:kern w:val="0"/>
          <w:lang w:val="de-DE"/>
        </w:rPr>
        <w:t xml:space="preserve"> und</w:t>
      </w:r>
      <w:r w:rsidRPr="002A5BC0">
        <w:rPr>
          <w:rFonts w:ascii="Arial" w:hAnsi="Arial"/>
          <w:kern w:val="0"/>
          <w:lang w:val="de-DE"/>
        </w:rPr>
        <w:t xml:space="preserve"> der ISL71710M mit bis zu 150 Mbps</w:t>
      </w:r>
      <w:r w:rsidR="001F7EAB" w:rsidRPr="002A5BC0">
        <w:rPr>
          <w:rFonts w:ascii="Arial" w:hAnsi="Arial"/>
          <w:kern w:val="0"/>
          <w:lang w:val="de-DE"/>
        </w:rPr>
        <w:t>.</w:t>
      </w:r>
      <w:r w:rsidRPr="002A5BC0">
        <w:rPr>
          <w:rFonts w:ascii="Arial" w:hAnsi="Arial"/>
          <w:kern w:val="0"/>
          <w:lang w:val="de-DE"/>
        </w:rPr>
        <w:t xml:space="preserve"> Beide Bausteine bieten die höchsten Datenraten in der </w:t>
      </w:r>
      <w:r w:rsidR="001F7EAB" w:rsidRPr="002A5BC0">
        <w:rPr>
          <w:rFonts w:ascii="Arial" w:hAnsi="Arial"/>
          <w:kern w:val="0"/>
          <w:lang w:val="de-DE"/>
        </w:rPr>
        <w:t>New-Space-B</w:t>
      </w:r>
      <w:r w:rsidRPr="002A5BC0">
        <w:rPr>
          <w:rFonts w:ascii="Arial" w:hAnsi="Arial"/>
          <w:kern w:val="0"/>
          <w:lang w:val="de-DE"/>
        </w:rPr>
        <w:t>ranche – sechs</w:t>
      </w:r>
      <w:r w:rsidR="001F7EAB" w:rsidRPr="002A5BC0">
        <w:rPr>
          <w:rFonts w:ascii="Arial" w:hAnsi="Arial"/>
          <w:kern w:val="0"/>
          <w:lang w:val="de-DE"/>
        </w:rPr>
        <w:t xml:space="preserve"> M</w:t>
      </w:r>
      <w:r w:rsidRPr="002A5BC0">
        <w:rPr>
          <w:rFonts w:ascii="Arial" w:hAnsi="Arial"/>
          <w:kern w:val="0"/>
          <w:lang w:val="de-DE"/>
        </w:rPr>
        <w:t>al höher als</w:t>
      </w:r>
      <w:r w:rsidRPr="00317703">
        <w:rPr>
          <w:rFonts w:ascii="Arial" w:hAnsi="Arial"/>
          <w:kern w:val="0"/>
          <w:lang w:val="de-DE"/>
        </w:rPr>
        <w:t xml:space="preserve"> konkurrierende Lösungen – und eignen sich damit bestens für serielle </w:t>
      </w:r>
      <w:r w:rsidR="001F7EAB">
        <w:rPr>
          <w:rFonts w:ascii="Arial" w:hAnsi="Arial"/>
          <w:kern w:val="0"/>
          <w:lang w:val="de-DE"/>
        </w:rPr>
        <w:t>Kommunikations</w:t>
      </w:r>
      <w:r w:rsidR="001F7EAB" w:rsidRPr="004D0D6D">
        <w:rPr>
          <w:rFonts w:ascii="Arial" w:hAnsi="Arial"/>
          <w:kern w:val="0"/>
          <w:lang w:val="de-DE"/>
        </w:rPr>
        <w:t>verbindungen</w:t>
      </w:r>
      <w:r w:rsidR="004D0D6D">
        <w:rPr>
          <w:rFonts w:ascii="Arial" w:hAnsi="Arial"/>
          <w:kern w:val="0"/>
          <w:lang w:val="de-DE"/>
        </w:rPr>
        <w:t xml:space="preserve"> </w:t>
      </w:r>
      <w:r w:rsidR="001F7EAB">
        <w:rPr>
          <w:rFonts w:ascii="Arial" w:hAnsi="Arial"/>
          <w:kern w:val="0"/>
          <w:lang w:val="de-DE"/>
        </w:rPr>
        <w:t>wie</w:t>
      </w:r>
      <w:r w:rsidRPr="00317703">
        <w:rPr>
          <w:rFonts w:ascii="Arial" w:hAnsi="Arial"/>
          <w:kern w:val="0"/>
          <w:lang w:val="de-DE"/>
        </w:rPr>
        <w:t xml:space="preserve"> RS-422, RS-485 und Controller Area Network (CAN). ISL71610M und ISL71710M bieten beide einen deutlich geringeren Ruhestrom als konkurrierende Produkte</w:t>
      </w:r>
      <w:r w:rsidR="00A632E5">
        <w:rPr>
          <w:rFonts w:ascii="Arial" w:hAnsi="Arial"/>
          <w:kern w:val="0"/>
          <w:lang w:val="de-DE"/>
        </w:rPr>
        <w:t>.</w:t>
      </w:r>
      <w:r w:rsidRPr="00317703">
        <w:rPr>
          <w:rFonts w:ascii="Arial" w:hAnsi="Arial"/>
          <w:kern w:val="0"/>
          <w:lang w:val="de-DE"/>
        </w:rPr>
        <w:t xml:space="preserve"> </w:t>
      </w:r>
      <w:r w:rsidR="00A632E5">
        <w:rPr>
          <w:rFonts w:ascii="Arial" w:hAnsi="Arial"/>
          <w:kern w:val="0"/>
          <w:lang w:val="de-DE"/>
        </w:rPr>
        <w:t>D</w:t>
      </w:r>
      <w:r w:rsidRPr="00317703">
        <w:rPr>
          <w:rFonts w:ascii="Arial" w:hAnsi="Arial"/>
          <w:kern w:val="0"/>
          <w:lang w:val="de-DE"/>
        </w:rPr>
        <w:t>er ISL71710M zeichnet sich durch einen fast</w:t>
      </w:r>
      <w:r w:rsidR="00A632E5">
        <w:rPr>
          <w:rFonts w:ascii="Arial" w:hAnsi="Arial"/>
          <w:kern w:val="0"/>
          <w:lang w:val="de-DE"/>
        </w:rPr>
        <w:t xml:space="preserve"> um den Faktor vier </w:t>
      </w:r>
      <w:r w:rsidRPr="00317703">
        <w:rPr>
          <w:rFonts w:ascii="Arial" w:hAnsi="Arial"/>
          <w:kern w:val="0"/>
          <w:lang w:val="de-DE"/>
        </w:rPr>
        <w:t xml:space="preserve">niedrigeren dynamischen Strom </w:t>
      </w:r>
      <w:r w:rsidR="00A632E5">
        <w:rPr>
          <w:rFonts w:ascii="Arial" w:hAnsi="Arial"/>
          <w:kern w:val="0"/>
          <w:lang w:val="de-DE"/>
        </w:rPr>
        <w:t>im Vergleich zu</w:t>
      </w:r>
      <w:r w:rsidRPr="00317703">
        <w:rPr>
          <w:rFonts w:ascii="Arial" w:hAnsi="Arial"/>
          <w:kern w:val="0"/>
          <w:lang w:val="de-DE"/>
        </w:rPr>
        <w:t xml:space="preserve"> Isolatoren der Klasse V</w:t>
      </w:r>
      <w:r w:rsidR="00A632E5">
        <w:rPr>
          <w:rFonts w:ascii="Arial" w:hAnsi="Arial"/>
          <w:kern w:val="0"/>
          <w:lang w:val="de-DE"/>
        </w:rPr>
        <w:t xml:space="preserve"> aus</w:t>
      </w:r>
      <w:r w:rsidRPr="00317703">
        <w:rPr>
          <w:rFonts w:ascii="Arial" w:hAnsi="Arial"/>
          <w:kern w:val="0"/>
          <w:lang w:val="de-DE"/>
        </w:rPr>
        <w:t xml:space="preserve">. </w:t>
      </w:r>
    </w:p>
    <w:p w14:paraId="159AEDBF" w14:textId="77777777" w:rsidR="00317703" w:rsidRPr="00317703" w:rsidRDefault="00317703" w:rsidP="00317703">
      <w:pPr>
        <w:snapToGrid w:val="0"/>
        <w:jc w:val="left"/>
        <w:rPr>
          <w:rFonts w:ascii="Arial" w:hAnsi="Arial"/>
          <w:kern w:val="0"/>
          <w:lang w:val="de-DE"/>
        </w:rPr>
      </w:pPr>
    </w:p>
    <w:p w14:paraId="065381B0" w14:textId="78551B01" w:rsidR="00317703" w:rsidRDefault="00317703" w:rsidP="00317703">
      <w:pPr>
        <w:snapToGrid w:val="0"/>
        <w:jc w:val="left"/>
        <w:rPr>
          <w:rFonts w:ascii="Arial" w:hAnsi="Arial"/>
          <w:kern w:val="0"/>
          <w:lang w:val="de-DE"/>
        </w:rPr>
      </w:pPr>
      <w:r w:rsidRPr="00317703">
        <w:rPr>
          <w:rFonts w:ascii="Arial" w:hAnsi="Arial"/>
          <w:kern w:val="0"/>
          <w:lang w:val="de-DE"/>
        </w:rPr>
        <w:t xml:space="preserve">„Die Bausteine ISL71610M </w:t>
      </w:r>
      <w:r w:rsidR="00033C70">
        <w:rPr>
          <w:rFonts w:ascii="Arial" w:hAnsi="Arial"/>
          <w:kern w:val="0"/>
          <w:lang w:val="de-DE"/>
        </w:rPr>
        <w:t>u</w:t>
      </w:r>
      <w:r w:rsidRPr="00317703">
        <w:rPr>
          <w:rFonts w:ascii="Arial" w:hAnsi="Arial"/>
          <w:kern w:val="0"/>
          <w:lang w:val="de-DE"/>
        </w:rPr>
        <w:t>nd ISL71710M nutzen eine induktive GMR-Struktur, die</w:t>
      </w:r>
      <w:r w:rsidR="00420F37">
        <w:rPr>
          <w:rFonts w:ascii="Arial" w:hAnsi="Arial"/>
          <w:kern w:val="0"/>
          <w:lang w:val="de-DE"/>
        </w:rPr>
        <w:t xml:space="preserve"> </w:t>
      </w:r>
      <w:r w:rsidRPr="00317703">
        <w:rPr>
          <w:rFonts w:ascii="Arial" w:hAnsi="Arial"/>
          <w:kern w:val="0"/>
          <w:lang w:val="de-DE"/>
        </w:rPr>
        <w:t xml:space="preserve">unempfindlich gegenüber </w:t>
      </w:r>
      <w:r w:rsidR="00033C70">
        <w:rPr>
          <w:rFonts w:ascii="Arial" w:hAnsi="Arial"/>
          <w:kern w:val="0"/>
          <w:lang w:val="de-DE"/>
        </w:rPr>
        <w:t>S</w:t>
      </w:r>
      <w:r w:rsidRPr="00317703">
        <w:rPr>
          <w:rFonts w:ascii="Arial" w:hAnsi="Arial"/>
          <w:kern w:val="0"/>
          <w:lang w:val="de-DE"/>
        </w:rPr>
        <w:t>trahlungs</w:t>
      </w:r>
      <w:r w:rsidRPr="00420F37">
        <w:rPr>
          <w:rFonts w:ascii="Arial" w:hAnsi="Arial"/>
          <w:kern w:val="0"/>
          <w:lang w:val="de-DE"/>
        </w:rPr>
        <w:t>effekten</w:t>
      </w:r>
      <w:r w:rsidRPr="00317703">
        <w:rPr>
          <w:rFonts w:ascii="Arial" w:hAnsi="Arial"/>
          <w:kern w:val="0"/>
          <w:lang w:val="de-DE"/>
        </w:rPr>
        <w:t xml:space="preserve"> ist</w:t>
      </w:r>
      <w:r w:rsidR="00033C70">
        <w:rPr>
          <w:rFonts w:ascii="Arial" w:hAnsi="Arial"/>
          <w:kern w:val="0"/>
          <w:lang w:val="de-DE"/>
        </w:rPr>
        <w:t>. B</w:t>
      </w:r>
      <w:r w:rsidRPr="00317703">
        <w:rPr>
          <w:rFonts w:ascii="Arial" w:hAnsi="Arial"/>
          <w:kern w:val="0"/>
          <w:lang w:val="de-DE"/>
        </w:rPr>
        <w:t xml:space="preserve">eide </w:t>
      </w:r>
      <w:r w:rsidR="00033C70">
        <w:rPr>
          <w:rFonts w:ascii="Arial" w:hAnsi="Arial"/>
          <w:kern w:val="0"/>
          <w:lang w:val="de-DE"/>
        </w:rPr>
        <w:t xml:space="preserve">bauen auf </w:t>
      </w:r>
      <w:r w:rsidRPr="00317703">
        <w:rPr>
          <w:rFonts w:ascii="Arial" w:hAnsi="Arial"/>
          <w:kern w:val="0"/>
          <w:lang w:val="de-DE"/>
        </w:rPr>
        <w:t>sechs Jahrzehnte</w:t>
      </w:r>
      <w:r w:rsidR="00033C70">
        <w:rPr>
          <w:rFonts w:ascii="Arial" w:hAnsi="Arial"/>
          <w:kern w:val="0"/>
          <w:lang w:val="de-DE"/>
        </w:rPr>
        <w:t xml:space="preserve"> Erfahrung von</w:t>
      </w:r>
      <w:r w:rsidRPr="00317703">
        <w:rPr>
          <w:rFonts w:ascii="Arial" w:hAnsi="Arial"/>
          <w:kern w:val="0"/>
          <w:lang w:val="de-DE"/>
        </w:rPr>
        <w:t xml:space="preserve"> </w:t>
      </w:r>
      <w:proofErr w:type="spellStart"/>
      <w:r w:rsidRPr="00317703">
        <w:rPr>
          <w:rFonts w:ascii="Arial" w:hAnsi="Arial"/>
          <w:kern w:val="0"/>
          <w:lang w:val="de-DE"/>
        </w:rPr>
        <w:t>Renesas</w:t>
      </w:r>
      <w:proofErr w:type="spellEnd"/>
      <w:r w:rsidRPr="00317703">
        <w:rPr>
          <w:rFonts w:ascii="Arial" w:hAnsi="Arial"/>
          <w:kern w:val="0"/>
          <w:lang w:val="de-DE"/>
        </w:rPr>
        <w:t xml:space="preserve"> i</w:t>
      </w:r>
      <w:r w:rsidR="00033C70">
        <w:rPr>
          <w:rFonts w:ascii="Arial" w:hAnsi="Arial"/>
          <w:kern w:val="0"/>
          <w:lang w:val="de-DE"/>
        </w:rPr>
        <w:t>n der</w:t>
      </w:r>
      <w:r w:rsidRPr="00317703">
        <w:rPr>
          <w:rFonts w:ascii="Arial" w:hAnsi="Arial"/>
          <w:kern w:val="0"/>
          <w:lang w:val="de-DE"/>
        </w:rPr>
        <w:t xml:space="preserve"> Raumfahrt</w:t>
      </w:r>
      <w:r w:rsidR="00033C70">
        <w:rPr>
          <w:rFonts w:ascii="Arial" w:hAnsi="Arial"/>
          <w:kern w:val="0"/>
          <w:lang w:val="de-DE"/>
        </w:rPr>
        <w:t xml:space="preserve"> auf</w:t>
      </w:r>
      <w:r w:rsidRPr="00317703">
        <w:rPr>
          <w:rFonts w:ascii="Arial" w:hAnsi="Arial"/>
          <w:kern w:val="0"/>
          <w:lang w:val="de-DE"/>
        </w:rPr>
        <w:t xml:space="preserve">“, </w:t>
      </w:r>
      <w:r w:rsidR="00033C70">
        <w:rPr>
          <w:rFonts w:ascii="Arial" w:hAnsi="Arial"/>
          <w:kern w:val="0"/>
          <w:lang w:val="de-DE"/>
        </w:rPr>
        <w:t>erläutert</w:t>
      </w:r>
      <w:r w:rsidRPr="00317703">
        <w:rPr>
          <w:rFonts w:ascii="Arial" w:hAnsi="Arial"/>
          <w:kern w:val="0"/>
          <w:lang w:val="de-DE"/>
        </w:rPr>
        <w:t xml:space="preserve"> Philip </w:t>
      </w:r>
      <w:proofErr w:type="spellStart"/>
      <w:r w:rsidRPr="00317703">
        <w:rPr>
          <w:rFonts w:ascii="Arial" w:hAnsi="Arial"/>
          <w:kern w:val="0"/>
          <w:lang w:val="de-DE"/>
        </w:rPr>
        <w:t>Chesley</w:t>
      </w:r>
      <w:proofErr w:type="spellEnd"/>
      <w:r w:rsidRPr="00317703">
        <w:rPr>
          <w:rFonts w:ascii="Arial" w:hAnsi="Arial"/>
          <w:kern w:val="0"/>
          <w:lang w:val="de-DE"/>
        </w:rPr>
        <w:t xml:space="preserve">, </w:t>
      </w:r>
      <w:proofErr w:type="spellStart"/>
      <w:r w:rsidRPr="00317703">
        <w:rPr>
          <w:rFonts w:ascii="Arial" w:hAnsi="Arial"/>
          <w:kern w:val="0"/>
          <w:lang w:val="de-DE"/>
        </w:rPr>
        <w:t>Vice</w:t>
      </w:r>
      <w:proofErr w:type="spellEnd"/>
      <w:r w:rsidRPr="00317703">
        <w:rPr>
          <w:rFonts w:ascii="Arial" w:hAnsi="Arial"/>
          <w:kern w:val="0"/>
          <w:lang w:val="de-DE"/>
        </w:rPr>
        <w:t xml:space="preserve"> </w:t>
      </w:r>
      <w:proofErr w:type="spellStart"/>
      <w:r w:rsidRPr="00317703">
        <w:rPr>
          <w:rFonts w:ascii="Arial" w:hAnsi="Arial"/>
          <w:kern w:val="0"/>
          <w:lang w:val="de-DE"/>
        </w:rPr>
        <w:t>President</w:t>
      </w:r>
      <w:proofErr w:type="spellEnd"/>
      <w:r w:rsidR="00033C70">
        <w:rPr>
          <w:rFonts w:ascii="Arial" w:hAnsi="Arial"/>
          <w:kern w:val="0"/>
          <w:lang w:val="de-DE"/>
        </w:rPr>
        <w:t>,</w:t>
      </w:r>
      <w:r w:rsidRPr="00317703">
        <w:rPr>
          <w:rFonts w:ascii="Arial" w:hAnsi="Arial"/>
          <w:kern w:val="0"/>
          <w:lang w:val="de-DE"/>
        </w:rPr>
        <w:t xml:space="preserve"> Industrial Analog and Power</w:t>
      </w:r>
      <w:r w:rsidR="00033C70">
        <w:rPr>
          <w:rFonts w:ascii="Arial" w:hAnsi="Arial"/>
          <w:kern w:val="0"/>
          <w:lang w:val="de-DE"/>
        </w:rPr>
        <w:t xml:space="preserve"> Business Division,</w:t>
      </w:r>
      <w:r w:rsidRPr="00317703">
        <w:rPr>
          <w:rFonts w:ascii="Arial" w:hAnsi="Arial"/>
          <w:kern w:val="0"/>
          <w:lang w:val="de-DE"/>
        </w:rPr>
        <w:t xml:space="preserve"> </w:t>
      </w:r>
      <w:proofErr w:type="spellStart"/>
      <w:r w:rsidRPr="00317703">
        <w:rPr>
          <w:rFonts w:ascii="Arial" w:hAnsi="Arial"/>
          <w:kern w:val="0"/>
          <w:lang w:val="de-DE"/>
        </w:rPr>
        <w:t>Renesas</w:t>
      </w:r>
      <w:proofErr w:type="spellEnd"/>
      <w:r w:rsidRPr="00317703">
        <w:rPr>
          <w:rFonts w:ascii="Arial" w:hAnsi="Arial"/>
          <w:kern w:val="0"/>
          <w:lang w:val="de-DE"/>
        </w:rPr>
        <w:t xml:space="preserve"> Electronics Corporation. „Unsere für die Raumfahrt konzipierten GMR-Digitalisolatoren sind attraktiver als optische Designs, und d</w:t>
      </w:r>
      <w:r w:rsidR="00420F37">
        <w:rPr>
          <w:rFonts w:ascii="Arial" w:hAnsi="Arial"/>
          <w:kern w:val="0"/>
          <w:lang w:val="de-DE"/>
        </w:rPr>
        <w:t>as</w:t>
      </w:r>
      <w:r w:rsidRPr="00317703">
        <w:rPr>
          <w:rFonts w:ascii="Arial" w:hAnsi="Arial"/>
          <w:kern w:val="0"/>
          <w:lang w:val="de-DE"/>
        </w:rPr>
        <w:t xml:space="preserve"> strahlungstolerante</w:t>
      </w:r>
      <w:r w:rsidR="00A53271">
        <w:rPr>
          <w:rFonts w:ascii="Arial" w:hAnsi="Arial"/>
          <w:kern w:val="0"/>
          <w:lang w:val="de-DE"/>
        </w:rPr>
        <w:t xml:space="preserve"> </w:t>
      </w:r>
      <w:r w:rsidR="00A53271" w:rsidRPr="00420F37">
        <w:rPr>
          <w:rFonts w:ascii="Arial" w:hAnsi="Arial"/>
          <w:kern w:val="0"/>
          <w:lang w:val="de-DE"/>
        </w:rPr>
        <w:t>Kunststoff-</w:t>
      </w:r>
      <w:r w:rsidR="0019241F" w:rsidRPr="00420F37">
        <w:rPr>
          <w:rFonts w:ascii="Arial" w:hAnsi="Arial"/>
          <w:kern w:val="0"/>
          <w:lang w:val="de-DE"/>
        </w:rPr>
        <w:t>Gehäuse</w:t>
      </w:r>
      <w:r w:rsidRPr="00420F37">
        <w:rPr>
          <w:rFonts w:ascii="Arial" w:hAnsi="Arial"/>
          <w:kern w:val="0"/>
          <w:lang w:val="de-DE"/>
        </w:rPr>
        <w:t xml:space="preserve"> von</w:t>
      </w:r>
      <w:r w:rsidRPr="00317703">
        <w:rPr>
          <w:rFonts w:ascii="Arial" w:hAnsi="Arial"/>
          <w:kern w:val="0"/>
          <w:lang w:val="de-DE"/>
        </w:rPr>
        <w:t xml:space="preserve"> </w:t>
      </w:r>
      <w:proofErr w:type="spellStart"/>
      <w:r w:rsidRPr="00317703">
        <w:rPr>
          <w:rFonts w:ascii="Arial" w:hAnsi="Arial"/>
          <w:kern w:val="0"/>
          <w:lang w:val="de-DE"/>
        </w:rPr>
        <w:t>Renesas</w:t>
      </w:r>
      <w:proofErr w:type="spellEnd"/>
      <w:r w:rsidRPr="00317703">
        <w:rPr>
          <w:rFonts w:ascii="Arial" w:hAnsi="Arial"/>
          <w:kern w:val="0"/>
          <w:lang w:val="de-DE"/>
        </w:rPr>
        <w:t xml:space="preserve"> bietet im Vergleich zu Isolatoren der Klasse V ein optimales Verhältnis von Kosten </w:t>
      </w:r>
      <w:r w:rsidR="004D4D4B">
        <w:rPr>
          <w:rFonts w:ascii="Arial" w:hAnsi="Arial"/>
          <w:kern w:val="0"/>
          <w:lang w:val="de-DE"/>
        </w:rPr>
        <w:t>und</w:t>
      </w:r>
      <w:r w:rsidRPr="00317703">
        <w:rPr>
          <w:rFonts w:ascii="Arial" w:hAnsi="Arial"/>
          <w:kern w:val="0"/>
          <w:lang w:val="de-DE"/>
        </w:rPr>
        <w:t xml:space="preserve"> </w:t>
      </w:r>
      <w:r w:rsidR="004D4D4B">
        <w:rPr>
          <w:rFonts w:ascii="Arial" w:hAnsi="Arial"/>
          <w:kern w:val="0"/>
          <w:lang w:val="de-DE"/>
        </w:rPr>
        <w:t>S</w:t>
      </w:r>
      <w:r w:rsidRPr="00317703">
        <w:rPr>
          <w:rFonts w:ascii="Arial" w:hAnsi="Arial"/>
          <w:kern w:val="0"/>
          <w:lang w:val="de-DE"/>
        </w:rPr>
        <w:t>trahlungs</w:t>
      </w:r>
      <w:r w:rsidR="00420F37">
        <w:rPr>
          <w:rFonts w:ascii="Arial" w:hAnsi="Arial"/>
          <w:kern w:val="0"/>
          <w:lang w:val="de-DE"/>
        </w:rPr>
        <w:t>beständigkeit</w:t>
      </w:r>
      <w:r w:rsidRPr="00317703">
        <w:rPr>
          <w:rFonts w:ascii="Arial" w:hAnsi="Arial"/>
          <w:kern w:val="0"/>
          <w:lang w:val="de-DE"/>
        </w:rPr>
        <w:t>.“</w:t>
      </w:r>
    </w:p>
    <w:p w14:paraId="498EC5B4" w14:textId="77777777" w:rsidR="00317703" w:rsidRPr="00317703" w:rsidRDefault="00317703" w:rsidP="00317703">
      <w:pPr>
        <w:snapToGrid w:val="0"/>
        <w:jc w:val="left"/>
        <w:rPr>
          <w:rFonts w:ascii="Arial" w:hAnsi="Arial"/>
          <w:kern w:val="0"/>
          <w:lang w:val="de-DE"/>
        </w:rPr>
      </w:pPr>
    </w:p>
    <w:p w14:paraId="4CA2E83F" w14:textId="77777777" w:rsidR="00317703" w:rsidRPr="00F07DDB" w:rsidRDefault="00317703" w:rsidP="00317703">
      <w:pPr>
        <w:snapToGrid w:val="0"/>
        <w:jc w:val="left"/>
        <w:rPr>
          <w:rFonts w:ascii="Arial" w:hAnsi="Arial"/>
          <w:b/>
          <w:kern w:val="0"/>
          <w:lang w:val="de-DE"/>
        </w:rPr>
      </w:pPr>
      <w:r w:rsidRPr="00F07DDB">
        <w:rPr>
          <w:rFonts w:ascii="Arial" w:hAnsi="Arial"/>
          <w:b/>
          <w:kern w:val="0"/>
          <w:lang w:val="de-DE"/>
        </w:rPr>
        <w:t>Die wichtigsten Produktmerkmale der Bausteine ISL71610M und ISL71710M</w:t>
      </w:r>
    </w:p>
    <w:p w14:paraId="2E3FD168" w14:textId="6AB6BE15" w:rsidR="00F07DDB" w:rsidRDefault="00317703" w:rsidP="00317703">
      <w:pPr>
        <w:pStyle w:val="Listenabsatz"/>
        <w:numPr>
          <w:ilvl w:val="0"/>
          <w:numId w:val="45"/>
        </w:numPr>
        <w:snapToGrid w:val="0"/>
        <w:jc w:val="left"/>
        <w:rPr>
          <w:kern w:val="0"/>
          <w:lang w:val="de-DE"/>
        </w:rPr>
      </w:pPr>
      <w:r w:rsidRPr="00F07DDB">
        <w:rPr>
          <w:kern w:val="0"/>
          <w:lang w:val="de-DE"/>
        </w:rPr>
        <w:t>Versorgungsspannungs</w:t>
      </w:r>
      <w:r w:rsidR="0062331C">
        <w:rPr>
          <w:kern w:val="0"/>
          <w:lang w:val="de-DE"/>
        </w:rPr>
        <w:t>b</w:t>
      </w:r>
      <w:r w:rsidRPr="00F07DDB">
        <w:rPr>
          <w:kern w:val="0"/>
          <w:lang w:val="de-DE"/>
        </w:rPr>
        <w:t>ereich: 3</w:t>
      </w:r>
      <w:r w:rsidR="0062331C">
        <w:rPr>
          <w:kern w:val="0"/>
          <w:lang w:val="de-DE"/>
        </w:rPr>
        <w:t xml:space="preserve"> </w:t>
      </w:r>
      <w:r w:rsidRPr="00F07DDB">
        <w:rPr>
          <w:kern w:val="0"/>
          <w:lang w:val="de-DE"/>
        </w:rPr>
        <w:t>V bis 5,5</w:t>
      </w:r>
      <w:r w:rsidR="0062331C">
        <w:rPr>
          <w:kern w:val="0"/>
          <w:lang w:val="de-DE"/>
        </w:rPr>
        <w:t xml:space="preserve"> </w:t>
      </w:r>
      <w:r w:rsidRPr="00F07DDB">
        <w:rPr>
          <w:kern w:val="0"/>
          <w:lang w:val="de-DE"/>
        </w:rPr>
        <w:t>V</w:t>
      </w:r>
    </w:p>
    <w:p w14:paraId="127E1FAA" w14:textId="0B3FC371" w:rsidR="00F07DDB" w:rsidRPr="00C9173F" w:rsidRDefault="00317703" w:rsidP="00317703">
      <w:pPr>
        <w:pStyle w:val="Listenabsatz"/>
        <w:numPr>
          <w:ilvl w:val="0"/>
          <w:numId w:val="45"/>
        </w:numPr>
        <w:snapToGrid w:val="0"/>
        <w:jc w:val="left"/>
        <w:rPr>
          <w:kern w:val="0"/>
          <w:lang w:val="de-DE"/>
        </w:rPr>
      </w:pPr>
      <w:r w:rsidRPr="00F07DDB">
        <w:rPr>
          <w:kern w:val="0"/>
          <w:lang w:val="de-DE"/>
        </w:rPr>
        <w:t>Isolationsspannung: 2,5</w:t>
      </w:r>
      <w:r w:rsidR="0062331C">
        <w:rPr>
          <w:kern w:val="0"/>
          <w:lang w:val="de-DE"/>
        </w:rPr>
        <w:t xml:space="preserve"> </w:t>
      </w:r>
      <w:proofErr w:type="spellStart"/>
      <w:r w:rsidRPr="00F07DDB">
        <w:rPr>
          <w:kern w:val="0"/>
          <w:lang w:val="de-DE"/>
        </w:rPr>
        <w:t>kV</w:t>
      </w:r>
      <w:r w:rsidR="00C9173F" w:rsidRPr="00C9173F">
        <w:rPr>
          <w:kern w:val="0"/>
          <w:vertAlign w:val="subscript"/>
          <w:lang w:val="de-DE"/>
        </w:rPr>
        <w:t>RMS</w:t>
      </w:r>
      <w:proofErr w:type="spellEnd"/>
      <w:r w:rsidRPr="00F07DDB">
        <w:rPr>
          <w:kern w:val="0"/>
          <w:lang w:val="de-DE"/>
        </w:rPr>
        <w:t xml:space="preserve"> für 1 Minute und</w:t>
      </w:r>
      <w:r w:rsidR="0062331C">
        <w:rPr>
          <w:kern w:val="0"/>
          <w:lang w:val="de-DE"/>
        </w:rPr>
        <w:t xml:space="preserve"> </w:t>
      </w:r>
      <w:r w:rsidRPr="00F07DDB">
        <w:rPr>
          <w:kern w:val="0"/>
          <w:lang w:val="de-DE"/>
        </w:rPr>
        <w:t>600</w:t>
      </w:r>
      <w:r w:rsidR="0062331C">
        <w:rPr>
          <w:kern w:val="0"/>
          <w:lang w:val="de-DE"/>
        </w:rPr>
        <w:t xml:space="preserve"> </w:t>
      </w:r>
      <w:r w:rsidRPr="00F07DDB">
        <w:rPr>
          <w:kern w:val="0"/>
          <w:lang w:val="de-DE"/>
        </w:rPr>
        <w:t>V</w:t>
      </w:r>
      <w:r w:rsidR="00C9173F" w:rsidRPr="00C9173F">
        <w:rPr>
          <w:kern w:val="0"/>
          <w:vertAlign w:val="subscript"/>
          <w:lang w:val="de-DE"/>
        </w:rPr>
        <w:t>RMS</w:t>
      </w:r>
      <w:r w:rsidRPr="00F07DDB">
        <w:rPr>
          <w:kern w:val="0"/>
          <w:lang w:val="de-DE"/>
        </w:rPr>
        <w:t xml:space="preserve"> </w:t>
      </w:r>
      <w:r w:rsidRPr="00C9173F">
        <w:rPr>
          <w:kern w:val="0"/>
          <w:lang w:val="de-DE"/>
        </w:rPr>
        <w:t>für</w:t>
      </w:r>
      <w:r w:rsidR="00C9173F">
        <w:rPr>
          <w:kern w:val="0"/>
          <w:lang w:val="de-DE"/>
        </w:rPr>
        <w:t xml:space="preserve"> </w:t>
      </w:r>
      <w:r w:rsidRPr="00C9173F">
        <w:rPr>
          <w:kern w:val="0"/>
          <w:lang w:val="de-DE"/>
        </w:rPr>
        <w:t>Dauerbelastung</w:t>
      </w:r>
    </w:p>
    <w:p w14:paraId="40E5878C" w14:textId="68F90614" w:rsidR="00F07DDB" w:rsidRDefault="00317703" w:rsidP="00317703">
      <w:pPr>
        <w:pStyle w:val="Listenabsatz"/>
        <w:numPr>
          <w:ilvl w:val="0"/>
          <w:numId w:val="45"/>
        </w:numPr>
        <w:snapToGrid w:val="0"/>
        <w:jc w:val="left"/>
        <w:rPr>
          <w:kern w:val="0"/>
          <w:lang w:val="de-DE"/>
        </w:rPr>
      </w:pPr>
      <w:r w:rsidRPr="00F07DDB">
        <w:rPr>
          <w:kern w:val="0"/>
          <w:lang w:val="de-DE"/>
        </w:rPr>
        <w:t>Datenraten bis 100</w:t>
      </w:r>
      <w:r w:rsidR="001C566A">
        <w:rPr>
          <w:kern w:val="0"/>
          <w:lang w:val="de-DE"/>
        </w:rPr>
        <w:t xml:space="preserve"> </w:t>
      </w:r>
      <w:r w:rsidRPr="00F07DDB">
        <w:rPr>
          <w:kern w:val="0"/>
          <w:lang w:val="de-DE"/>
        </w:rPr>
        <w:t>Mbps (ISL71610M) und 150</w:t>
      </w:r>
      <w:r w:rsidR="001C566A">
        <w:rPr>
          <w:kern w:val="0"/>
          <w:lang w:val="de-DE"/>
        </w:rPr>
        <w:t xml:space="preserve"> </w:t>
      </w:r>
      <w:r w:rsidRPr="00F07DDB">
        <w:rPr>
          <w:kern w:val="0"/>
          <w:lang w:val="de-DE"/>
        </w:rPr>
        <w:t>Mbps (ISL71710M)</w:t>
      </w:r>
    </w:p>
    <w:p w14:paraId="3A5EB501" w14:textId="6ABA8F58" w:rsidR="00F07DDB" w:rsidRDefault="00317703" w:rsidP="00317703">
      <w:pPr>
        <w:pStyle w:val="Listenabsatz"/>
        <w:numPr>
          <w:ilvl w:val="0"/>
          <w:numId w:val="45"/>
        </w:numPr>
        <w:snapToGrid w:val="0"/>
        <w:jc w:val="left"/>
        <w:rPr>
          <w:kern w:val="0"/>
          <w:lang w:val="de-DE"/>
        </w:rPr>
      </w:pPr>
      <w:r w:rsidRPr="00F07DDB">
        <w:rPr>
          <w:kern w:val="0"/>
          <w:lang w:val="de-DE"/>
        </w:rPr>
        <w:t>Gleichtakt-</w:t>
      </w:r>
      <w:proofErr w:type="spellStart"/>
      <w:r w:rsidRPr="00F07DDB">
        <w:rPr>
          <w:kern w:val="0"/>
          <w:lang w:val="de-DE"/>
        </w:rPr>
        <w:t>Transienten</w:t>
      </w:r>
      <w:r w:rsidR="00D27AC3">
        <w:rPr>
          <w:kern w:val="0"/>
          <w:lang w:val="de-DE"/>
        </w:rPr>
        <w:t>immunität</w:t>
      </w:r>
      <w:proofErr w:type="spellEnd"/>
      <w:r w:rsidRPr="00F07DDB">
        <w:rPr>
          <w:kern w:val="0"/>
          <w:lang w:val="de-DE"/>
        </w:rPr>
        <w:t>: 20</w:t>
      </w:r>
      <w:r w:rsidR="00D27AC3">
        <w:rPr>
          <w:kern w:val="0"/>
          <w:lang w:val="de-DE"/>
        </w:rPr>
        <w:t xml:space="preserve"> </w:t>
      </w:r>
      <w:r w:rsidRPr="00F07DDB">
        <w:rPr>
          <w:kern w:val="0"/>
          <w:lang w:val="de-DE"/>
        </w:rPr>
        <w:t>kV/µs (ISL71610M) und 50</w:t>
      </w:r>
      <w:r w:rsidR="00D27AC3">
        <w:rPr>
          <w:kern w:val="0"/>
          <w:lang w:val="de-DE"/>
        </w:rPr>
        <w:t xml:space="preserve"> </w:t>
      </w:r>
      <w:r w:rsidRPr="00F07DDB">
        <w:rPr>
          <w:kern w:val="0"/>
          <w:lang w:val="de-DE"/>
        </w:rPr>
        <w:t>kV/µs (ISL71710M)</w:t>
      </w:r>
    </w:p>
    <w:p w14:paraId="26E3551E" w14:textId="17C7765C" w:rsidR="00F07DDB" w:rsidRDefault="00CA3F04" w:rsidP="00317703">
      <w:pPr>
        <w:pStyle w:val="Listenabsatz"/>
        <w:numPr>
          <w:ilvl w:val="0"/>
          <w:numId w:val="45"/>
        </w:numPr>
        <w:snapToGrid w:val="0"/>
        <w:jc w:val="left"/>
        <w:rPr>
          <w:kern w:val="0"/>
          <w:lang w:val="de-DE"/>
        </w:rPr>
      </w:pPr>
      <w:r w:rsidRPr="00C9173F">
        <w:rPr>
          <w:kern w:val="0"/>
          <w:lang w:val="de-DE"/>
        </w:rPr>
        <w:t>Laufzeitverzögerung</w:t>
      </w:r>
      <w:r w:rsidR="00317703" w:rsidRPr="00C9173F">
        <w:rPr>
          <w:kern w:val="0"/>
          <w:lang w:val="de-DE"/>
        </w:rPr>
        <w:t>:</w:t>
      </w:r>
      <w:r w:rsidR="00317703" w:rsidRPr="00F07DDB">
        <w:rPr>
          <w:kern w:val="0"/>
          <w:lang w:val="de-DE"/>
        </w:rPr>
        <w:t xml:space="preserve"> 8</w:t>
      </w:r>
      <w:r w:rsidR="008C7C65">
        <w:rPr>
          <w:kern w:val="0"/>
          <w:lang w:val="de-DE"/>
        </w:rPr>
        <w:t xml:space="preserve"> </w:t>
      </w:r>
      <w:proofErr w:type="spellStart"/>
      <w:r w:rsidR="00317703" w:rsidRPr="00F07DDB">
        <w:rPr>
          <w:kern w:val="0"/>
          <w:lang w:val="de-DE"/>
        </w:rPr>
        <w:t>ns</w:t>
      </w:r>
      <w:proofErr w:type="spellEnd"/>
      <w:r w:rsidR="00317703" w:rsidRPr="00F07DDB">
        <w:rPr>
          <w:kern w:val="0"/>
          <w:lang w:val="de-DE"/>
        </w:rPr>
        <w:t xml:space="preserve"> (ISL71610M) und 10</w:t>
      </w:r>
      <w:r w:rsidR="008C7C65">
        <w:rPr>
          <w:kern w:val="0"/>
          <w:lang w:val="de-DE"/>
        </w:rPr>
        <w:t xml:space="preserve"> </w:t>
      </w:r>
      <w:proofErr w:type="spellStart"/>
      <w:r w:rsidR="00317703" w:rsidRPr="00F07DDB">
        <w:rPr>
          <w:kern w:val="0"/>
          <w:lang w:val="de-DE"/>
        </w:rPr>
        <w:t>ns</w:t>
      </w:r>
      <w:proofErr w:type="spellEnd"/>
      <w:r w:rsidR="00317703" w:rsidRPr="00F07DDB">
        <w:rPr>
          <w:kern w:val="0"/>
          <w:lang w:val="de-DE"/>
        </w:rPr>
        <w:t xml:space="preserve"> (ISL71710M)</w:t>
      </w:r>
    </w:p>
    <w:p w14:paraId="6A2D7941" w14:textId="651E06B6" w:rsidR="00F07DDB" w:rsidRDefault="00317703" w:rsidP="00317703">
      <w:pPr>
        <w:pStyle w:val="Listenabsatz"/>
        <w:numPr>
          <w:ilvl w:val="0"/>
          <w:numId w:val="45"/>
        </w:numPr>
        <w:snapToGrid w:val="0"/>
        <w:jc w:val="left"/>
        <w:rPr>
          <w:kern w:val="0"/>
          <w:lang w:val="de-DE"/>
        </w:rPr>
      </w:pPr>
      <w:r w:rsidRPr="00F07DDB">
        <w:rPr>
          <w:kern w:val="0"/>
          <w:lang w:val="de-DE"/>
        </w:rPr>
        <w:t>Ruhestrom: 1,3</w:t>
      </w:r>
      <w:r w:rsidR="008C7C65">
        <w:rPr>
          <w:kern w:val="0"/>
          <w:lang w:val="de-DE"/>
        </w:rPr>
        <w:t xml:space="preserve"> </w:t>
      </w:r>
      <w:r w:rsidRPr="00F07DDB">
        <w:rPr>
          <w:kern w:val="0"/>
          <w:lang w:val="de-DE"/>
        </w:rPr>
        <w:t>mA (ISL71610M) und 1,8</w:t>
      </w:r>
      <w:r w:rsidR="008C7C65">
        <w:rPr>
          <w:kern w:val="0"/>
          <w:lang w:val="de-DE"/>
        </w:rPr>
        <w:t xml:space="preserve"> </w:t>
      </w:r>
      <w:r w:rsidRPr="00F07DDB">
        <w:rPr>
          <w:kern w:val="0"/>
          <w:lang w:val="de-DE"/>
        </w:rPr>
        <w:t>mA (ISL71710M)</w:t>
      </w:r>
    </w:p>
    <w:p w14:paraId="117C90DD" w14:textId="2D8B3E58" w:rsidR="00F07DDB" w:rsidRDefault="00317703" w:rsidP="00317703">
      <w:pPr>
        <w:pStyle w:val="Listenabsatz"/>
        <w:numPr>
          <w:ilvl w:val="0"/>
          <w:numId w:val="45"/>
        </w:numPr>
        <w:snapToGrid w:val="0"/>
        <w:jc w:val="left"/>
        <w:rPr>
          <w:kern w:val="0"/>
          <w:lang w:val="de-DE"/>
        </w:rPr>
      </w:pPr>
      <w:r w:rsidRPr="00F07DDB">
        <w:rPr>
          <w:kern w:val="0"/>
          <w:lang w:val="de-DE"/>
        </w:rPr>
        <w:t>Voll</w:t>
      </w:r>
      <w:r w:rsidR="005C4701">
        <w:rPr>
          <w:kern w:val="0"/>
          <w:lang w:val="de-DE"/>
        </w:rPr>
        <w:t>ständig</w:t>
      </w:r>
      <w:r w:rsidRPr="00F07DDB">
        <w:rPr>
          <w:kern w:val="0"/>
          <w:lang w:val="de-DE"/>
        </w:rPr>
        <w:t xml:space="preserve">er militärischer </w:t>
      </w:r>
      <w:r w:rsidR="005C4701">
        <w:rPr>
          <w:kern w:val="0"/>
          <w:lang w:val="de-DE"/>
        </w:rPr>
        <w:t>Betrieb</w:t>
      </w:r>
      <w:r w:rsidRPr="00F07DDB">
        <w:rPr>
          <w:kern w:val="0"/>
          <w:lang w:val="de-DE"/>
        </w:rPr>
        <w:t>stemperaturbereich:</w:t>
      </w:r>
    </w:p>
    <w:p w14:paraId="6B83FAE9" w14:textId="7CBDE7A5" w:rsidR="00F07DDB" w:rsidRDefault="00317703" w:rsidP="00317703">
      <w:pPr>
        <w:pStyle w:val="Listenabsatz"/>
        <w:numPr>
          <w:ilvl w:val="1"/>
          <w:numId w:val="45"/>
        </w:numPr>
        <w:snapToGrid w:val="0"/>
        <w:jc w:val="left"/>
        <w:rPr>
          <w:kern w:val="0"/>
          <w:lang w:val="de-DE"/>
        </w:rPr>
      </w:pPr>
      <w:r w:rsidRPr="00F07DDB">
        <w:rPr>
          <w:kern w:val="0"/>
          <w:lang w:val="de-DE"/>
        </w:rPr>
        <w:t>T</w:t>
      </w:r>
      <w:r w:rsidRPr="00DD1183">
        <w:rPr>
          <w:kern w:val="0"/>
          <w:vertAlign w:val="subscript"/>
          <w:lang w:val="de-DE"/>
        </w:rPr>
        <w:t>A</w:t>
      </w:r>
      <w:r w:rsidRPr="00F07DDB">
        <w:rPr>
          <w:kern w:val="0"/>
          <w:lang w:val="de-DE"/>
        </w:rPr>
        <w:t xml:space="preserve"> = -55°C bis +125°C</w:t>
      </w:r>
    </w:p>
    <w:p w14:paraId="7B5B1338" w14:textId="4AE3101B" w:rsidR="00F07DDB" w:rsidRDefault="00317703" w:rsidP="00317703">
      <w:pPr>
        <w:pStyle w:val="Listenabsatz"/>
        <w:numPr>
          <w:ilvl w:val="1"/>
          <w:numId w:val="45"/>
        </w:numPr>
        <w:snapToGrid w:val="0"/>
        <w:jc w:val="left"/>
        <w:rPr>
          <w:kern w:val="0"/>
          <w:lang w:val="de-DE"/>
        </w:rPr>
      </w:pPr>
      <w:r w:rsidRPr="00F07DDB">
        <w:rPr>
          <w:kern w:val="0"/>
          <w:lang w:val="de-DE"/>
        </w:rPr>
        <w:t>T</w:t>
      </w:r>
      <w:r w:rsidR="00CE2BEF" w:rsidRPr="00CE2BEF">
        <w:rPr>
          <w:kern w:val="0"/>
          <w:vertAlign w:val="subscript"/>
          <w:lang w:val="de-DE"/>
        </w:rPr>
        <w:t>J</w:t>
      </w:r>
      <w:r w:rsidRPr="00F07DDB">
        <w:rPr>
          <w:kern w:val="0"/>
          <w:lang w:val="de-DE"/>
        </w:rPr>
        <w:t xml:space="preserve"> = -55°C bis +150°C</w:t>
      </w:r>
    </w:p>
    <w:p w14:paraId="64826DFB" w14:textId="211B32FC" w:rsidR="00F07DDB" w:rsidRDefault="00264FC2" w:rsidP="00317703">
      <w:pPr>
        <w:pStyle w:val="Listenabsatz"/>
        <w:numPr>
          <w:ilvl w:val="0"/>
          <w:numId w:val="45"/>
        </w:numPr>
        <w:snapToGrid w:val="0"/>
        <w:jc w:val="left"/>
        <w:rPr>
          <w:kern w:val="0"/>
          <w:lang w:val="de-DE"/>
        </w:rPr>
      </w:pPr>
      <w:r w:rsidRPr="006032E0">
        <w:rPr>
          <w:kern w:val="0"/>
          <w:lang w:val="de-DE"/>
        </w:rPr>
        <w:t>Strahlungscharakterisierung</w:t>
      </w:r>
      <w:r w:rsidR="00317703" w:rsidRPr="006032E0">
        <w:rPr>
          <w:kern w:val="0"/>
          <w:lang w:val="de-DE"/>
        </w:rPr>
        <w:t xml:space="preserve"> b</w:t>
      </w:r>
      <w:r w:rsidR="00317703" w:rsidRPr="00F07DDB">
        <w:rPr>
          <w:kern w:val="0"/>
          <w:lang w:val="de-DE"/>
        </w:rPr>
        <w:t>ei Low Dose Rate (LDR) (0</w:t>
      </w:r>
      <w:r>
        <w:rPr>
          <w:kern w:val="0"/>
          <w:lang w:val="de-DE"/>
        </w:rPr>
        <w:t>,</w:t>
      </w:r>
      <w:r w:rsidR="00317703" w:rsidRPr="00F07DDB">
        <w:rPr>
          <w:kern w:val="0"/>
          <w:lang w:val="de-DE"/>
        </w:rPr>
        <w:t>01</w:t>
      </w:r>
      <w:r>
        <w:rPr>
          <w:kern w:val="0"/>
          <w:lang w:val="de-DE"/>
        </w:rPr>
        <w:t xml:space="preserve"> </w:t>
      </w:r>
      <w:proofErr w:type="spellStart"/>
      <w:proofErr w:type="gramStart"/>
      <w:r w:rsidR="00317703" w:rsidRPr="00F07DDB">
        <w:rPr>
          <w:kern w:val="0"/>
          <w:lang w:val="de-DE"/>
        </w:rPr>
        <w:t>rad</w:t>
      </w:r>
      <w:proofErr w:type="spellEnd"/>
      <w:r w:rsidR="00317703" w:rsidRPr="00F07DDB">
        <w:rPr>
          <w:kern w:val="0"/>
          <w:lang w:val="de-DE"/>
        </w:rPr>
        <w:t>(</w:t>
      </w:r>
      <w:proofErr w:type="gramEnd"/>
      <w:r w:rsidR="00317703" w:rsidRPr="00F07DDB">
        <w:rPr>
          <w:kern w:val="0"/>
          <w:lang w:val="de-DE"/>
        </w:rPr>
        <w:t>Si)/s): 30</w:t>
      </w:r>
      <w:r>
        <w:rPr>
          <w:kern w:val="0"/>
          <w:lang w:val="de-DE"/>
        </w:rPr>
        <w:t xml:space="preserve"> </w:t>
      </w:r>
      <w:proofErr w:type="spellStart"/>
      <w:r w:rsidR="00317703" w:rsidRPr="00F07DDB">
        <w:rPr>
          <w:kern w:val="0"/>
          <w:lang w:val="de-DE"/>
        </w:rPr>
        <w:t>krad</w:t>
      </w:r>
      <w:proofErr w:type="spellEnd"/>
      <w:r w:rsidR="00317703" w:rsidRPr="00F07DDB">
        <w:rPr>
          <w:kern w:val="0"/>
          <w:lang w:val="de-DE"/>
        </w:rPr>
        <w:t>(Si)</w:t>
      </w:r>
    </w:p>
    <w:p w14:paraId="15A6ED86" w14:textId="1DDA8A7B" w:rsidR="00317703" w:rsidRPr="00F07DDB" w:rsidRDefault="00317703" w:rsidP="00317703">
      <w:pPr>
        <w:pStyle w:val="Listenabsatz"/>
        <w:numPr>
          <w:ilvl w:val="0"/>
          <w:numId w:val="45"/>
        </w:numPr>
        <w:snapToGrid w:val="0"/>
        <w:jc w:val="left"/>
        <w:rPr>
          <w:kern w:val="0"/>
          <w:lang w:val="de-DE"/>
        </w:rPr>
      </w:pPr>
      <w:r w:rsidRPr="00F07DDB">
        <w:rPr>
          <w:kern w:val="0"/>
          <w:lang w:val="de-DE"/>
        </w:rPr>
        <w:t xml:space="preserve">SEE-Charakterisierung: </w:t>
      </w:r>
      <w:r w:rsidR="00264FC2">
        <w:rPr>
          <w:kern w:val="0"/>
          <w:lang w:val="de-DE"/>
        </w:rPr>
        <w:t>kein</w:t>
      </w:r>
      <w:r w:rsidRPr="00F07DDB">
        <w:rPr>
          <w:kern w:val="0"/>
          <w:lang w:val="de-DE"/>
        </w:rPr>
        <w:t xml:space="preserve"> SEB/SEL, V</w:t>
      </w:r>
      <w:r w:rsidRPr="00DD1183">
        <w:rPr>
          <w:kern w:val="0"/>
          <w:vertAlign w:val="subscript"/>
          <w:lang w:val="de-DE"/>
        </w:rPr>
        <w:t>DD</w:t>
      </w:r>
      <w:r w:rsidR="00264FC2">
        <w:rPr>
          <w:kern w:val="0"/>
          <w:lang w:val="de-DE"/>
        </w:rPr>
        <w:t xml:space="preserve"> </w:t>
      </w:r>
      <w:r w:rsidRPr="00F07DDB">
        <w:rPr>
          <w:kern w:val="0"/>
          <w:lang w:val="de-DE"/>
        </w:rPr>
        <w:t>= 7</w:t>
      </w:r>
      <w:r w:rsidR="00264FC2">
        <w:rPr>
          <w:kern w:val="0"/>
          <w:lang w:val="de-DE"/>
        </w:rPr>
        <w:t xml:space="preserve"> </w:t>
      </w:r>
      <w:r w:rsidRPr="00F07DDB">
        <w:rPr>
          <w:kern w:val="0"/>
          <w:lang w:val="de-DE"/>
        </w:rPr>
        <w:t>V; LET = 43</w:t>
      </w:r>
      <w:r w:rsidR="00264FC2">
        <w:rPr>
          <w:kern w:val="0"/>
          <w:lang w:val="de-DE"/>
        </w:rPr>
        <w:t xml:space="preserve"> </w:t>
      </w:r>
      <w:r w:rsidRPr="00F07DDB">
        <w:rPr>
          <w:kern w:val="0"/>
          <w:lang w:val="de-DE"/>
        </w:rPr>
        <w:t>MeV•cm</w:t>
      </w:r>
      <w:r w:rsidRPr="00DD1183">
        <w:rPr>
          <w:kern w:val="0"/>
          <w:vertAlign w:val="superscript"/>
          <w:lang w:val="de-DE"/>
        </w:rPr>
        <w:t>2</w:t>
      </w:r>
      <w:r w:rsidRPr="00F07DDB">
        <w:rPr>
          <w:kern w:val="0"/>
          <w:lang w:val="de-DE"/>
        </w:rPr>
        <w:t>/mg</w:t>
      </w:r>
    </w:p>
    <w:p w14:paraId="03D0CF79" w14:textId="478160E9" w:rsidR="00317703" w:rsidRDefault="00317703" w:rsidP="00317703">
      <w:pPr>
        <w:snapToGrid w:val="0"/>
        <w:jc w:val="left"/>
        <w:rPr>
          <w:rFonts w:ascii="Arial" w:hAnsi="Arial"/>
          <w:kern w:val="0"/>
          <w:lang w:val="de-DE"/>
        </w:rPr>
      </w:pPr>
    </w:p>
    <w:p w14:paraId="496FB8DD" w14:textId="77777777" w:rsidR="00115CE0" w:rsidRDefault="00115CE0" w:rsidP="00317703">
      <w:pPr>
        <w:snapToGrid w:val="0"/>
        <w:jc w:val="left"/>
        <w:rPr>
          <w:rFonts w:ascii="Arial" w:hAnsi="Arial"/>
          <w:kern w:val="0"/>
          <w:lang w:val="de-DE"/>
        </w:rPr>
      </w:pPr>
    </w:p>
    <w:p w14:paraId="3FF2FC94" w14:textId="64EAD119" w:rsidR="00317703" w:rsidRPr="00317703" w:rsidRDefault="00317703" w:rsidP="00317703">
      <w:pPr>
        <w:snapToGrid w:val="0"/>
        <w:jc w:val="left"/>
        <w:rPr>
          <w:rFonts w:ascii="Arial" w:hAnsi="Arial"/>
          <w:b/>
          <w:kern w:val="0"/>
          <w:lang w:val="de-DE"/>
        </w:rPr>
      </w:pPr>
      <w:r w:rsidRPr="00317703">
        <w:rPr>
          <w:rFonts w:ascii="Arial" w:hAnsi="Arial"/>
          <w:b/>
          <w:kern w:val="0"/>
          <w:lang w:val="de-DE"/>
        </w:rPr>
        <w:t>Referenzdesign einer isolierten 100</w:t>
      </w:r>
      <w:r w:rsidR="00E2745A">
        <w:rPr>
          <w:rFonts w:ascii="Arial" w:hAnsi="Arial"/>
          <w:b/>
          <w:kern w:val="0"/>
          <w:lang w:val="de-DE"/>
        </w:rPr>
        <w:t>-</w:t>
      </w:r>
      <w:r w:rsidRPr="00317703">
        <w:rPr>
          <w:rFonts w:ascii="Arial" w:hAnsi="Arial"/>
          <w:b/>
          <w:kern w:val="0"/>
          <w:lang w:val="de-DE"/>
        </w:rPr>
        <w:t>V</w:t>
      </w:r>
      <w:r w:rsidR="00E2745A">
        <w:rPr>
          <w:rFonts w:ascii="Arial" w:hAnsi="Arial"/>
          <w:b/>
          <w:kern w:val="0"/>
          <w:lang w:val="de-DE"/>
        </w:rPr>
        <w:t>-</w:t>
      </w:r>
      <w:r w:rsidRPr="00317703">
        <w:rPr>
          <w:rFonts w:ascii="Arial" w:hAnsi="Arial"/>
          <w:b/>
          <w:kern w:val="0"/>
          <w:lang w:val="de-DE"/>
        </w:rPr>
        <w:t>Halbbrücken</w:t>
      </w:r>
      <w:r w:rsidRPr="006032E0">
        <w:rPr>
          <w:rFonts w:ascii="Arial" w:hAnsi="Arial"/>
          <w:b/>
          <w:kern w:val="0"/>
          <w:lang w:val="de-DE"/>
        </w:rPr>
        <w:t>-Stromversorgung</w:t>
      </w:r>
    </w:p>
    <w:p w14:paraId="67D09DDE" w14:textId="0C244F24" w:rsidR="00317703" w:rsidRDefault="00317703" w:rsidP="00317703">
      <w:pPr>
        <w:snapToGrid w:val="0"/>
        <w:jc w:val="left"/>
        <w:rPr>
          <w:rFonts w:ascii="Arial" w:hAnsi="Arial"/>
          <w:kern w:val="0"/>
          <w:lang w:val="de-DE"/>
        </w:rPr>
      </w:pPr>
      <w:r w:rsidRPr="00317703">
        <w:rPr>
          <w:rFonts w:ascii="Arial" w:hAnsi="Arial"/>
          <w:kern w:val="0"/>
          <w:lang w:val="de-DE"/>
        </w:rPr>
        <w:t xml:space="preserve">Der </w:t>
      </w:r>
      <w:r w:rsidR="00667FA0">
        <w:rPr>
          <w:rFonts w:ascii="Arial" w:hAnsi="Arial"/>
          <w:kern w:val="0"/>
          <w:lang w:val="de-DE"/>
        </w:rPr>
        <w:t>digitale I</w:t>
      </w:r>
      <w:r w:rsidRPr="00317703">
        <w:rPr>
          <w:rFonts w:ascii="Arial" w:hAnsi="Arial"/>
          <w:kern w:val="0"/>
          <w:lang w:val="de-DE"/>
        </w:rPr>
        <w:t>solator ISL71610M mit Passiveingang kommt im strahlungstoleranten Halbbrücken-</w:t>
      </w:r>
      <w:r w:rsidRPr="00D3559C">
        <w:rPr>
          <w:rFonts w:ascii="Arial" w:hAnsi="Arial"/>
          <w:kern w:val="0"/>
          <w:lang w:val="de-DE"/>
        </w:rPr>
        <w:t>Leistungs</w:t>
      </w:r>
      <w:r w:rsidR="00AA5B4A" w:rsidRPr="00D3559C">
        <w:rPr>
          <w:rFonts w:ascii="Arial" w:hAnsi="Arial"/>
          <w:kern w:val="0"/>
          <w:lang w:val="de-DE"/>
        </w:rPr>
        <w:t>r</w:t>
      </w:r>
      <w:r w:rsidR="00AA5B4A">
        <w:rPr>
          <w:rFonts w:ascii="Arial" w:hAnsi="Arial"/>
          <w:kern w:val="0"/>
          <w:lang w:val="de-DE"/>
        </w:rPr>
        <w:t xml:space="preserve">eferenzdesign von </w:t>
      </w:r>
      <w:proofErr w:type="spellStart"/>
      <w:r w:rsidR="00AA5B4A">
        <w:rPr>
          <w:rFonts w:ascii="Arial" w:hAnsi="Arial"/>
          <w:kern w:val="0"/>
          <w:lang w:val="de-DE"/>
        </w:rPr>
        <w:t>Renesas</w:t>
      </w:r>
      <w:proofErr w:type="spellEnd"/>
      <w:r w:rsidRPr="00317703">
        <w:rPr>
          <w:rFonts w:ascii="Arial" w:hAnsi="Arial"/>
          <w:kern w:val="0"/>
          <w:lang w:val="de-DE"/>
        </w:rPr>
        <w:t xml:space="preserve"> zum Einsatz. Das </w:t>
      </w:r>
      <w:hyperlink r:id="rId8" w:history="1">
        <w:r w:rsidRPr="00BD4BA9">
          <w:rPr>
            <w:rStyle w:val="Hyperlink"/>
            <w:rFonts w:ascii="Arial" w:hAnsi="Arial" w:cs="Century"/>
            <w:kern w:val="0"/>
            <w:lang w:val="de-DE"/>
          </w:rPr>
          <w:t>ISL73040SEH4Z Evaluierungs</w:t>
        </w:r>
        <w:r w:rsidR="00AA5B4A" w:rsidRPr="00BD4BA9">
          <w:rPr>
            <w:rStyle w:val="Hyperlink"/>
            <w:rFonts w:ascii="Arial" w:hAnsi="Arial" w:cs="Century"/>
            <w:kern w:val="0"/>
            <w:lang w:val="de-DE"/>
          </w:rPr>
          <w:t>b</w:t>
        </w:r>
        <w:r w:rsidRPr="00BD4BA9">
          <w:rPr>
            <w:rStyle w:val="Hyperlink"/>
            <w:rFonts w:ascii="Arial" w:hAnsi="Arial" w:cs="Century"/>
            <w:kern w:val="0"/>
            <w:lang w:val="de-DE"/>
          </w:rPr>
          <w:t>oard</w:t>
        </w:r>
      </w:hyperlink>
      <w:bookmarkStart w:id="0" w:name="_GoBack"/>
      <w:bookmarkEnd w:id="0"/>
      <w:r w:rsidRPr="00317703">
        <w:rPr>
          <w:rFonts w:ascii="Arial" w:hAnsi="Arial"/>
          <w:kern w:val="0"/>
          <w:lang w:val="de-DE"/>
        </w:rPr>
        <w:t xml:space="preserve"> </w:t>
      </w:r>
      <w:r w:rsidR="00AA5B4A">
        <w:rPr>
          <w:rFonts w:ascii="Arial" w:hAnsi="Arial"/>
          <w:kern w:val="0"/>
          <w:lang w:val="de-DE"/>
        </w:rPr>
        <w:t>des</w:t>
      </w:r>
      <w:r w:rsidRPr="00317703">
        <w:rPr>
          <w:rFonts w:ascii="Arial" w:hAnsi="Arial"/>
          <w:kern w:val="0"/>
          <w:lang w:val="de-DE"/>
        </w:rPr>
        <w:t xml:space="preserve"> Referenzdesign</w:t>
      </w:r>
      <w:r w:rsidR="00AA5B4A">
        <w:rPr>
          <w:rFonts w:ascii="Arial" w:hAnsi="Arial"/>
          <w:kern w:val="0"/>
          <w:lang w:val="de-DE"/>
        </w:rPr>
        <w:t>s</w:t>
      </w:r>
      <w:r w:rsidRPr="00317703">
        <w:rPr>
          <w:rFonts w:ascii="Arial" w:hAnsi="Arial"/>
          <w:kern w:val="0"/>
          <w:lang w:val="de-DE"/>
        </w:rPr>
        <w:t xml:space="preserve"> </w:t>
      </w:r>
      <w:r w:rsidR="00AA5B4A">
        <w:rPr>
          <w:rFonts w:ascii="Arial" w:hAnsi="Arial"/>
          <w:kern w:val="0"/>
          <w:lang w:val="de-DE"/>
        </w:rPr>
        <w:t>demonstriert</w:t>
      </w:r>
      <w:r w:rsidRPr="00317703">
        <w:rPr>
          <w:rFonts w:ascii="Arial" w:hAnsi="Arial"/>
          <w:kern w:val="0"/>
          <w:lang w:val="de-DE"/>
        </w:rPr>
        <w:t xml:space="preserve"> ein Halbbrücken-Leistungsstufen</w:t>
      </w:r>
      <w:r w:rsidR="00AA5B4A">
        <w:rPr>
          <w:rFonts w:ascii="Arial" w:hAnsi="Arial"/>
          <w:kern w:val="0"/>
          <w:lang w:val="de-DE"/>
        </w:rPr>
        <w:t>-</w:t>
      </w:r>
      <w:r w:rsidRPr="00317703">
        <w:rPr>
          <w:rFonts w:ascii="Arial" w:hAnsi="Arial"/>
          <w:kern w:val="0"/>
          <w:lang w:val="de-DE"/>
        </w:rPr>
        <w:t>Design, das eine 100</w:t>
      </w:r>
      <w:r w:rsidR="00AA5B4A">
        <w:rPr>
          <w:rFonts w:ascii="Arial" w:hAnsi="Arial"/>
          <w:kern w:val="0"/>
          <w:lang w:val="de-DE"/>
        </w:rPr>
        <w:t>-</w:t>
      </w:r>
      <w:r w:rsidRPr="00317703">
        <w:rPr>
          <w:rFonts w:ascii="Arial" w:hAnsi="Arial"/>
          <w:kern w:val="0"/>
          <w:lang w:val="de-DE"/>
        </w:rPr>
        <w:t>V</w:t>
      </w:r>
      <w:r w:rsidR="00AA5B4A">
        <w:rPr>
          <w:rFonts w:ascii="Arial" w:hAnsi="Arial"/>
          <w:kern w:val="0"/>
          <w:lang w:val="de-DE"/>
        </w:rPr>
        <w:t>-</w:t>
      </w:r>
      <w:r w:rsidRPr="00317703">
        <w:rPr>
          <w:rFonts w:ascii="Arial" w:hAnsi="Arial"/>
          <w:kern w:val="0"/>
          <w:lang w:val="de-DE"/>
        </w:rPr>
        <w:t xml:space="preserve">Eingangsspannung aus den </w:t>
      </w:r>
      <w:r w:rsidR="00AA5B4A" w:rsidRPr="005B4C60">
        <w:rPr>
          <w:rFonts w:ascii="Arial" w:hAnsi="Arial"/>
          <w:kern w:val="0"/>
          <w:lang w:val="de-DE"/>
        </w:rPr>
        <w:t>Solarmodulen</w:t>
      </w:r>
      <w:r w:rsidRPr="00317703">
        <w:rPr>
          <w:rFonts w:ascii="Arial" w:hAnsi="Arial"/>
          <w:kern w:val="0"/>
          <w:lang w:val="de-DE"/>
        </w:rPr>
        <w:t xml:space="preserve"> eines Satelliten aufnehmen und daraus abwärtsgewandelte Stromschienen-Spannungen von 28</w:t>
      </w:r>
      <w:r w:rsidR="005407D6">
        <w:rPr>
          <w:rFonts w:ascii="Arial" w:hAnsi="Arial"/>
          <w:kern w:val="0"/>
          <w:lang w:val="de-DE"/>
        </w:rPr>
        <w:t xml:space="preserve"> </w:t>
      </w:r>
      <w:r w:rsidRPr="00317703">
        <w:rPr>
          <w:rFonts w:ascii="Arial" w:hAnsi="Arial"/>
          <w:kern w:val="0"/>
          <w:lang w:val="de-DE"/>
        </w:rPr>
        <w:t>V, 12</w:t>
      </w:r>
      <w:r w:rsidR="005407D6">
        <w:rPr>
          <w:rFonts w:ascii="Arial" w:hAnsi="Arial"/>
          <w:kern w:val="0"/>
          <w:lang w:val="de-DE"/>
        </w:rPr>
        <w:t xml:space="preserve"> </w:t>
      </w:r>
      <w:r w:rsidRPr="00317703">
        <w:rPr>
          <w:rFonts w:ascii="Arial" w:hAnsi="Arial"/>
          <w:kern w:val="0"/>
          <w:lang w:val="de-DE"/>
        </w:rPr>
        <w:t>V, 5</w:t>
      </w:r>
      <w:r w:rsidR="005407D6">
        <w:rPr>
          <w:rFonts w:ascii="Arial" w:hAnsi="Arial"/>
          <w:kern w:val="0"/>
          <w:lang w:val="de-DE"/>
        </w:rPr>
        <w:t xml:space="preserve"> </w:t>
      </w:r>
      <w:r w:rsidRPr="00317703">
        <w:rPr>
          <w:rFonts w:ascii="Arial" w:hAnsi="Arial"/>
          <w:kern w:val="0"/>
          <w:lang w:val="de-DE"/>
        </w:rPr>
        <w:t>V und 3,3</w:t>
      </w:r>
      <w:r w:rsidR="005407D6">
        <w:rPr>
          <w:rFonts w:ascii="Arial" w:hAnsi="Arial"/>
          <w:kern w:val="0"/>
          <w:lang w:val="de-DE"/>
        </w:rPr>
        <w:t xml:space="preserve"> </w:t>
      </w:r>
      <w:r w:rsidRPr="00317703">
        <w:rPr>
          <w:rFonts w:ascii="Arial" w:hAnsi="Arial"/>
          <w:kern w:val="0"/>
          <w:lang w:val="de-DE"/>
        </w:rPr>
        <w:t>V mit eine</w:t>
      </w:r>
      <w:r w:rsidR="00BB766C">
        <w:rPr>
          <w:rFonts w:ascii="Arial" w:hAnsi="Arial"/>
          <w:kern w:val="0"/>
          <w:lang w:val="de-DE"/>
        </w:rPr>
        <w:t>m Wirkungsgrad</w:t>
      </w:r>
      <w:r w:rsidRPr="00317703">
        <w:rPr>
          <w:rFonts w:ascii="Arial" w:hAnsi="Arial"/>
          <w:kern w:val="0"/>
          <w:lang w:val="de-DE"/>
        </w:rPr>
        <w:t xml:space="preserve"> von bis zu 94</w:t>
      </w:r>
      <w:r w:rsidR="00BB766C">
        <w:rPr>
          <w:rFonts w:ascii="Arial" w:hAnsi="Arial"/>
          <w:kern w:val="0"/>
          <w:lang w:val="de-DE"/>
        </w:rPr>
        <w:t xml:space="preserve"> Prozent </w:t>
      </w:r>
      <w:r w:rsidRPr="00317703">
        <w:rPr>
          <w:rFonts w:ascii="Arial" w:hAnsi="Arial"/>
          <w:kern w:val="0"/>
          <w:lang w:val="de-DE"/>
        </w:rPr>
        <w:t>erzeugen</w:t>
      </w:r>
      <w:r w:rsidR="00BB766C">
        <w:rPr>
          <w:rFonts w:ascii="Arial" w:hAnsi="Arial"/>
          <w:kern w:val="0"/>
          <w:lang w:val="de-DE"/>
        </w:rPr>
        <w:t xml:space="preserve"> kann</w:t>
      </w:r>
      <w:r w:rsidRPr="00317703">
        <w:rPr>
          <w:rFonts w:ascii="Arial" w:hAnsi="Arial"/>
          <w:kern w:val="0"/>
          <w:lang w:val="de-DE"/>
        </w:rPr>
        <w:t xml:space="preserve">. Das </w:t>
      </w:r>
      <w:hyperlink r:id="rId9" w:history="1">
        <w:r w:rsidRPr="00255CF5">
          <w:rPr>
            <w:rStyle w:val="Hyperlink"/>
            <w:rFonts w:ascii="Arial" w:hAnsi="Arial" w:cs="Century"/>
            <w:kern w:val="0"/>
            <w:lang w:val="de-DE"/>
          </w:rPr>
          <w:t>ISL73040SEHEV4Z Be</w:t>
        </w:r>
        <w:r w:rsidR="00BB766C" w:rsidRPr="00255CF5">
          <w:rPr>
            <w:rStyle w:val="Hyperlink"/>
            <w:rFonts w:ascii="Arial" w:hAnsi="Arial" w:cs="Century"/>
            <w:kern w:val="0"/>
            <w:lang w:val="de-DE"/>
          </w:rPr>
          <w:t>nutzer</w:t>
        </w:r>
        <w:r w:rsidRPr="00255CF5">
          <w:rPr>
            <w:rStyle w:val="Hyperlink"/>
            <w:rFonts w:ascii="Arial" w:hAnsi="Arial" w:cs="Century"/>
            <w:kern w:val="0"/>
            <w:lang w:val="de-DE"/>
          </w:rPr>
          <w:t>handbuch</w:t>
        </w:r>
      </w:hyperlink>
      <w:r w:rsidRPr="00317703">
        <w:rPr>
          <w:rFonts w:ascii="Arial" w:hAnsi="Arial"/>
          <w:kern w:val="0"/>
          <w:lang w:val="de-DE"/>
        </w:rPr>
        <w:t xml:space="preserve"> beschreibt den Aufbau einer Halbbrücken-Leistungsstufe</w:t>
      </w:r>
      <w:r w:rsidR="00BB766C">
        <w:rPr>
          <w:rFonts w:ascii="Arial" w:hAnsi="Arial"/>
          <w:kern w:val="0"/>
          <w:lang w:val="de-DE"/>
        </w:rPr>
        <w:t xml:space="preserve"> mit Isolierung</w:t>
      </w:r>
      <w:r w:rsidRPr="00317703">
        <w:rPr>
          <w:rFonts w:ascii="Arial" w:hAnsi="Arial"/>
          <w:kern w:val="0"/>
          <w:lang w:val="de-DE"/>
        </w:rPr>
        <w:t xml:space="preserve"> unter Verwendung des ISL71610M, </w:t>
      </w:r>
      <w:r w:rsidR="00911025">
        <w:rPr>
          <w:rFonts w:ascii="Arial" w:hAnsi="Arial"/>
          <w:kern w:val="0"/>
          <w:lang w:val="de-DE"/>
        </w:rPr>
        <w:t xml:space="preserve">dem </w:t>
      </w:r>
      <w:r w:rsidR="00911025" w:rsidRPr="00911025">
        <w:rPr>
          <w:rFonts w:ascii="Arial" w:hAnsi="Arial"/>
          <w:kern w:val="0"/>
          <w:lang w:val="de-DE"/>
        </w:rPr>
        <w:t xml:space="preserve">Low-Side </w:t>
      </w:r>
      <w:proofErr w:type="spellStart"/>
      <w:r w:rsidR="00911025" w:rsidRPr="00911025">
        <w:rPr>
          <w:rFonts w:ascii="Arial" w:hAnsi="Arial"/>
          <w:kern w:val="0"/>
          <w:lang w:val="de-DE"/>
        </w:rPr>
        <w:t>GaN</w:t>
      </w:r>
      <w:proofErr w:type="spellEnd"/>
      <w:r w:rsidR="00911025" w:rsidRPr="00911025">
        <w:rPr>
          <w:rFonts w:ascii="Arial" w:hAnsi="Arial"/>
          <w:kern w:val="0"/>
          <w:lang w:val="de-DE"/>
        </w:rPr>
        <w:t>-Treiber</w:t>
      </w:r>
      <w:r w:rsidRPr="00317703">
        <w:rPr>
          <w:rFonts w:ascii="Arial" w:hAnsi="Arial"/>
          <w:kern w:val="0"/>
          <w:lang w:val="de-DE"/>
        </w:rPr>
        <w:t xml:space="preserve"> </w:t>
      </w:r>
      <w:hyperlink r:id="rId10" w:history="1">
        <w:r w:rsidRPr="00343B54">
          <w:rPr>
            <w:rStyle w:val="Hyperlink"/>
            <w:rFonts w:ascii="Arial" w:hAnsi="Arial" w:cs="Century"/>
            <w:kern w:val="0"/>
            <w:lang w:val="de-DE"/>
          </w:rPr>
          <w:t>ISL73040SEH</w:t>
        </w:r>
      </w:hyperlink>
      <w:r w:rsidRPr="00317703">
        <w:rPr>
          <w:rFonts w:ascii="Arial" w:hAnsi="Arial"/>
          <w:kern w:val="0"/>
          <w:lang w:val="de-DE"/>
        </w:rPr>
        <w:t xml:space="preserve"> und</w:t>
      </w:r>
      <w:r w:rsidR="00911025">
        <w:rPr>
          <w:rFonts w:ascii="Arial" w:hAnsi="Arial"/>
          <w:kern w:val="0"/>
          <w:lang w:val="de-DE"/>
        </w:rPr>
        <w:t xml:space="preserve"> dem</w:t>
      </w:r>
      <w:r w:rsidRPr="00317703">
        <w:rPr>
          <w:rFonts w:ascii="Arial" w:hAnsi="Arial"/>
          <w:kern w:val="0"/>
          <w:lang w:val="de-DE"/>
        </w:rPr>
        <w:t xml:space="preserve"> </w:t>
      </w:r>
      <w:r w:rsidR="00911025" w:rsidRPr="00911025">
        <w:rPr>
          <w:rFonts w:ascii="Arial" w:hAnsi="Arial"/>
          <w:kern w:val="0"/>
          <w:lang w:val="de-DE"/>
        </w:rPr>
        <w:t xml:space="preserve">200 V </w:t>
      </w:r>
      <w:proofErr w:type="spellStart"/>
      <w:r w:rsidR="00911025" w:rsidRPr="00911025">
        <w:rPr>
          <w:rFonts w:ascii="Arial" w:hAnsi="Arial"/>
          <w:kern w:val="0"/>
          <w:lang w:val="de-DE"/>
        </w:rPr>
        <w:t>GaN</w:t>
      </w:r>
      <w:proofErr w:type="spellEnd"/>
      <w:r w:rsidR="00911025" w:rsidRPr="00911025">
        <w:rPr>
          <w:rFonts w:ascii="Arial" w:hAnsi="Arial"/>
          <w:kern w:val="0"/>
          <w:lang w:val="de-DE"/>
        </w:rPr>
        <w:t>-FET</w:t>
      </w:r>
      <w:r w:rsidRPr="00317703">
        <w:rPr>
          <w:rFonts w:ascii="Arial" w:hAnsi="Arial"/>
          <w:kern w:val="0"/>
          <w:lang w:val="de-DE"/>
        </w:rPr>
        <w:t xml:space="preserve"> </w:t>
      </w:r>
      <w:hyperlink r:id="rId11" w:history="1">
        <w:r w:rsidRPr="00343B54">
          <w:rPr>
            <w:rStyle w:val="Hyperlink"/>
            <w:rFonts w:ascii="Arial" w:hAnsi="Arial" w:cs="Century"/>
            <w:kern w:val="0"/>
            <w:lang w:val="de-DE"/>
          </w:rPr>
          <w:t>ISL73024SEH</w:t>
        </w:r>
      </w:hyperlink>
      <w:r w:rsidRPr="00317703">
        <w:rPr>
          <w:rFonts w:ascii="Arial" w:hAnsi="Arial"/>
          <w:kern w:val="0"/>
          <w:lang w:val="de-DE"/>
        </w:rPr>
        <w:t>. Das Be</w:t>
      </w:r>
      <w:r w:rsidR="00911025">
        <w:rPr>
          <w:rFonts w:ascii="Arial" w:hAnsi="Arial"/>
          <w:kern w:val="0"/>
          <w:lang w:val="de-DE"/>
        </w:rPr>
        <w:t>nutzer</w:t>
      </w:r>
      <w:r w:rsidRPr="00317703">
        <w:rPr>
          <w:rFonts w:ascii="Arial" w:hAnsi="Arial"/>
          <w:kern w:val="0"/>
          <w:lang w:val="de-DE"/>
        </w:rPr>
        <w:t xml:space="preserve">handbuch </w:t>
      </w:r>
      <w:r w:rsidR="00911025">
        <w:rPr>
          <w:rFonts w:ascii="Arial" w:hAnsi="Arial"/>
          <w:kern w:val="0"/>
          <w:lang w:val="de-DE"/>
        </w:rPr>
        <w:t>umfasst</w:t>
      </w:r>
      <w:r w:rsidRPr="00317703">
        <w:rPr>
          <w:rFonts w:ascii="Arial" w:hAnsi="Arial"/>
          <w:kern w:val="0"/>
          <w:lang w:val="de-DE"/>
        </w:rPr>
        <w:t xml:space="preserve"> </w:t>
      </w:r>
      <w:r w:rsidR="006E33D6">
        <w:rPr>
          <w:rFonts w:ascii="Arial" w:hAnsi="Arial"/>
          <w:kern w:val="0"/>
          <w:lang w:val="de-DE"/>
        </w:rPr>
        <w:t>die</w:t>
      </w:r>
      <w:r w:rsidRPr="00317703">
        <w:rPr>
          <w:rFonts w:ascii="Arial" w:hAnsi="Arial"/>
          <w:kern w:val="0"/>
          <w:lang w:val="de-DE"/>
        </w:rPr>
        <w:t xml:space="preserve"> Stückliste und erläutert, wie der Isolator mit Spannung versorgt </w:t>
      </w:r>
      <w:r w:rsidR="006E33D6">
        <w:rPr>
          <w:rFonts w:ascii="Arial" w:hAnsi="Arial"/>
          <w:kern w:val="0"/>
          <w:lang w:val="de-DE"/>
        </w:rPr>
        <w:t xml:space="preserve">und </w:t>
      </w:r>
      <w:r w:rsidRPr="005B4C60">
        <w:rPr>
          <w:rFonts w:ascii="Arial" w:hAnsi="Arial"/>
          <w:kern w:val="0"/>
          <w:lang w:val="de-DE"/>
        </w:rPr>
        <w:t>eine Totzeit-Steuerung</w:t>
      </w:r>
      <w:r w:rsidRPr="00317703">
        <w:rPr>
          <w:rFonts w:ascii="Arial" w:hAnsi="Arial"/>
          <w:kern w:val="0"/>
          <w:lang w:val="de-DE"/>
        </w:rPr>
        <w:t xml:space="preserve"> auf</w:t>
      </w:r>
      <w:r w:rsidR="006E33D6">
        <w:rPr>
          <w:rFonts w:ascii="Arial" w:hAnsi="Arial"/>
          <w:kern w:val="0"/>
          <w:lang w:val="de-DE"/>
        </w:rPr>
        <w:t>ge</w:t>
      </w:r>
      <w:r w:rsidRPr="00317703">
        <w:rPr>
          <w:rFonts w:ascii="Arial" w:hAnsi="Arial"/>
          <w:kern w:val="0"/>
          <w:lang w:val="de-DE"/>
        </w:rPr>
        <w:t>bau</w:t>
      </w:r>
      <w:r w:rsidR="006E33D6">
        <w:rPr>
          <w:rFonts w:ascii="Arial" w:hAnsi="Arial"/>
          <w:kern w:val="0"/>
          <w:lang w:val="de-DE"/>
        </w:rPr>
        <w:t>t werd</w:t>
      </w:r>
      <w:r w:rsidR="00D53B28">
        <w:rPr>
          <w:rFonts w:ascii="Arial" w:hAnsi="Arial"/>
          <w:kern w:val="0"/>
          <w:lang w:val="de-DE"/>
        </w:rPr>
        <w:t xml:space="preserve">en </w:t>
      </w:r>
      <w:r w:rsidR="006E33D6">
        <w:rPr>
          <w:rFonts w:ascii="Arial" w:hAnsi="Arial"/>
          <w:kern w:val="0"/>
          <w:lang w:val="de-DE"/>
        </w:rPr>
        <w:t>kann</w:t>
      </w:r>
      <w:r w:rsidR="00D53B28">
        <w:rPr>
          <w:rFonts w:ascii="Arial" w:hAnsi="Arial"/>
          <w:kern w:val="0"/>
          <w:lang w:val="de-DE"/>
        </w:rPr>
        <w:t>. A</w:t>
      </w:r>
      <w:r w:rsidRPr="00317703">
        <w:rPr>
          <w:rFonts w:ascii="Arial" w:hAnsi="Arial"/>
          <w:kern w:val="0"/>
          <w:lang w:val="de-DE"/>
        </w:rPr>
        <w:t>ußerdem enthält es</w:t>
      </w:r>
      <w:r w:rsidR="00D53B28">
        <w:rPr>
          <w:rFonts w:ascii="Arial" w:hAnsi="Arial"/>
          <w:kern w:val="0"/>
          <w:lang w:val="de-DE"/>
        </w:rPr>
        <w:t xml:space="preserve"> </w:t>
      </w:r>
      <w:r w:rsidR="00D53B28" w:rsidRPr="005B4C60">
        <w:rPr>
          <w:rFonts w:ascii="Arial" w:hAnsi="Arial"/>
          <w:kern w:val="0"/>
          <w:lang w:val="de-DE"/>
        </w:rPr>
        <w:t>Layout-</w:t>
      </w:r>
      <w:r w:rsidRPr="005B4C60">
        <w:rPr>
          <w:rFonts w:ascii="Arial" w:hAnsi="Arial"/>
          <w:kern w:val="0"/>
          <w:lang w:val="de-DE"/>
        </w:rPr>
        <w:t>Richtlinien</w:t>
      </w:r>
      <w:r w:rsidR="00D53B28">
        <w:rPr>
          <w:rFonts w:ascii="Arial" w:hAnsi="Arial"/>
          <w:kern w:val="0"/>
          <w:lang w:val="de-DE"/>
        </w:rPr>
        <w:t xml:space="preserve">, um </w:t>
      </w:r>
      <w:r w:rsidRPr="005B4C60">
        <w:rPr>
          <w:rFonts w:ascii="Arial" w:hAnsi="Arial"/>
          <w:kern w:val="0"/>
          <w:lang w:val="de-DE"/>
        </w:rPr>
        <w:t xml:space="preserve">Überschwingen und </w:t>
      </w:r>
      <w:r w:rsidR="005B4C60" w:rsidRPr="005B4C60">
        <w:rPr>
          <w:rFonts w:ascii="Arial" w:hAnsi="Arial"/>
          <w:kern w:val="0"/>
          <w:lang w:val="de-DE"/>
        </w:rPr>
        <w:t>Klingeln</w:t>
      </w:r>
      <w:r w:rsidRPr="00317703">
        <w:rPr>
          <w:rFonts w:ascii="Arial" w:hAnsi="Arial"/>
          <w:kern w:val="0"/>
          <w:lang w:val="de-DE"/>
        </w:rPr>
        <w:t xml:space="preserve"> am </w:t>
      </w:r>
      <w:proofErr w:type="spellStart"/>
      <w:r w:rsidRPr="00317703">
        <w:rPr>
          <w:rFonts w:ascii="Arial" w:hAnsi="Arial"/>
          <w:kern w:val="0"/>
          <w:lang w:val="de-DE"/>
        </w:rPr>
        <w:t>GaN</w:t>
      </w:r>
      <w:proofErr w:type="spellEnd"/>
      <w:r w:rsidR="00D53B28">
        <w:rPr>
          <w:rFonts w:ascii="Arial" w:hAnsi="Arial"/>
          <w:kern w:val="0"/>
          <w:lang w:val="de-DE"/>
        </w:rPr>
        <w:t>-</w:t>
      </w:r>
      <w:r w:rsidRPr="00317703">
        <w:rPr>
          <w:rFonts w:ascii="Arial" w:hAnsi="Arial"/>
          <w:kern w:val="0"/>
          <w:lang w:val="de-DE"/>
        </w:rPr>
        <w:t>FET-Gate</w:t>
      </w:r>
      <w:r w:rsidR="00D53B28">
        <w:rPr>
          <w:rFonts w:ascii="Arial" w:hAnsi="Arial"/>
          <w:kern w:val="0"/>
          <w:lang w:val="de-DE"/>
        </w:rPr>
        <w:t xml:space="preserve"> zu minimieren</w:t>
      </w:r>
      <w:r w:rsidRPr="00317703">
        <w:rPr>
          <w:rFonts w:ascii="Arial" w:hAnsi="Arial"/>
          <w:kern w:val="0"/>
          <w:lang w:val="de-DE"/>
        </w:rPr>
        <w:t>.</w:t>
      </w:r>
    </w:p>
    <w:p w14:paraId="2318CBF6" w14:textId="77777777" w:rsidR="00317703" w:rsidRDefault="00317703" w:rsidP="00317703">
      <w:pPr>
        <w:snapToGrid w:val="0"/>
        <w:jc w:val="left"/>
        <w:rPr>
          <w:rFonts w:ascii="Arial" w:hAnsi="Arial"/>
          <w:kern w:val="0"/>
          <w:lang w:val="de-DE"/>
        </w:rPr>
      </w:pPr>
    </w:p>
    <w:p w14:paraId="49454143" w14:textId="652E78C5" w:rsidR="00317703" w:rsidRPr="00317703" w:rsidRDefault="00317703" w:rsidP="00317703">
      <w:pPr>
        <w:snapToGrid w:val="0"/>
        <w:jc w:val="left"/>
        <w:rPr>
          <w:rFonts w:ascii="Arial" w:hAnsi="Arial"/>
          <w:b/>
          <w:kern w:val="0"/>
          <w:lang w:val="de-DE"/>
        </w:rPr>
      </w:pPr>
      <w:r w:rsidRPr="00317703">
        <w:rPr>
          <w:rFonts w:ascii="Arial" w:hAnsi="Arial"/>
          <w:b/>
          <w:kern w:val="0"/>
          <w:lang w:val="de-DE"/>
        </w:rPr>
        <w:t>Isolierte CAN</w:t>
      </w:r>
      <w:r w:rsidR="00D06430">
        <w:rPr>
          <w:rFonts w:ascii="Arial" w:hAnsi="Arial"/>
          <w:b/>
          <w:kern w:val="0"/>
          <w:lang w:val="de-DE"/>
        </w:rPr>
        <w:t>-</w:t>
      </w:r>
      <w:r w:rsidRPr="00317703">
        <w:rPr>
          <w:rFonts w:ascii="Arial" w:hAnsi="Arial"/>
          <w:b/>
          <w:kern w:val="0"/>
          <w:lang w:val="de-DE"/>
        </w:rPr>
        <w:t>Bus</w:t>
      </w:r>
      <w:r w:rsidR="00D06430">
        <w:rPr>
          <w:rFonts w:ascii="Arial" w:hAnsi="Arial"/>
          <w:b/>
          <w:kern w:val="0"/>
          <w:lang w:val="de-DE"/>
        </w:rPr>
        <w:t>-</w:t>
      </w:r>
      <w:r w:rsidRPr="00317703">
        <w:rPr>
          <w:rFonts w:ascii="Arial" w:hAnsi="Arial"/>
          <w:b/>
          <w:kern w:val="0"/>
          <w:lang w:val="de-DE"/>
        </w:rPr>
        <w:t>Anwendung</w:t>
      </w:r>
    </w:p>
    <w:p w14:paraId="00E58B99" w14:textId="5332522E" w:rsidR="00317703" w:rsidRDefault="00317703" w:rsidP="00317703">
      <w:pPr>
        <w:snapToGrid w:val="0"/>
        <w:jc w:val="left"/>
        <w:rPr>
          <w:rFonts w:ascii="Arial" w:hAnsi="Arial"/>
          <w:kern w:val="0"/>
          <w:lang w:val="de-DE"/>
        </w:rPr>
      </w:pPr>
      <w:r w:rsidRPr="00317703">
        <w:rPr>
          <w:rFonts w:ascii="Arial" w:hAnsi="Arial"/>
          <w:kern w:val="0"/>
          <w:lang w:val="de-DE"/>
        </w:rPr>
        <w:t xml:space="preserve">Der ISL71710M lässt sich mit einem </w:t>
      </w:r>
      <w:r w:rsidR="00D06430" w:rsidRPr="00D06430">
        <w:rPr>
          <w:rFonts w:ascii="Arial" w:hAnsi="Arial"/>
          <w:kern w:val="0"/>
          <w:lang w:val="de-DE"/>
        </w:rPr>
        <w:t>Single-</w:t>
      </w:r>
      <w:proofErr w:type="spellStart"/>
      <w:r w:rsidR="00D06430" w:rsidRPr="00D06430">
        <w:rPr>
          <w:rFonts w:ascii="Arial" w:hAnsi="Arial"/>
          <w:kern w:val="0"/>
          <w:lang w:val="de-DE"/>
        </w:rPr>
        <w:t>Ended</w:t>
      </w:r>
      <w:proofErr w:type="spellEnd"/>
      <w:r w:rsidR="00D06430" w:rsidRPr="00D06430">
        <w:rPr>
          <w:rFonts w:ascii="Arial" w:hAnsi="Arial"/>
          <w:kern w:val="0"/>
          <w:lang w:val="de-DE"/>
        </w:rPr>
        <w:t xml:space="preserve">-CAN-Bus-Eingangssignal </w:t>
      </w:r>
      <w:r w:rsidRPr="00317703">
        <w:rPr>
          <w:rFonts w:ascii="Arial" w:hAnsi="Arial"/>
          <w:kern w:val="0"/>
          <w:lang w:val="de-DE"/>
        </w:rPr>
        <w:t>nutzen</w:t>
      </w:r>
      <w:r w:rsidR="00CE0574">
        <w:rPr>
          <w:rFonts w:ascii="Arial" w:hAnsi="Arial"/>
          <w:kern w:val="0"/>
          <w:lang w:val="de-DE"/>
        </w:rPr>
        <w:t xml:space="preserve">, um </w:t>
      </w:r>
      <w:r w:rsidRPr="00317703">
        <w:rPr>
          <w:rFonts w:ascii="Arial" w:hAnsi="Arial"/>
          <w:kern w:val="0"/>
          <w:lang w:val="de-DE"/>
        </w:rPr>
        <w:t xml:space="preserve">eine </w:t>
      </w:r>
      <w:r w:rsidRPr="00E34D3E">
        <w:rPr>
          <w:rFonts w:ascii="Arial" w:hAnsi="Arial"/>
          <w:kern w:val="0"/>
          <w:lang w:val="de-DE"/>
        </w:rPr>
        <w:t>fehlertolerante Isoli</w:t>
      </w:r>
      <w:r w:rsidR="00E34D3E">
        <w:rPr>
          <w:rFonts w:ascii="Arial" w:hAnsi="Arial"/>
          <w:kern w:val="0"/>
          <w:lang w:val="de-DE"/>
        </w:rPr>
        <w:t xml:space="preserve">erung </w:t>
      </w:r>
      <w:r w:rsidRPr="00E34D3E">
        <w:rPr>
          <w:rFonts w:ascii="Arial" w:hAnsi="Arial"/>
          <w:kern w:val="0"/>
          <w:lang w:val="de-DE"/>
        </w:rPr>
        <w:t xml:space="preserve">der seriellen </w:t>
      </w:r>
      <w:r w:rsidR="00E34D3E">
        <w:rPr>
          <w:rFonts w:ascii="Arial" w:hAnsi="Arial"/>
          <w:kern w:val="0"/>
          <w:lang w:val="de-DE"/>
        </w:rPr>
        <w:t>Kommunikation</w:t>
      </w:r>
      <w:r w:rsidR="005165C1">
        <w:rPr>
          <w:rFonts w:ascii="Arial" w:hAnsi="Arial"/>
          <w:kern w:val="0"/>
          <w:lang w:val="de-DE"/>
        </w:rPr>
        <w:t>sschnittstelle</w:t>
      </w:r>
      <w:r w:rsidRPr="00317703">
        <w:rPr>
          <w:rFonts w:ascii="Arial" w:hAnsi="Arial"/>
          <w:kern w:val="0"/>
          <w:lang w:val="de-DE"/>
        </w:rPr>
        <w:t xml:space="preserve"> zwischen dem CAN-Bus</w:t>
      </w:r>
      <w:r w:rsidR="00CE0574">
        <w:rPr>
          <w:rFonts w:ascii="Arial" w:hAnsi="Arial"/>
          <w:kern w:val="0"/>
          <w:lang w:val="de-DE"/>
        </w:rPr>
        <w:t>-C</w:t>
      </w:r>
      <w:r w:rsidRPr="00317703">
        <w:rPr>
          <w:rFonts w:ascii="Arial" w:hAnsi="Arial"/>
          <w:kern w:val="0"/>
          <w:lang w:val="de-DE"/>
        </w:rPr>
        <w:t>ontroller und dem strahlungs</w:t>
      </w:r>
      <w:r w:rsidR="00CE0574">
        <w:rPr>
          <w:rFonts w:ascii="Arial" w:hAnsi="Arial"/>
          <w:kern w:val="0"/>
          <w:lang w:val="de-DE"/>
        </w:rPr>
        <w:t>toleranten</w:t>
      </w:r>
      <w:r w:rsidRPr="00317703">
        <w:rPr>
          <w:rFonts w:ascii="Arial" w:hAnsi="Arial"/>
          <w:kern w:val="0"/>
          <w:lang w:val="de-DE"/>
        </w:rPr>
        <w:t xml:space="preserve"> </w:t>
      </w:r>
      <w:hyperlink r:id="rId12" w:history="1">
        <w:r w:rsidRPr="00517FC6">
          <w:rPr>
            <w:rStyle w:val="Hyperlink"/>
            <w:rFonts w:ascii="Arial" w:hAnsi="Arial" w:cs="Century"/>
            <w:kern w:val="0"/>
            <w:lang w:val="de-DE"/>
          </w:rPr>
          <w:t>ISL71026M</w:t>
        </w:r>
      </w:hyperlink>
      <w:r w:rsidRPr="00317703">
        <w:rPr>
          <w:rFonts w:ascii="Arial" w:hAnsi="Arial"/>
          <w:kern w:val="0"/>
          <w:lang w:val="de-DE"/>
        </w:rPr>
        <w:t xml:space="preserve"> CAN</w:t>
      </w:r>
      <w:r w:rsidR="008707EF">
        <w:rPr>
          <w:rFonts w:ascii="Arial" w:hAnsi="Arial"/>
          <w:kern w:val="0"/>
          <w:lang w:val="de-DE"/>
        </w:rPr>
        <w:t>-</w:t>
      </w:r>
      <w:r w:rsidRPr="00317703">
        <w:rPr>
          <w:rFonts w:ascii="Arial" w:hAnsi="Arial"/>
          <w:kern w:val="0"/>
          <w:lang w:val="de-DE"/>
        </w:rPr>
        <w:t>Bus-Transceiver oder einem strahlungs</w:t>
      </w:r>
      <w:r w:rsidR="008707EF">
        <w:rPr>
          <w:rFonts w:ascii="Arial" w:hAnsi="Arial"/>
          <w:kern w:val="0"/>
          <w:lang w:val="de-DE"/>
        </w:rPr>
        <w:t>festen</w:t>
      </w:r>
      <w:r w:rsidRPr="00317703">
        <w:rPr>
          <w:rFonts w:ascii="Arial" w:hAnsi="Arial"/>
          <w:kern w:val="0"/>
          <w:lang w:val="de-DE"/>
        </w:rPr>
        <w:t xml:space="preserve"> </w:t>
      </w:r>
      <w:hyperlink r:id="rId13" w:history="1">
        <w:r w:rsidRPr="00517FC6">
          <w:rPr>
            <w:rStyle w:val="Hyperlink"/>
            <w:rFonts w:ascii="Arial" w:hAnsi="Arial" w:cs="Century"/>
            <w:kern w:val="0"/>
            <w:lang w:val="de-DE"/>
          </w:rPr>
          <w:t>ISL72026SEH</w:t>
        </w:r>
      </w:hyperlink>
      <w:r w:rsidRPr="00317703">
        <w:rPr>
          <w:rFonts w:ascii="Arial" w:hAnsi="Arial"/>
          <w:kern w:val="0"/>
          <w:lang w:val="de-DE"/>
        </w:rPr>
        <w:t xml:space="preserve"> CAN</w:t>
      </w:r>
      <w:r w:rsidR="008707EF">
        <w:rPr>
          <w:rFonts w:ascii="Arial" w:hAnsi="Arial"/>
          <w:kern w:val="0"/>
          <w:lang w:val="de-DE"/>
        </w:rPr>
        <w:t>-</w:t>
      </w:r>
      <w:r w:rsidRPr="00317703">
        <w:rPr>
          <w:rFonts w:ascii="Arial" w:hAnsi="Arial"/>
          <w:kern w:val="0"/>
          <w:lang w:val="de-DE"/>
        </w:rPr>
        <w:t>Bus-Transceiver</w:t>
      </w:r>
      <w:r w:rsidR="008707EF">
        <w:rPr>
          <w:rFonts w:ascii="Arial" w:hAnsi="Arial"/>
          <w:kern w:val="0"/>
          <w:lang w:val="de-DE"/>
        </w:rPr>
        <w:t xml:space="preserve"> zu gewährleisten</w:t>
      </w:r>
      <w:r w:rsidRPr="00317703">
        <w:rPr>
          <w:rFonts w:ascii="Arial" w:hAnsi="Arial"/>
          <w:kern w:val="0"/>
          <w:lang w:val="de-DE"/>
        </w:rPr>
        <w:t xml:space="preserve">. Diese Anwendung lässt sich </w:t>
      </w:r>
      <w:r w:rsidR="008707EF" w:rsidRPr="008707EF">
        <w:rPr>
          <w:rFonts w:ascii="Arial" w:hAnsi="Arial"/>
          <w:kern w:val="0"/>
          <w:lang w:val="de-DE"/>
        </w:rPr>
        <w:t>für die RS-422</w:t>
      </w:r>
      <w:r w:rsidR="007A57D9" w:rsidRPr="00B26927">
        <w:rPr>
          <w:rFonts w:ascii="Arial" w:hAnsi="Arial"/>
          <w:kern w:val="0"/>
          <w:lang w:val="de-DE"/>
        </w:rPr>
        <w:t>-</w:t>
      </w:r>
      <w:r w:rsidR="008707EF" w:rsidRPr="00B26927">
        <w:rPr>
          <w:rFonts w:ascii="Arial" w:hAnsi="Arial"/>
          <w:kern w:val="0"/>
          <w:lang w:val="de-DE"/>
        </w:rPr>
        <w:t>Schnittstelle</w:t>
      </w:r>
      <w:r w:rsidR="008707EF" w:rsidRPr="008707EF">
        <w:rPr>
          <w:rFonts w:ascii="Arial" w:hAnsi="Arial"/>
          <w:kern w:val="0"/>
          <w:lang w:val="de-DE"/>
        </w:rPr>
        <w:t xml:space="preserve"> </w:t>
      </w:r>
      <w:r w:rsidRPr="00317703">
        <w:rPr>
          <w:rFonts w:ascii="Arial" w:hAnsi="Arial"/>
          <w:kern w:val="0"/>
          <w:lang w:val="de-DE"/>
        </w:rPr>
        <w:t>mit Hilfe eines ISL71710 und dem strahlungs</w:t>
      </w:r>
      <w:r w:rsidR="008707EF">
        <w:rPr>
          <w:rFonts w:ascii="Arial" w:hAnsi="Arial"/>
          <w:kern w:val="0"/>
          <w:lang w:val="de-DE"/>
        </w:rPr>
        <w:t>fest</w:t>
      </w:r>
      <w:r w:rsidRPr="00317703">
        <w:rPr>
          <w:rFonts w:ascii="Arial" w:hAnsi="Arial"/>
          <w:kern w:val="0"/>
          <w:lang w:val="de-DE"/>
        </w:rPr>
        <w:t xml:space="preserve">en </w:t>
      </w:r>
      <w:r w:rsidR="008707EF" w:rsidRPr="008707EF">
        <w:rPr>
          <w:rFonts w:ascii="Arial" w:hAnsi="Arial"/>
          <w:kern w:val="0"/>
          <w:lang w:val="de-DE"/>
        </w:rPr>
        <w:t>RS-422</w:t>
      </w:r>
      <w:r w:rsidR="008707EF">
        <w:rPr>
          <w:rFonts w:ascii="Arial" w:hAnsi="Arial"/>
          <w:kern w:val="0"/>
          <w:lang w:val="de-DE"/>
        </w:rPr>
        <w:t>-</w:t>
      </w:r>
      <w:r w:rsidR="008707EF" w:rsidRPr="008707EF">
        <w:rPr>
          <w:rFonts w:ascii="Arial" w:hAnsi="Arial"/>
          <w:kern w:val="0"/>
          <w:lang w:val="de-DE"/>
        </w:rPr>
        <w:t xml:space="preserve">Transmitter </w:t>
      </w:r>
      <w:hyperlink r:id="rId14" w:history="1">
        <w:r w:rsidRPr="006B5B68">
          <w:rPr>
            <w:rStyle w:val="Hyperlink"/>
            <w:rFonts w:ascii="Arial" w:hAnsi="Arial" w:cs="Century"/>
            <w:kern w:val="0"/>
            <w:lang w:val="de-DE"/>
          </w:rPr>
          <w:t>HS-26C31</w:t>
        </w:r>
      </w:hyperlink>
      <w:r w:rsidRPr="00317703">
        <w:rPr>
          <w:rFonts w:ascii="Arial" w:hAnsi="Arial"/>
          <w:kern w:val="0"/>
          <w:lang w:val="de-DE"/>
        </w:rPr>
        <w:t xml:space="preserve"> sowie einem strahlungs</w:t>
      </w:r>
      <w:r w:rsidR="008707EF">
        <w:rPr>
          <w:rFonts w:ascii="Arial" w:hAnsi="Arial"/>
          <w:kern w:val="0"/>
          <w:lang w:val="de-DE"/>
        </w:rPr>
        <w:t>fes</w:t>
      </w:r>
      <w:r w:rsidRPr="00317703">
        <w:rPr>
          <w:rFonts w:ascii="Arial" w:hAnsi="Arial"/>
          <w:kern w:val="0"/>
          <w:lang w:val="de-DE"/>
        </w:rPr>
        <w:t xml:space="preserve">ten </w:t>
      </w:r>
      <w:r w:rsidR="008707EF" w:rsidRPr="008707EF">
        <w:rPr>
          <w:rFonts w:ascii="Arial" w:hAnsi="Arial"/>
          <w:kern w:val="0"/>
          <w:lang w:val="de-DE"/>
        </w:rPr>
        <w:t>RS-422</w:t>
      </w:r>
      <w:r w:rsidR="008707EF">
        <w:rPr>
          <w:rFonts w:ascii="Arial" w:hAnsi="Arial"/>
          <w:kern w:val="0"/>
          <w:lang w:val="de-DE"/>
        </w:rPr>
        <w:t>-</w:t>
      </w:r>
      <w:r w:rsidR="008707EF" w:rsidRPr="008707EF">
        <w:rPr>
          <w:rFonts w:ascii="Arial" w:hAnsi="Arial"/>
          <w:kern w:val="0"/>
          <w:lang w:val="de-DE"/>
        </w:rPr>
        <w:t xml:space="preserve">Transceiver </w:t>
      </w:r>
      <w:hyperlink r:id="rId15" w:history="1">
        <w:r w:rsidRPr="006B5B68">
          <w:rPr>
            <w:rStyle w:val="Hyperlink"/>
            <w:rFonts w:ascii="Arial" w:hAnsi="Arial" w:cs="Century"/>
            <w:kern w:val="0"/>
            <w:lang w:val="de-DE"/>
          </w:rPr>
          <w:t>HS-26C</w:t>
        </w:r>
        <w:r w:rsidR="00B26927" w:rsidRPr="006B5B68">
          <w:rPr>
            <w:rStyle w:val="Hyperlink"/>
            <w:rFonts w:ascii="Arial" w:hAnsi="Arial" w:cs="Century"/>
            <w:kern w:val="0"/>
            <w:lang w:val="de-DE"/>
          </w:rPr>
          <w:t>32</w:t>
        </w:r>
      </w:hyperlink>
      <w:r w:rsidRPr="00317703">
        <w:rPr>
          <w:rFonts w:ascii="Arial" w:hAnsi="Arial"/>
          <w:kern w:val="0"/>
          <w:lang w:val="de-DE"/>
        </w:rPr>
        <w:t xml:space="preserve"> erweitern.</w:t>
      </w:r>
    </w:p>
    <w:p w14:paraId="2CC1B6A7" w14:textId="3F460031" w:rsidR="00317703" w:rsidRDefault="00317703" w:rsidP="00317703">
      <w:pPr>
        <w:snapToGrid w:val="0"/>
        <w:jc w:val="left"/>
        <w:rPr>
          <w:rFonts w:ascii="Arial" w:hAnsi="Arial"/>
          <w:kern w:val="0"/>
          <w:lang w:val="de-DE"/>
        </w:rPr>
      </w:pPr>
    </w:p>
    <w:p w14:paraId="01292169" w14:textId="77777777" w:rsidR="00317703" w:rsidRPr="00317703" w:rsidRDefault="00317703" w:rsidP="00317703">
      <w:pPr>
        <w:snapToGrid w:val="0"/>
        <w:jc w:val="left"/>
        <w:rPr>
          <w:rFonts w:ascii="Arial" w:hAnsi="Arial"/>
          <w:b/>
          <w:kern w:val="0"/>
          <w:lang w:val="de-DE"/>
        </w:rPr>
      </w:pPr>
      <w:r w:rsidRPr="00317703">
        <w:rPr>
          <w:rFonts w:ascii="Arial" w:hAnsi="Arial"/>
          <w:b/>
          <w:kern w:val="0"/>
          <w:lang w:val="de-DE"/>
        </w:rPr>
        <w:t>Preise und Verfügbarkeit</w:t>
      </w:r>
    </w:p>
    <w:p w14:paraId="21F36ECC" w14:textId="6C6AE1E6" w:rsidR="00317703" w:rsidRDefault="00317703" w:rsidP="00317703">
      <w:pPr>
        <w:snapToGrid w:val="0"/>
        <w:jc w:val="left"/>
        <w:rPr>
          <w:rFonts w:ascii="Arial" w:hAnsi="Arial"/>
          <w:kern w:val="0"/>
          <w:lang w:val="de-DE"/>
        </w:rPr>
      </w:pPr>
      <w:r w:rsidRPr="00317703">
        <w:rPr>
          <w:rFonts w:ascii="Arial" w:hAnsi="Arial"/>
          <w:kern w:val="0"/>
          <w:lang w:val="de-DE"/>
        </w:rPr>
        <w:t>Die strahlungstoleranten Digitalisolatoren ISL71610M und ISL71710M sind ab sofort in 5</w:t>
      </w:r>
      <w:r w:rsidR="000A4FCE">
        <w:rPr>
          <w:rFonts w:ascii="Arial" w:hAnsi="Arial"/>
          <w:kern w:val="0"/>
          <w:lang w:val="de-DE"/>
        </w:rPr>
        <w:t xml:space="preserve"> </w:t>
      </w:r>
      <w:r w:rsidRPr="00317703">
        <w:rPr>
          <w:rFonts w:ascii="Arial" w:hAnsi="Arial"/>
          <w:kern w:val="0"/>
          <w:lang w:val="de-DE"/>
        </w:rPr>
        <w:t>mm x 4</w:t>
      </w:r>
      <w:r w:rsidR="000A4FCE">
        <w:rPr>
          <w:rFonts w:ascii="Arial" w:hAnsi="Arial"/>
          <w:kern w:val="0"/>
          <w:lang w:val="de-DE"/>
        </w:rPr>
        <w:t xml:space="preserve"> </w:t>
      </w:r>
      <w:r w:rsidRPr="00317703">
        <w:rPr>
          <w:rFonts w:ascii="Arial" w:hAnsi="Arial"/>
          <w:kern w:val="0"/>
          <w:lang w:val="de-DE"/>
        </w:rPr>
        <w:t xml:space="preserve">mm großen SOIC-Gehäusen mit acht Anschlüssen erhältlich. </w:t>
      </w:r>
      <w:r w:rsidR="007A57D9">
        <w:rPr>
          <w:rFonts w:ascii="Arial" w:hAnsi="Arial"/>
          <w:kern w:val="0"/>
          <w:lang w:val="de-DE"/>
        </w:rPr>
        <w:t xml:space="preserve">Der </w:t>
      </w:r>
      <w:r w:rsidRPr="00317703">
        <w:rPr>
          <w:rFonts w:ascii="Arial" w:hAnsi="Arial"/>
          <w:kern w:val="0"/>
          <w:lang w:val="de-DE"/>
        </w:rPr>
        <w:t xml:space="preserve">ISL71610M mit </w:t>
      </w:r>
      <w:r w:rsidRPr="00317703">
        <w:rPr>
          <w:rFonts w:ascii="Arial" w:hAnsi="Arial"/>
          <w:kern w:val="0"/>
          <w:lang w:val="de-DE"/>
        </w:rPr>
        <w:lastRenderedPageBreak/>
        <w:t xml:space="preserve">Passiveingang </w:t>
      </w:r>
      <w:r w:rsidR="007A57D9">
        <w:rPr>
          <w:rFonts w:ascii="Arial" w:hAnsi="Arial"/>
          <w:kern w:val="0"/>
          <w:lang w:val="de-DE"/>
        </w:rPr>
        <w:t xml:space="preserve">kostet </w:t>
      </w:r>
      <w:r w:rsidRPr="00317703">
        <w:rPr>
          <w:rFonts w:ascii="Arial" w:hAnsi="Arial"/>
          <w:kern w:val="0"/>
          <w:lang w:val="de-DE"/>
        </w:rPr>
        <w:t>US$ 61,53</w:t>
      </w:r>
      <w:r w:rsidR="007A57D9">
        <w:rPr>
          <w:rFonts w:ascii="Arial" w:hAnsi="Arial"/>
          <w:kern w:val="0"/>
          <w:lang w:val="de-DE"/>
        </w:rPr>
        <w:t xml:space="preserve"> </w:t>
      </w:r>
      <w:r w:rsidR="007A57D9" w:rsidRPr="007A57D9">
        <w:rPr>
          <w:rFonts w:ascii="Arial" w:hAnsi="Arial"/>
          <w:kern w:val="0"/>
          <w:lang w:val="de-DE"/>
        </w:rPr>
        <w:t>(ab 1000 Stück)</w:t>
      </w:r>
      <w:r w:rsidRPr="00317703">
        <w:rPr>
          <w:rFonts w:ascii="Arial" w:hAnsi="Arial"/>
          <w:kern w:val="0"/>
          <w:lang w:val="de-DE"/>
        </w:rPr>
        <w:t>, der ISL71710M mit Aktiveingang US$ 6</w:t>
      </w:r>
      <w:r w:rsidR="00CE2BEF">
        <w:rPr>
          <w:rFonts w:ascii="Arial" w:hAnsi="Arial"/>
          <w:kern w:val="0"/>
          <w:lang w:val="de-DE"/>
        </w:rPr>
        <w:t>4</w:t>
      </w:r>
      <w:r w:rsidRPr="00317703">
        <w:rPr>
          <w:rFonts w:ascii="Arial" w:hAnsi="Arial"/>
          <w:kern w:val="0"/>
          <w:lang w:val="de-DE"/>
        </w:rPr>
        <w:t>,18</w:t>
      </w:r>
      <w:r w:rsidR="007A57D9">
        <w:rPr>
          <w:rFonts w:ascii="Arial" w:hAnsi="Arial"/>
          <w:kern w:val="0"/>
          <w:lang w:val="de-DE"/>
        </w:rPr>
        <w:t xml:space="preserve"> </w:t>
      </w:r>
      <w:r w:rsidR="007A57D9" w:rsidRPr="007A57D9">
        <w:rPr>
          <w:rFonts w:ascii="Arial" w:hAnsi="Arial"/>
          <w:kern w:val="0"/>
          <w:lang w:val="de-DE"/>
        </w:rPr>
        <w:t>(ab 1000 Stück)</w:t>
      </w:r>
      <w:r w:rsidRPr="00317703">
        <w:rPr>
          <w:rFonts w:ascii="Arial" w:hAnsi="Arial"/>
          <w:kern w:val="0"/>
          <w:lang w:val="de-DE"/>
        </w:rPr>
        <w:t>.</w:t>
      </w:r>
    </w:p>
    <w:p w14:paraId="638CBB31" w14:textId="28F62BBB" w:rsidR="000A4FCE" w:rsidRDefault="000A4FCE" w:rsidP="00317703">
      <w:pPr>
        <w:snapToGrid w:val="0"/>
        <w:jc w:val="left"/>
        <w:rPr>
          <w:rFonts w:ascii="Arial" w:hAnsi="Arial"/>
          <w:kern w:val="0"/>
          <w:lang w:val="de-DE"/>
        </w:rPr>
      </w:pPr>
    </w:p>
    <w:p w14:paraId="1C7A5EC4" w14:textId="5E13D78A" w:rsidR="00115CE0" w:rsidRPr="0030686B" w:rsidRDefault="00317703" w:rsidP="00115CE0">
      <w:pPr>
        <w:autoSpaceDE w:val="0"/>
        <w:autoSpaceDN w:val="0"/>
        <w:adjustRightInd w:val="0"/>
        <w:snapToGrid w:val="0"/>
        <w:jc w:val="left"/>
        <w:rPr>
          <w:rStyle w:val="Hyperlink"/>
          <w:rFonts w:ascii="Arial" w:hAnsi="Arial" w:cs="Arial"/>
          <w:lang w:val="de-DE"/>
        </w:rPr>
      </w:pPr>
      <w:r w:rsidRPr="00317703">
        <w:rPr>
          <w:rFonts w:ascii="Arial" w:hAnsi="Arial"/>
          <w:kern w:val="0"/>
          <w:lang w:val="de-DE"/>
        </w:rPr>
        <w:t>Weitere Informationen über den ISL71610M unter</w:t>
      </w:r>
      <w:r>
        <w:rPr>
          <w:rFonts w:ascii="Arial" w:hAnsi="Arial"/>
          <w:kern w:val="0"/>
          <w:lang w:val="de-DE"/>
        </w:rPr>
        <w:t>:</w:t>
      </w:r>
      <w:r w:rsidR="00115CE0" w:rsidRPr="00115CE0">
        <w:rPr>
          <w:rStyle w:val="WW8Num4z1"/>
          <w:rFonts w:ascii="Arial" w:hAnsi="Arial" w:cs="Arial"/>
          <w:sz w:val="22"/>
          <w:lang w:val="de-DE"/>
        </w:rPr>
        <w:t xml:space="preserve"> </w:t>
      </w:r>
      <w:hyperlink r:id="rId16" w:history="1">
        <w:r w:rsidR="00115CE0" w:rsidRPr="00115CE0">
          <w:rPr>
            <w:rStyle w:val="Hyperlink"/>
            <w:rFonts w:ascii="Arial" w:hAnsi="Arial" w:cs="Arial"/>
            <w:lang w:val="de-DE"/>
          </w:rPr>
          <w:t>www.renesas.com/products/ISL71610M</w:t>
        </w:r>
      </w:hyperlink>
    </w:p>
    <w:p w14:paraId="3A40C07F" w14:textId="77777777" w:rsidR="00115CE0" w:rsidRPr="00115CE0" w:rsidRDefault="00115CE0" w:rsidP="00115CE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de-DE"/>
        </w:rPr>
      </w:pPr>
    </w:p>
    <w:p w14:paraId="1D923383" w14:textId="07F90720" w:rsidR="00115CE0" w:rsidRPr="00115CE0" w:rsidRDefault="00115CE0" w:rsidP="00115CE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de-DE"/>
        </w:rPr>
      </w:pPr>
      <w:r w:rsidRPr="00115CE0">
        <w:rPr>
          <w:rFonts w:ascii="Arial" w:hAnsi="Arial" w:cs="Arial"/>
          <w:lang w:val="de-DE"/>
        </w:rPr>
        <w:t xml:space="preserve">Weitere Informationen zum ISL71710M unter: </w:t>
      </w:r>
      <w:hyperlink r:id="rId17" w:history="1">
        <w:r w:rsidRPr="00115CE0">
          <w:rPr>
            <w:rStyle w:val="Hyperlink"/>
            <w:rFonts w:ascii="Arial" w:hAnsi="Arial" w:cs="Arial"/>
            <w:lang w:val="de-DE"/>
          </w:rPr>
          <w:t>www.renesas.com/products/ISL71710M</w:t>
        </w:r>
      </w:hyperlink>
    </w:p>
    <w:p w14:paraId="4420E591" w14:textId="441F7878" w:rsidR="00317703" w:rsidRDefault="00317703" w:rsidP="00317703">
      <w:pPr>
        <w:snapToGrid w:val="0"/>
        <w:jc w:val="left"/>
        <w:rPr>
          <w:rFonts w:ascii="Arial" w:hAnsi="Arial"/>
          <w:kern w:val="0"/>
          <w:lang w:val="de-DE"/>
        </w:rPr>
      </w:pPr>
    </w:p>
    <w:p w14:paraId="065D61E6" w14:textId="77777777" w:rsidR="00115CE0" w:rsidRPr="00317703" w:rsidRDefault="00115CE0" w:rsidP="00317703">
      <w:pPr>
        <w:snapToGrid w:val="0"/>
        <w:jc w:val="left"/>
        <w:rPr>
          <w:rFonts w:ascii="Arial" w:hAnsi="Arial"/>
          <w:kern w:val="0"/>
          <w:lang w:val="de-DE"/>
        </w:rPr>
      </w:pPr>
    </w:p>
    <w:p w14:paraId="548C0501" w14:textId="606D084E" w:rsidR="008707EF" w:rsidRDefault="008707EF" w:rsidP="00317703">
      <w:pPr>
        <w:snapToGrid w:val="0"/>
        <w:jc w:val="left"/>
        <w:rPr>
          <w:rFonts w:ascii="Arial" w:hAnsi="Arial"/>
          <w:kern w:val="0"/>
          <w:lang w:val="de-DE"/>
        </w:rPr>
      </w:pPr>
      <w:r>
        <w:rPr>
          <w:rFonts w:ascii="Arial" w:hAnsi="Arial"/>
          <w:kern w:val="0"/>
          <w:lang w:val="de-DE"/>
        </w:rPr>
        <w:t>Anmerkung:</w:t>
      </w:r>
    </w:p>
    <w:p w14:paraId="32D3BE03" w14:textId="1EBC21FF" w:rsidR="008707EF" w:rsidRPr="00317703" w:rsidRDefault="008707EF" w:rsidP="00317703">
      <w:pPr>
        <w:snapToGrid w:val="0"/>
        <w:jc w:val="left"/>
        <w:rPr>
          <w:rFonts w:ascii="Arial" w:hAnsi="Arial"/>
          <w:kern w:val="0"/>
          <w:lang w:val="de-DE"/>
        </w:rPr>
      </w:pPr>
      <w:proofErr w:type="spellStart"/>
      <w:r w:rsidRPr="008707EF">
        <w:rPr>
          <w:rFonts w:ascii="Arial" w:hAnsi="Arial"/>
          <w:kern w:val="0"/>
          <w:lang w:val="de-DE"/>
        </w:rPr>
        <w:t>Renesas</w:t>
      </w:r>
      <w:proofErr w:type="spellEnd"/>
      <w:r w:rsidRPr="008707EF">
        <w:rPr>
          <w:rFonts w:ascii="Arial" w:hAnsi="Arial"/>
          <w:kern w:val="0"/>
          <w:lang w:val="de-DE"/>
        </w:rPr>
        <w:t xml:space="preserve"> </w:t>
      </w:r>
      <w:r>
        <w:rPr>
          <w:rFonts w:ascii="Arial" w:hAnsi="Arial"/>
          <w:kern w:val="0"/>
          <w:lang w:val="de-DE"/>
        </w:rPr>
        <w:t>führt</w:t>
      </w:r>
      <w:r w:rsidR="00657B9D">
        <w:rPr>
          <w:rFonts w:ascii="Arial" w:hAnsi="Arial"/>
          <w:kern w:val="0"/>
          <w:lang w:val="de-DE"/>
        </w:rPr>
        <w:t xml:space="preserve"> im Rahmen seiner Markenpolitik die</w:t>
      </w:r>
      <w:r>
        <w:rPr>
          <w:rFonts w:ascii="Arial" w:hAnsi="Arial"/>
          <w:kern w:val="0"/>
          <w:lang w:val="de-DE"/>
        </w:rPr>
        <w:t xml:space="preserve"> </w:t>
      </w:r>
      <w:r w:rsidRPr="008707EF">
        <w:rPr>
          <w:rFonts w:ascii="Arial" w:hAnsi="Arial"/>
          <w:kern w:val="0"/>
          <w:lang w:val="de-DE"/>
        </w:rPr>
        <w:t xml:space="preserve">Marke </w:t>
      </w:r>
      <w:proofErr w:type="spellStart"/>
      <w:r w:rsidRPr="008707EF">
        <w:rPr>
          <w:rFonts w:ascii="Arial" w:hAnsi="Arial"/>
          <w:kern w:val="0"/>
          <w:lang w:val="de-DE"/>
        </w:rPr>
        <w:t>Intersil</w:t>
      </w:r>
      <w:proofErr w:type="spellEnd"/>
      <w:r w:rsidRPr="008707EF">
        <w:rPr>
          <w:rFonts w:ascii="Arial" w:hAnsi="Arial"/>
          <w:kern w:val="0"/>
          <w:lang w:val="de-DE"/>
        </w:rPr>
        <w:t xml:space="preserve"> weiterhin für Militär- und Luftfahrtprodukte.</w:t>
      </w:r>
    </w:p>
    <w:p w14:paraId="2342AE82" w14:textId="0CAEA99C" w:rsidR="00317703" w:rsidRDefault="00317703" w:rsidP="00317703">
      <w:pPr>
        <w:snapToGrid w:val="0"/>
        <w:jc w:val="left"/>
        <w:rPr>
          <w:rFonts w:ascii="Arial" w:hAnsi="Arial"/>
          <w:kern w:val="0"/>
          <w:lang w:val="de-DE"/>
        </w:rPr>
      </w:pPr>
    </w:p>
    <w:p w14:paraId="23AD8510" w14:textId="77777777" w:rsidR="007A57D9" w:rsidRPr="00317703" w:rsidRDefault="007A57D9" w:rsidP="00317703">
      <w:pPr>
        <w:snapToGrid w:val="0"/>
        <w:jc w:val="left"/>
        <w:rPr>
          <w:rFonts w:ascii="Arial" w:hAnsi="Arial"/>
          <w:kern w:val="0"/>
          <w:lang w:val="de-DE"/>
        </w:rPr>
      </w:pPr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 xml:space="preserve">ber </w:t>
      </w:r>
      <w:proofErr w:type="spellStart"/>
      <w:r w:rsidR="00F30400" w:rsidRPr="005F1778">
        <w:rPr>
          <w:rFonts w:ascii="Arial" w:hAnsi="Arial" w:cs="Arial"/>
          <w:b/>
          <w:kern w:val="2"/>
          <w:lang w:val="de-DE" w:eastAsia="ja-JP"/>
        </w:rPr>
        <w:t>Renesas</w:t>
      </w:r>
      <w:proofErr w:type="spellEnd"/>
      <w:r w:rsidR="00F30400" w:rsidRPr="005F1778">
        <w:rPr>
          <w:rFonts w:ascii="Arial" w:hAnsi="Arial" w:cs="Arial"/>
          <w:b/>
          <w:kern w:val="2"/>
          <w:lang w:val="de-DE" w:eastAsia="ja-JP"/>
        </w:rPr>
        <w:t xml:space="preserve"> Electronics Corporation</w:t>
      </w:r>
    </w:p>
    <w:p w14:paraId="5057434A" w14:textId="560E61DA" w:rsid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Electronics Corporation </w:t>
      </w:r>
      <w:r w:rsidR="00D52AC0" w:rsidRPr="00D52AC0">
        <w:rPr>
          <w:rFonts w:ascii="Arial" w:hAnsi="Arial" w:cs="Arial"/>
          <w:kern w:val="2"/>
          <w:lang w:val="de-DE" w:eastAsia="ja-JP"/>
        </w:rPr>
        <w:t>(</w:t>
      </w:r>
      <w:hyperlink r:id="rId18" w:history="1">
        <w:r w:rsidR="00D52AC0" w:rsidRPr="00D52AC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TSE: 6723</w:t>
        </w:r>
      </w:hyperlink>
      <w:r w:rsidR="00D52AC0" w:rsidRPr="00D52AC0">
        <w:rPr>
          <w:rFonts w:ascii="Arial" w:hAnsi="Arial" w:cs="Arial"/>
          <w:kern w:val="2"/>
          <w:lang w:val="de-DE" w:eastAsia="ja-JP"/>
        </w:rPr>
        <w:t xml:space="preserve">) </w:t>
      </w:r>
      <w:r w:rsidRPr="00F30400">
        <w:rPr>
          <w:rFonts w:ascii="Arial" w:hAnsi="Arial" w:cs="Arial"/>
          <w:kern w:val="2"/>
          <w:lang w:val="de-DE" w:eastAsia="ja-JP"/>
        </w:rPr>
        <w:t xml:space="preserve">liefert mit seinen umfassenden Halbleiterlösungen innovatives und zuverlässiges Embedded-Design. </w:t>
      </w:r>
      <w:proofErr w:type="spellStart"/>
      <w:r w:rsidR="0030686B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="0030686B">
        <w:rPr>
          <w:rFonts w:ascii="Arial" w:hAnsi="Arial" w:cs="Arial"/>
          <w:kern w:val="2"/>
          <w:lang w:val="de-DE" w:eastAsia="ja-JP"/>
        </w:rPr>
        <w:t xml:space="preserve"> ist </w:t>
      </w:r>
      <w:r w:rsidRPr="00F30400">
        <w:rPr>
          <w:rFonts w:ascii="Arial" w:hAnsi="Arial" w:cs="Arial"/>
          <w:kern w:val="2"/>
          <w:lang w:val="de-DE" w:eastAsia="ja-JP"/>
        </w:rPr>
        <w:t>einer der</w:t>
      </w:r>
      <w:r w:rsidR="0030686B">
        <w:rPr>
          <w:rFonts w:ascii="Arial" w:hAnsi="Arial" w:cs="Arial"/>
          <w:kern w:val="2"/>
          <w:lang w:val="de-DE" w:eastAsia="ja-JP"/>
        </w:rPr>
        <w:t xml:space="preserve"> </w:t>
      </w:r>
      <w:hyperlink r:id="rId19" w:history="1">
        <w:r w:rsidR="0030686B" w:rsidRPr="0030686B">
          <w:rPr>
            <w:rStyle w:val="Hyperlink"/>
            <w:rFonts w:ascii="Arial" w:hAnsi="Arial" w:cs="Arial"/>
            <w:lang w:val="de-DE"/>
          </w:rPr>
          <w:t>weltweit</w:t>
        </w:r>
      </w:hyperlink>
      <w:r w:rsidR="0030686B">
        <w:rPr>
          <w:rFonts w:ascii="Arial" w:hAnsi="Arial" w:cs="Arial"/>
          <w:lang w:val="de-DE"/>
        </w:rPr>
        <w:t xml:space="preserve"> </w:t>
      </w:r>
      <w:r w:rsidRPr="00F30400">
        <w:rPr>
          <w:rFonts w:ascii="Arial" w:hAnsi="Arial" w:cs="Arial"/>
          <w:kern w:val="2"/>
          <w:lang w:val="de-DE" w:eastAsia="ja-JP"/>
        </w:rPr>
        <w:t xml:space="preserve">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-Produkten. Mit seiner breiten Lösungspalette fokussiert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auf die Anwendungsbereiche Automotive, Industrie, Smart Home, Büroautomation sowie Informations- und Kommunikationstechnologie. Weitere Informationen unter: </w:t>
      </w:r>
      <w:hyperlink r:id="rId20" w:history="1">
        <w:r w:rsidR="005841D3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6B8BB38C" w14:textId="77777777" w:rsidR="00D52AC0" w:rsidRDefault="00D52AC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</w:p>
    <w:p w14:paraId="0514C349" w14:textId="52664CF1" w:rsidR="005B6D85" w:rsidRPr="000C5642" w:rsidRDefault="00275034" w:rsidP="00925A6B">
      <w:pPr>
        <w:snapToGrid w:val="0"/>
        <w:jc w:val="center"/>
        <w:rPr>
          <w:rFonts w:ascii="Arial" w:hAnsi="Arial" w:cs="Arial"/>
          <w:color w:val="FF0000"/>
          <w:sz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14B08AFA" w14:textId="35FFF278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110024EB" w14:textId="6E9EB9FF" w:rsidR="00317703" w:rsidRPr="00317703" w:rsidRDefault="00317703" w:rsidP="00317703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r w:rsidRPr="00317703">
        <w:rPr>
          <w:rFonts w:ascii="Arial" w:hAnsi="Arial" w:cs="Arial"/>
          <w:bCs/>
          <w:sz w:val="16"/>
          <w:szCs w:val="16"/>
          <w:lang w:val="de-DE"/>
        </w:rPr>
        <w:t>Alle in dieser Pressemitteilung erwähnten</w:t>
      </w:r>
      <w:r w:rsidR="00E32B5F">
        <w:rPr>
          <w:rFonts w:ascii="Arial" w:hAnsi="Arial" w:cs="Arial"/>
          <w:bCs/>
          <w:sz w:val="16"/>
          <w:szCs w:val="16"/>
          <w:lang w:val="de-DE"/>
        </w:rPr>
        <w:t xml:space="preserve"> Namen von</w:t>
      </w:r>
      <w:r w:rsidRPr="00317703">
        <w:rPr>
          <w:rFonts w:ascii="Arial" w:hAnsi="Arial" w:cs="Arial"/>
          <w:bCs/>
          <w:sz w:val="16"/>
          <w:szCs w:val="16"/>
          <w:lang w:val="de-DE"/>
        </w:rPr>
        <w:t xml:space="preserve"> Produkt</w:t>
      </w:r>
      <w:r w:rsidR="00E32B5F">
        <w:rPr>
          <w:rFonts w:ascii="Arial" w:hAnsi="Arial" w:cs="Arial"/>
          <w:bCs/>
          <w:sz w:val="16"/>
          <w:szCs w:val="16"/>
          <w:lang w:val="de-DE"/>
        </w:rPr>
        <w:t>en</w:t>
      </w:r>
      <w:r w:rsidRPr="00317703">
        <w:rPr>
          <w:rFonts w:ascii="Arial" w:hAnsi="Arial" w:cs="Arial"/>
          <w:bCs/>
          <w:sz w:val="16"/>
          <w:szCs w:val="16"/>
          <w:lang w:val="de-DE"/>
        </w:rPr>
        <w:t xml:space="preserve"> und Dienstleistungen sind Warenzeichen oder eingetragene Warenzeichen ihrer entsprechenden Inhaber. </w:t>
      </w:r>
    </w:p>
    <w:p w14:paraId="28C60578" w14:textId="77777777" w:rsidR="00FF646F" w:rsidRPr="00FF646F" w:rsidRDefault="00FF646F" w:rsidP="00FF646F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461EA356" w14:textId="46DE4D15" w:rsidR="00B2409F" w:rsidRDefault="00B2409F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6093326" w14:textId="472F5C57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Pr="00D06687">
        <w:rPr>
          <w:rFonts w:ascii="Arial" w:hAnsi="Arial" w:cs="Arial"/>
          <w:sz w:val="20"/>
          <w:szCs w:val="20"/>
          <w:lang w:val="de-DE"/>
        </w:rPr>
        <w:t xml:space="preserve">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21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2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5BDB2F1A" w14:textId="44CDC526" w:rsidR="001F2555" w:rsidRDefault="001F2555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23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73444EFA" w14:textId="46C93B77" w:rsidR="003F369E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4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3F369E" w:rsidRPr="00EE1EE7">
      <w:headerReference w:type="default" r:id="rId25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D122E" w14:textId="77777777" w:rsidR="00433BB6" w:rsidRDefault="00433BB6">
      <w:r>
        <w:separator/>
      </w:r>
    </w:p>
  </w:endnote>
  <w:endnote w:type="continuationSeparator" w:id="0">
    <w:p w14:paraId="05D56BE6" w14:textId="77777777" w:rsidR="00433BB6" w:rsidRDefault="0043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ED871" w14:textId="77777777" w:rsidR="00433BB6" w:rsidRDefault="00433BB6">
      <w:r>
        <w:separator/>
      </w:r>
    </w:p>
  </w:footnote>
  <w:footnote w:type="continuationSeparator" w:id="0">
    <w:p w14:paraId="120AB493" w14:textId="77777777" w:rsidR="00433BB6" w:rsidRDefault="0043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5EECB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7003C"/>
    <w:multiLevelType w:val="hybridMultilevel"/>
    <w:tmpl w:val="5CCED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121B6"/>
    <w:multiLevelType w:val="hybridMultilevel"/>
    <w:tmpl w:val="E012D7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221E9"/>
    <w:multiLevelType w:val="hybridMultilevel"/>
    <w:tmpl w:val="3A4AA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DD4229"/>
    <w:multiLevelType w:val="hybridMultilevel"/>
    <w:tmpl w:val="DA301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4E7556"/>
    <w:multiLevelType w:val="hybridMultilevel"/>
    <w:tmpl w:val="910E38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E81FF3"/>
    <w:multiLevelType w:val="hybridMultilevel"/>
    <w:tmpl w:val="C1EE4E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8CD07DB"/>
    <w:multiLevelType w:val="hybridMultilevel"/>
    <w:tmpl w:val="1408B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D75E15"/>
    <w:multiLevelType w:val="hybridMultilevel"/>
    <w:tmpl w:val="2B1083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E8321B"/>
    <w:multiLevelType w:val="hybridMultilevel"/>
    <w:tmpl w:val="FD52DB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9300388"/>
    <w:multiLevelType w:val="hybridMultilevel"/>
    <w:tmpl w:val="4EA6A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B460BA"/>
    <w:multiLevelType w:val="hybridMultilevel"/>
    <w:tmpl w:val="F0B601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E30888"/>
    <w:multiLevelType w:val="hybridMultilevel"/>
    <w:tmpl w:val="EC9CB6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53B34"/>
    <w:multiLevelType w:val="hybridMultilevel"/>
    <w:tmpl w:val="EC6A5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3"/>
  </w:num>
  <w:num w:numId="4">
    <w:abstractNumId w:val="28"/>
  </w:num>
  <w:num w:numId="5">
    <w:abstractNumId w:val="33"/>
  </w:num>
  <w:num w:numId="6">
    <w:abstractNumId w:val="22"/>
  </w:num>
  <w:num w:numId="7">
    <w:abstractNumId w:val="17"/>
  </w:num>
  <w:num w:numId="8">
    <w:abstractNumId w:val="39"/>
  </w:num>
  <w:num w:numId="9">
    <w:abstractNumId w:val="35"/>
  </w:num>
  <w:num w:numId="10">
    <w:abstractNumId w:val="5"/>
  </w:num>
  <w:num w:numId="11">
    <w:abstractNumId w:val="26"/>
  </w:num>
  <w:num w:numId="12">
    <w:abstractNumId w:val="21"/>
  </w:num>
  <w:num w:numId="13">
    <w:abstractNumId w:val="42"/>
  </w:num>
  <w:num w:numId="14">
    <w:abstractNumId w:val="3"/>
  </w:num>
  <w:num w:numId="15">
    <w:abstractNumId w:val="24"/>
  </w:num>
  <w:num w:numId="16">
    <w:abstractNumId w:val="29"/>
  </w:num>
  <w:num w:numId="17">
    <w:abstractNumId w:val="14"/>
  </w:num>
  <w:num w:numId="18">
    <w:abstractNumId w:val="11"/>
  </w:num>
  <w:num w:numId="19">
    <w:abstractNumId w:val="30"/>
  </w:num>
  <w:num w:numId="20">
    <w:abstractNumId w:val="27"/>
  </w:num>
  <w:num w:numId="21">
    <w:abstractNumId w:val="37"/>
  </w:num>
  <w:num w:numId="22">
    <w:abstractNumId w:val="20"/>
  </w:num>
  <w:num w:numId="23">
    <w:abstractNumId w:val="3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13"/>
  </w:num>
  <w:num w:numId="28">
    <w:abstractNumId w:val="7"/>
  </w:num>
  <w:num w:numId="29">
    <w:abstractNumId w:val="9"/>
  </w:num>
  <w:num w:numId="30">
    <w:abstractNumId w:val="25"/>
  </w:num>
  <w:num w:numId="31">
    <w:abstractNumId w:val="40"/>
  </w:num>
  <w:num w:numId="32">
    <w:abstractNumId w:val="38"/>
  </w:num>
  <w:num w:numId="33">
    <w:abstractNumId w:val="4"/>
  </w:num>
  <w:num w:numId="34">
    <w:abstractNumId w:val="12"/>
  </w:num>
  <w:num w:numId="35">
    <w:abstractNumId w:val="10"/>
  </w:num>
  <w:num w:numId="36">
    <w:abstractNumId w:val="18"/>
  </w:num>
  <w:num w:numId="37">
    <w:abstractNumId w:val="41"/>
  </w:num>
  <w:num w:numId="38">
    <w:abstractNumId w:val="36"/>
  </w:num>
  <w:num w:numId="39">
    <w:abstractNumId w:val="31"/>
  </w:num>
  <w:num w:numId="40">
    <w:abstractNumId w:val="15"/>
  </w:num>
  <w:num w:numId="41">
    <w:abstractNumId w:val="34"/>
  </w:num>
  <w:num w:numId="42">
    <w:abstractNumId w:val="19"/>
  </w:num>
  <w:num w:numId="43">
    <w:abstractNumId w:val="23"/>
  </w:num>
  <w:num w:numId="44">
    <w:abstractNumId w:val="1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1E6B"/>
    <w:rsid w:val="00003D93"/>
    <w:rsid w:val="00004934"/>
    <w:rsid w:val="00004DE9"/>
    <w:rsid w:val="0000523A"/>
    <w:rsid w:val="000052FF"/>
    <w:rsid w:val="00005F41"/>
    <w:rsid w:val="00006A5C"/>
    <w:rsid w:val="000108A2"/>
    <w:rsid w:val="00011752"/>
    <w:rsid w:val="000126DF"/>
    <w:rsid w:val="0001288A"/>
    <w:rsid w:val="00014989"/>
    <w:rsid w:val="00017BD0"/>
    <w:rsid w:val="00021D41"/>
    <w:rsid w:val="0002216E"/>
    <w:rsid w:val="000224D9"/>
    <w:rsid w:val="00022855"/>
    <w:rsid w:val="00023ADC"/>
    <w:rsid w:val="000248AE"/>
    <w:rsid w:val="0002511D"/>
    <w:rsid w:val="00025DD5"/>
    <w:rsid w:val="00025F8F"/>
    <w:rsid w:val="00026487"/>
    <w:rsid w:val="0003013B"/>
    <w:rsid w:val="000316EB"/>
    <w:rsid w:val="0003191A"/>
    <w:rsid w:val="00033552"/>
    <w:rsid w:val="00033C70"/>
    <w:rsid w:val="000350D1"/>
    <w:rsid w:val="00035C7E"/>
    <w:rsid w:val="0003667C"/>
    <w:rsid w:val="0003740C"/>
    <w:rsid w:val="00037F38"/>
    <w:rsid w:val="00040CAD"/>
    <w:rsid w:val="000428B5"/>
    <w:rsid w:val="00042C57"/>
    <w:rsid w:val="000433C7"/>
    <w:rsid w:val="000435E4"/>
    <w:rsid w:val="000445A4"/>
    <w:rsid w:val="00050C09"/>
    <w:rsid w:val="00053081"/>
    <w:rsid w:val="000532B9"/>
    <w:rsid w:val="000534AE"/>
    <w:rsid w:val="0005450D"/>
    <w:rsid w:val="00054763"/>
    <w:rsid w:val="00054C6B"/>
    <w:rsid w:val="00057542"/>
    <w:rsid w:val="0006219C"/>
    <w:rsid w:val="00062540"/>
    <w:rsid w:val="00062FCA"/>
    <w:rsid w:val="000667D6"/>
    <w:rsid w:val="0006715D"/>
    <w:rsid w:val="0006738E"/>
    <w:rsid w:val="00070C97"/>
    <w:rsid w:val="00071B26"/>
    <w:rsid w:val="00072D86"/>
    <w:rsid w:val="0007456B"/>
    <w:rsid w:val="00074B6B"/>
    <w:rsid w:val="00074F51"/>
    <w:rsid w:val="00075DD4"/>
    <w:rsid w:val="000833ED"/>
    <w:rsid w:val="00084E00"/>
    <w:rsid w:val="000852BE"/>
    <w:rsid w:val="00085390"/>
    <w:rsid w:val="00085F83"/>
    <w:rsid w:val="00087331"/>
    <w:rsid w:val="00090536"/>
    <w:rsid w:val="00090A96"/>
    <w:rsid w:val="00091C11"/>
    <w:rsid w:val="00092996"/>
    <w:rsid w:val="00094A64"/>
    <w:rsid w:val="00097EDF"/>
    <w:rsid w:val="000A0E07"/>
    <w:rsid w:val="000A104E"/>
    <w:rsid w:val="000A405E"/>
    <w:rsid w:val="000A48A2"/>
    <w:rsid w:val="000A4FCE"/>
    <w:rsid w:val="000A5A13"/>
    <w:rsid w:val="000A5AFD"/>
    <w:rsid w:val="000A69EE"/>
    <w:rsid w:val="000A7E8B"/>
    <w:rsid w:val="000B01EC"/>
    <w:rsid w:val="000B22B8"/>
    <w:rsid w:val="000B4AA3"/>
    <w:rsid w:val="000B56A3"/>
    <w:rsid w:val="000B7877"/>
    <w:rsid w:val="000C0455"/>
    <w:rsid w:val="000C31CA"/>
    <w:rsid w:val="000C3A8F"/>
    <w:rsid w:val="000C43B0"/>
    <w:rsid w:val="000C487C"/>
    <w:rsid w:val="000C4B27"/>
    <w:rsid w:val="000C5642"/>
    <w:rsid w:val="000C771D"/>
    <w:rsid w:val="000D0DC0"/>
    <w:rsid w:val="000D0E47"/>
    <w:rsid w:val="000D31E2"/>
    <w:rsid w:val="000D349B"/>
    <w:rsid w:val="000D3771"/>
    <w:rsid w:val="000D4AA4"/>
    <w:rsid w:val="000E0A39"/>
    <w:rsid w:val="000E1020"/>
    <w:rsid w:val="000E188E"/>
    <w:rsid w:val="000E2994"/>
    <w:rsid w:val="000E3E57"/>
    <w:rsid w:val="000E4C99"/>
    <w:rsid w:val="000E78E7"/>
    <w:rsid w:val="000F2178"/>
    <w:rsid w:val="000F4253"/>
    <w:rsid w:val="000F466C"/>
    <w:rsid w:val="000F58BC"/>
    <w:rsid w:val="000F74C0"/>
    <w:rsid w:val="000F74E1"/>
    <w:rsid w:val="00100149"/>
    <w:rsid w:val="00100A79"/>
    <w:rsid w:val="00100B20"/>
    <w:rsid w:val="00100BC1"/>
    <w:rsid w:val="00102799"/>
    <w:rsid w:val="00102C65"/>
    <w:rsid w:val="00102CFD"/>
    <w:rsid w:val="00105EF8"/>
    <w:rsid w:val="001100DA"/>
    <w:rsid w:val="001103B3"/>
    <w:rsid w:val="001110BE"/>
    <w:rsid w:val="00115CE0"/>
    <w:rsid w:val="001168A9"/>
    <w:rsid w:val="00121EF5"/>
    <w:rsid w:val="00122594"/>
    <w:rsid w:val="00122C63"/>
    <w:rsid w:val="00125019"/>
    <w:rsid w:val="00125C0B"/>
    <w:rsid w:val="00126776"/>
    <w:rsid w:val="00126789"/>
    <w:rsid w:val="001328FA"/>
    <w:rsid w:val="00133642"/>
    <w:rsid w:val="00134289"/>
    <w:rsid w:val="001342A0"/>
    <w:rsid w:val="0013625C"/>
    <w:rsid w:val="00140095"/>
    <w:rsid w:val="001440F6"/>
    <w:rsid w:val="001442DD"/>
    <w:rsid w:val="00144D62"/>
    <w:rsid w:val="00147F02"/>
    <w:rsid w:val="00150455"/>
    <w:rsid w:val="00150A9E"/>
    <w:rsid w:val="001512DE"/>
    <w:rsid w:val="00154138"/>
    <w:rsid w:val="00161FB1"/>
    <w:rsid w:val="00163A3B"/>
    <w:rsid w:val="00167F51"/>
    <w:rsid w:val="00171E49"/>
    <w:rsid w:val="0017617C"/>
    <w:rsid w:val="00176564"/>
    <w:rsid w:val="001778EC"/>
    <w:rsid w:val="001800B9"/>
    <w:rsid w:val="0018328C"/>
    <w:rsid w:val="00183834"/>
    <w:rsid w:val="00184C4A"/>
    <w:rsid w:val="0018751D"/>
    <w:rsid w:val="00190E2E"/>
    <w:rsid w:val="0019241F"/>
    <w:rsid w:val="00192AF4"/>
    <w:rsid w:val="00194875"/>
    <w:rsid w:val="001949A0"/>
    <w:rsid w:val="001A0724"/>
    <w:rsid w:val="001A0DC6"/>
    <w:rsid w:val="001A3FAA"/>
    <w:rsid w:val="001A579D"/>
    <w:rsid w:val="001A6330"/>
    <w:rsid w:val="001A68C8"/>
    <w:rsid w:val="001A71BA"/>
    <w:rsid w:val="001B06F3"/>
    <w:rsid w:val="001B0A8B"/>
    <w:rsid w:val="001B2DD4"/>
    <w:rsid w:val="001B3E26"/>
    <w:rsid w:val="001B4363"/>
    <w:rsid w:val="001B5614"/>
    <w:rsid w:val="001B566C"/>
    <w:rsid w:val="001B5A11"/>
    <w:rsid w:val="001B6F6B"/>
    <w:rsid w:val="001C0996"/>
    <w:rsid w:val="001C0E24"/>
    <w:rsid w:val="001C343B"/>
    <w:rsid w:val="001C3D81"/>
    <w:rsid w:val="001C566A"/>
    <w:rsid w:val="001C6418"/>
    <w:rsid w:val="001D0CB8"/>
    <w:rsid w:val="001D18E5"/>
    <w:rsid w:val="001D5A0A"/>
    <w:rsid w:val="001D5B62"/>
    <w:rsid w:val="001D7620"/>
    <w:rsid w:val="001D797B"/>
    <w:rsid w:val="001D79E7"/>
    <w:rsid w:val="001E1A20"/>
    <w:rsid w:val="001E21DE"/>
    <w:rsid w:val="001E4140"/>
    <w:rsid w:val="001E4E66"/>
    <w:rsid w:val="001E5205"/>
    <w:rsid w:val="001E5740"/>
    <w:rsid w:val="001E729E"/>
    <w:rsid w:val="001F080C"/>
    <w:rsid w:val="001F2555"/>
    <w:rsid w:val="001F2FEC"/>
    <w:rsid w:val="001F44FD"/>
    <w:rsid w:val="001F4AFF"/>
    <w:rsid w:val="001F4B4A"/>
    <w:rsid w:val="001F50F4"/>
    <w:rsid w:val="001F5F34"/>
    <w:rsid w:val="001F79B3"/>
    <w:rsid w:val="001F7EAB"/>
    <w:rsid w:val="002012C2"/>
    <w:rsid w:val="00201527"/>
    <w:rsid w:val="00203B6A"/>
    <w:rsid w:val="00205327"/>
    <w:rsid w:val="0020659F"/>
    <w:rsid w:val="00211E0E"/>
    <w:rsid w:val="00212853"/>
    <w:rsid w:val="0021290F"/>
    <w:rsid w:val="002163B0"/>
    <w:rsid w:val="002213E7"/>
    <w:rsid w:val="00221DC3"/>
    <w:rsid w:val="0022467E"/>
    <w:rsid w:val="00225BA6"/>
    <w:rsid w:val="0022790C"/>
    <w:rsid w:val="002328A9"/>
    <w:rsid w:val="00233621"/>
    <w:rsid w:val="00234CFF"/>
    <w:rsid w:val="00235F21"/>
    <w:rsid w:val="00236310"/>
    <w:rsid w:val="00236DC2"/>
    <w:rsid w:val="00242001"/>
    <w:rsid w:val="002422EE"/>
    <w:rsid w:val="00242F21"/>
    <w:rsid w:val="00244425"/>
    <w:rsid w:val="00250C49"/>
    <w:rsid w:val="00252D3A"/>
    <w:rsid w:val="00254ED3"/>
    <w:rsid w:val="002551D3"/>
    <w:rsid w:val="002554CD"/>
    <w:rsid w:val="00255CF5"/>
    <w:rsid w:val="00255EA8"/>
    <w:rsid w:val="00256150"/>
    <w:rsid w:val="00257313"/>
    <w:rsid w:val="00262064"/>
    <w:rsid w:val="00264FC2"/>
    <w:rsid w:val="00265B8C"/>
    <w:rsid w:val="00266996"/>
    <w:rsid w:val="00267C76"/>
    <w:rsid w:val="00267CC8"/>
    <w:rsid w:val="00273688"/>
    <w:rsid w:val="0027393C"/>
    <w:rsid w:val="00273B10"/>
    <w:rsid w:val="00273E7C"/>
    <w:rsid w:val="00275034"/>
    <w:rsid w:val="002750B4"/>
    <w:rsid w:val="002763AF"/>
    <w:rsid w:val="00277884"/>
    <w:rsid w:val="002818E2"/>
    <w:rsid w:val="002819E1"/>
    <w:rsid w:val="00282FA4"/>
    <w:rsid w:val="00286284"/>
    <w:rsid w:val="002905A9"/>
    <w:rsid w:val="002915A9"/>
    <w:rsid w:val="00291D74"/>
    <w:rsid w:val="00292C00"/>
    <w:rsid w:val="00293822"/>
    <w:rsid w:val="00294152"/>
    <w:rsid w:val="00295FC2"/>
    <w:rsid w:val="00297577"/>
    <w:rsid w:val="002A062B"/>
    <w:rsid w:val="002A1066"/>
    <w:rsid w:val="002A2961"/>
    <w:rsid w:val="002A2EB0"/>
    <w:rsid w:val="002A57BD"/>
    <w:rsid w:val="002A5BC0"/>
    <w:rsid w:val="002A6033"/>
    <w:rsid w:val="002A60C8"/>
    <w:rsid w:val="002A6A20"/>
    <w:rsid w:val="002A7A7B"/>
    <w:rsid w:val="002B0B00"/>
    <w:rsid w:val="002B0E98"/>
    <w:rsid w:val="002B11CE"/>
    <w:rsid w:val="002B28C2"/>
    <w:rsid w:val="002B57A3"/>
    <w:rsid w:val="002B5904"/>
    <w:rsid w:val="002B7102"/>
    <w:rsid w:val="002B7E42"/>
    <w:rsid w:val="002C2CA4"/>
    <w:rsid w:val="002C305F"/>
    <w:rsid w:val="002C368E"/>
    <w:rsid w:val="002C3B8C"/>
    <w:rsid w:val="002C452A"/>
    <w:rsid w:val="002C7FAE"/>
    <w:rsid w:val="002D1B22"/>
    <w:rsid w:val="002D4B8E"/>
    <w:rsid w:val="002D506B"/>
    <w:rsid w:val="002D584B"/>
    <w:rsid w:val="002D6807"/>
    <w:rsid w:val="002E4342"/>
    <w:rsid w:val="002E586C"/>
    <w:rsid w:val="002F3E8E"/>
    <w:rsid w:val="002F766C"/>
    <w:rsid w:val="00301687"/>
    <w:rsid w:val="003016DB"/>
    <w:rsid w:val="00304450"/>
    <w:rsid w:val="00304E27"/>
    <w:rsid w:val="00305511"/>
    <w:rsid w:val="00305895"/>
    <w:rsid w:val="00305EB4"/>
    <w:rsid w:val="0030686B"/>
    <w:rsid w:val="00307A70"/>
    <w:rsid w:val="003105C0"/>
    <w:rsid w:val="00314B22"/>
    <w:rsid w:val="00314EE1"/>
    <w:rsid w:val="00315680"/>
    <w:rsid w:val="00315B80"/>
    <w:rsid w:val="00315D47"/>
    <w:rsid w:val="003163E8"/>
    <w:rsid w:val="003168A5"/>
    <w:rsid w:val="00316BF9"/>
    <w:rsid w:val="00316F1C"/>
    <w:rsid w:val="00317703"/>
    <w:rsid w:val="00317E27"/>
    <w:rsid w:val="003208CF"/>
    <w:rsid w:val="00320A1D"/>
    <w:rsid w:val="0032103E"/>
    <w:rsid w:val="003211D0"/>
    <w:rsid w:val="00323410"/>
    <w:rsid w:val="00323997"/>
    <w:rsid w:val="0032416A"/>
    <w:rsid w:val="00325FBC"/>
    <w:rsid w:val="003262A0"/>
    <w:rsid w:val="00326CC3"/>
    <w:rsid w:val="00333225"/>
    <w:rsid w:val="00333AC4"/>
    <w:rsid w:val="00334A1E"/>
    <w:rsid w:val="00341319"/>
    <w:rsid w:val="00341DDD"/>
    <w:rsid w:val="0034223D"/>
    <w:rsid w:val="00343B54"/>
    <w:rsid w:val="00344099"/>
    <w:rsid w:val="00344181"/>
    <w:rsid w:val="0034645B"/>
    <w:rsid w:val="00347D94"/>
    <w:rsid w:val="00350D54"/>
    <w:rsid w:val="00357AB6"/>
    <w:rsid w:val="00360732"/>
    <w:rsid w:val="00361302"/>
    <w:rsid w:val="00361B02"/>
    <w:rsid w:val="00361DBC"/>
    <w:rsid w:val="0036256F"/>
    <w:rsid w:val="003640A7"/>
    <w:rsid w:val="003663B9"/>
    <w:rsid w:val="00367772"/>
    <w:rsid w:val="003715E8"/>
    <w:rsid w:val="00372E72"/>
    <w:rsid w:val="00374EE0"/>
    <w:rsid w:val="00375B75"/>
    <w:rsid w:val="003830E6"/>
    <w:rsid w:val="00383BED"/>
    <w:rsid w:val="0038511B"/>
    <w:rsid w:val="00385BDA"/>
    <w:rsid w:val="0038653A"/>
    <w:rsid w:val="00390388"/>
    <w:rsid w:val="0039330D"/>
    <w:rsid w:val="003A2DDF"/>
    <w:rsid w:val="003A3F6B"/>
    <w:rsid w:val="003A40A8"/>
    <w:rsid w:val="003A446D"/>
    <w:rsid w:val="003A50F7"/>
    <w:rsid w:val="003A62A7"/>
    <w:rsid w:val="003A720E"/>
    <w:rsid w:val="003A7805"/>
    <w:rsid w:val="003B044F"/>
    <w:rsid w:val="003B24DE"/>
    <w:rsid w:val="003B30F7"/>
    <w:rsid w:val="003B3E29"/>
    <w:rsid w:val="003B41DA"/>
    <w:rsid w:val="003B5207"/>
    <w:rsid w:val="003C0963"/>
    <w:rsid w:val="003C1FA1"/>
    <w:rsid w:val="003C46ED"/>
    <w:rsid w:val="003C72C6"/>
    <w:rsid w:val="003D1DA5"/>
    <w:rsid w:val="003D3CE6"/>
    <w:rsid w:val="003E0CFE"/>
    <w:rsid w:val="003E1F5E"/>
    <w:rsid w:val="003E287F"/>
    <w:rsid w:val="003E310B"/>
    <w:rsid w:val="003E3C0E"/>
    <w:rsid w:val="003E414E"/>
    <w:rsid w:val="003E5A35"/>
    <w:rsid w:val="003E7849"/>
    <w:rsid w:val="003F154D"/>
    <w:rsid w:val="003F32A8"/>
    <w:rsid w:val="003F369E"/>
    <w:rsid w:val="003F3779"/>
    <w:rsid w:val="003F49AC"/>
    <w:rsid w:val="003F6ACD"/>
    <w:rsid w:val="00401609"/>
    <w:rsid w:val="004021C2"/>
    <w:rsid w:val="00403B0F"/>
    <w:rsid w:val="004040B2"/>
    <w:rsid w:val="00405987"/>
    <w:rsid w:val="004111AC"/>
    <w:rsid w:val="004117BE"/>
    <w:rsid w:val="00413920"/>
    <w:rsid w:val="00414FD0"/>
    <w:rsid w:val="004164BB"/>
    <w:rsid w:val="00417EEA"/>
    <w:rsid w:val="00420F37"/>
    <w:rsid w:val="004210D6"/>
    <w:rsid w:val="0042186D"/>
    <w:rsid w:val="00422152"/>
    <w:rsid w:val="0042258E"/>
    <w:rsid w:val="00423F5E"/>
    <w:rsid w:val="00424000"/>
    <w:rsid w:val="00424AEA"/>
    <w:rsid w:val="00424FFD"/>
    <w:rsid w:val="004263BA"/>
    <w:rsid w:val="00426787"/>
    <w:rsid w:val="004301A5"/>
    <w:rsid w:val="00430A58"/>
    <w:rsid w:val="00431908"/>
    <w:rsid w:val="004319A2"/>
    <w:rsid w:val="00431B14"/>
    <w:rsid w:val="0043302C"/>
    <w:rsid w:val="004330BD"/>
    <w:rsid w:val="00433BB6"/>
    <w:rsid w:val="00434197"/>
    <w:rsid w:val="004402DD"/>
    <w:rsid w:val="004440F9"/>
    <w:rsid w:val="0044650B"/>
    <w:rsid w:val="0044758C"/>
    <w:rsid w:val="00447C1B"/>
    <w:rsid w:val="00452171"/>
    <w:rsid w:val="00453562"/>
    <w:rsid w:val="00453872"/>
    <w:rsid w:val="00454A90"/>
    <w:rsid w:val="00455A93"/>
    <w:rsid w:val="00455E05"/>
    <w:rsid w:val="00456CDA"/>
    <w:rsid w:val="00457368"/>
    <w:rsid w:val="004627A9"/>
    <w:rsid w:val="004627DA"/>
    <w:rsid w:val="00463A3B"/>
    <w:rsid w:val="004671CD"/>
    <w:rsid w:val="00467482"/>
    <w:rsid w:val="00470A73"/>
    <w:rsid w:val="00470D27"/>
    <w:rsid w:val="00474775"/>
    <w:rsid w:val="00474AA9"/>
    <w:rsid w:val="00475414"/>
    <w:rsid w:val="004757C1"/>
    <w:rsid w:val="00476022"/>
    <w:rsid w:val="004778E4"/>
    <w:rsid w:val="00477D10"/>
    <w:rsid w:val="0048004B"/>
    <w:rsid w:val="00481752"/>
    <w:rsid w:val="00481C5F"/>
    <w:rsid w:val="00482A67"/>
    <w:rsid w:val="00484219"/>
    <w:rsid w:val="004843E8"/>
    <w:rsid w:val="0048520D"/>
    <w:rsid w:val="00486FC9"/>
    <w:rsid w:val="00487334"/>
    <w:rsid w:val="0049087D"/>
    <w:rsid w:val="004947D8"/>
    <w:rsid w:val="00494800"/>
    <w:rsid w:val="0049566B"/>
    <w:rsid w:val="004966FF"/>
    <w:rsid w:val="004A0B87"/>
    <w:rsid w:val="004A14B8"/>
    <w:rsid w:val="004A1D49"/>
    <w:rsid w:val="004A21D9"/>
    <w:rsid w:val="004A247F"/>
    <w:rsid w:val="004A2DE8"/>
    <w:rsid w:val="004A3A8C"/>
    <w:rsid w:val="004A5191"/>
    <w:rsid w:val="004A5E1F"/>
    <w:rsid w:val="004A5E5B"/>
    <w:rsid w:val="004A633E"/>
    <w:rsid w:val="004A6C12"/>
    <w:rsid w:val="004A6D69"/>
    <w:rsid w:val="004B18AA"/>
    <w:rsid w:val="004B2645"/>
    <w:rsid w:val="004B686D"/>
    <w:rsid w:val="004B7227"/>
    <w:rsid w:val="004B7CA5"/>
    <w:rsid w:val="004C0DC5"/>
    <w:rsid w:val="004C1386"/>
    <w:rsid w:val="004C24ED"/>
    <w:rsid w:val="004C2AE5"/>
    <w:rsid w:val="004C2BB6"/>
    <w:rsid w:val="004C2D3C"/>
    <w:rsid w:val="004C47B7"/>
    <w:rsid w:val="004C4E3F"/>
    <w:rsid w:val="004C6796"/>
    <w:rsid w:val="004C782C"/>
    <w:rsid w:val="004D0D6D"/>
    <w:rsid w:val="004D137C"/>
    <w:rsid w:val="004D250D"/>
    <w:rsid w:val="004D293B"/>
    <w:rsid w:val="004D3D39"/>
    <w:rsid w:val="004D3DEA"/>
    <w:rsid w:val="004D41D1"/>
    <w:rsid w:val="004D4D4B"/>
    <w:rsid w:val="004E0619"/>
    <w:rsid w:val="004E07B1"/>
    <w:rsid w:val="004E20D4"/>
    <w:rsid w:val="004E27E5"/>
    <w:rsid w:val="004E3E20"/>
    <w:rsid w:val="004E6129"/>
    <w:rsid w:val="004F136E"/>
    <w:rsid w:val="004F1A06"/>
    <w:rsid w:val="004F1B52"/>
    <w:rsid w:val="004F5022"/>
    <w:rsid w:val="004F5C0E"/>
    <w:rsid w:val="004F6211"/>
    <w:rsid w:val="00500839"/>
    <w:rsid w:val="00500CB0"/>
    <w:rsid w:val="00502108"/>
    <w:rsid w:val="005029FF"/>
    <w:rsid w:val="00502B31"/>
    <w:rsid w:val="00503DF6"/>
    <w:rsid w:val="00504373"/>
    <w:rsid w:val="0050440A"/>
    <w:rsid w:val="00504E4E"/>
    <w:rsid w:val="00505693"/>
    <w:rsid w:val="00506CF2"/>
    <w:rsid w:val="00507225"/>
    <w:rsid w:val="00507A5D"/>
    <w:rsid w:val="00510DE4"/>
    <w:rsid w:val="00512166"/>
    <w:rsid w:val="00512B80"/>
    <w:rsid w:val="0051629C"/>
    <w:rsid w:val="005165C1"/>
    <w:rsid w:val="00516CC5"/>
    <w:rsid w:val="00516D1A"/>
    <w:rsid w:val="00517356"/>
    <w:rsid w:val="00517FC6"/>
    <w:rsid w:val="0052102D"/>
    <w:rsid w:val="00524951"/>
    <w:rsid w:val="00525528"/>
    <w:rsid w:val="00533A0A"/>
    <w:rsid w:val="00533E92"/>
    <w:rsid w:val="00537642"/>
    <w:rsid w:val="005407D6"/>
    <w:rsid w:val="00540883"/>
    <w:rsid w:val="00540E5F"/>
    <w:rsid w:val="00540F39"/>
    <w:rsid w:val="00544037"/>
    <w:rsid w:val="00546C2F"/>
    <w:rsid w:val="00547259"/>
    <w:rsid w:val="00553A5A"/>
    <w:rsid w:val="00553CE5"/>
    <w:rsid w:val="00557FCA"/>
    <w:rsid w:val="00561AA8"/>
    <w:rsid w:val="00564951"/>
    <w:rsid w:val="005652FD"/>
    <w:rsid w:val="00572D59"/>
    <w:rsid w:val="00575721"/>
    <w:rsid w:val="00575D9C"/>
    <w:rsid w:val="005778FE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87C33"/>
    <w:rsid w:val="0059218B"/>
    <w:rsid w:val="0059270D"/>
    <w:rsid w:val="00592D46"/>
    <w:rsid w:val="00593504"/>
    <w:rsid w:val="00593F01"/>
    <w:rsid w:val="00594A00"/>
    <w:rsid w:val="0059502B"/>
    <w:rsid w:val="0059750C"/>
    <w:rsid w:val="005A0849"/>
    <w:rsid w:val="005A180F"/>
    <w:rsid w:val="005A2D57"/>
    <w:rsid w:val="005A333A"/>
    <w:rsid w:val="005A354C"/>
    <w:rsid w:val="005A606B"/>
    <w:rsid w:val="005A6465"/>
    <w:rsid w:val="005A6990"/>
    <w:rsid w:val="005B03FF"/>
    <w:rsid w:val="005B06F0"/>
    <w:rsid w:val="005B1A65"/>
    <w:rsid w:val="005B1BCF"/>
    <w:rsid w:val="005B2393"/>
    <w:rsid w:val="005B2C4B"/>
    <w:rsid w:val="005B4C60"/>
    <w:rsid w:val="005B578B"/>
    <w:rsid w:val="005B642A"/>
    <w:rsid w:val="005B6581"/>
    <w:rsid w:val="005B6D85"/>
    <w:rsid w:val="005B76E9"/>
    <w:rsid w:val="005B7705"/>
    <w:rsid w:val="005B79D7"/>
    <w:rsid w:val="005C032F"/>
    <w:rsid w:val="005C1918"/>
    <w:rsid w:val="005C1C1C"/>
    <w:rsid w:val="005C1D92"/>
    <w:rsid w:val="005C36B5"/>
    <w:rsid w:val="005C3A5C"/>
    <w:rsid w:val="005C3BC9"/>
    <w:rsid w:val="005C4701"/>
    <w:rsid w:val="005C4BCF"/>
    <w:rsid w:val="005C663A"/>
    <w:rsid w:val="005C7B00"/>
    <w:rsid w:val="005C7BE8"/>
    <w:rsid w:val="005D226E"/>
    <w:rsid w:val="005D49F3"/>
    <w:rsid w:val="005E1DB2"/>
    <w:rsid w:val="005E36B4"/>
    <w:rsid w:val="005E3C87"/>
    <w:rsid w:val="005E534B"/>
    <w:rsid w:val="005E5A3E"/>
    <w:rsid w:val="005E667C"/>
    <w:rsid w:val="005E7901"/>
    <w:rsid w:val="005F1778"/>
    <w:rsid w:val="005F2879"/>
    <w:rsid w:val="005F6690"/>
    <w:rsid w:val="005F7BD7"/>
    <w:rsid w:val="00602343"/>
    <w:rsid w:val="00602D45"/>
    <w:rsid w:val="006032E0"/>
    <w:rsid w:val="00603523"/>
    <w:rsid w:val="006046E8"/>
    <w:rsid w:val="00604BC5"/>
    <w:rsid w:val="00607530"/>
    <w:rsid w:val="00610A48"/>
    <w:rsid w:val="00615461"/>
    <w:rsid w:val="0061610C"/>
    <w:rsid w:val="00620E29"/>
    <w:rsid w:val="00622146"/>
    <w:rsid w:val="00622B03"/>
    <w:rsid w:val="0062331C"/>
    <w:rsid w:val="00624C02"/>
    <w:rsid w:val="00630117"/>
    <w:rsid w:val="0063309F"/>
    <w:rsid w:val="00633BDE"/>
    <w:rsid w:val="00634A4B"/>
    <w:rsid w:val="006355A0"/>
    <w:rsid w:val="00635808"/>
    <w:rsid w:val="00637C6A"/>
    <w:rsid w:val="00640CD2"/>
    <w:rsid w:val="00640F27"/>
    <w:rsid w:val="00641F2C"/>
    <w:rsid w:val="00642D5D"/>
    <w:rsid w:val="0064562A"/>
    <w:rsid w:val="00650EEC"/>
    <w:rsid w:val="00651647"/>
    <w:rsid w:val="00651BB2"/>
    <w:rsid w:val="00651D60"/>
    <w:rsid w:val="00655271"/>
    <w:rsid w:val="00655360"/>
    <w:rsid w:val="0065599E"/>
    <w:rsid w:val="00655AA8"/>
    <w:rsid w:val="00656B46"/>
    <w:rsid w:val="00657B9D"/>
    <w:rsid w:val="00657F81"/>
    <w:rsid w:val="00660058"/>
    <w:rsid w:val="00661EDE"/>
    <w:rsid w:val="0066244F"/>
    <w:rsid w:val="00663D0B"/>
    <w:rsid w:val="00664B05"/>
    <w:rsid w:val="00667FA0"/>
    <w:rsid w:val="0067031C"/>
    <w:rsid w:val="00673082"/>
    <w:rsid w:val="006733B2"/>
    <w:rsid w:val="0067395F"/>
    <w:rsid w:val="00676195"/>
    <w:rsid w:val="00676ED5"/>
    <w:rsid w:val="0068018A"/>
    <w:rsid w:val="006814BB"/>
    <w:rsid w:val="00681F0C"/>
    <w:rsid w:val="00681FE7"/>
    <w:rsid w:val="0068238C"/>
    <w:rsid w:val="0068331F"/>
    <w:rsid w:val="006839DC"/>
    <w:rsid w:val="0068483D"/>
    <w:rsid w:val="006859C3"/>
    <w:rsid w:val="00685DDC"/>
    <w:rsid w:val="006862B6"/>
    <w:rsid w:val="0068653C"/>
    <w:rsid w:val="006875DC"/>
    <w:rsid w:val="006879D1"/>
    <w:rsid w:val="00690EE1"/>
    <w:rsid w:val="00693D9B"/>
    <w:rsid w:val="0069445F"/>
    <w:rsid w:val="00694594"/>
    <w:rsid w:val="00696393"/>
    <w:rsid w:val="00697987"/>
    <w:rsid w:val="006A1E9B"/>
    <w:rsid w:val="006A2808"/>
    <w:rsid w:val="006A3223"/>
    <w:rsid w:val="006A475C"/>
    <w:rsid w:val="006A4E6A"/>
    <w:rsid w:val="006A5977"/>
    <w:rsid w:val="006A5B4E"/>
    <w:rsid w:val="006A6771"/>
    <w:rsid w:val="006A6CD8"/>
    <w:rsid w:val="006B1C65"/>
    <w:rsid w:val="006B5B2E"/>
    <w:rsid w:val="006B5B68"/>
    <w:rsid w:val="006B66B5"/>
    <w:rsid w:val="006B7A9A"/>
    <w:rsid w:val="006C084C"/>
    <w:rsid w:val="006C3991"/>
    <w:rsid w:val="006C6C49"/>
    <w:rsid w:val="006C749A"/>
    <w:rsid w:val="006C7AF4"/>
    <w:rsid w:val="006D6315"/>
    <w:rsid w:val="006E266D"/>
    <w:rsid w:val="006E278D"/>
    <w:rsid w:val="006E33D6"/>
    <w:rsid w:val="006E3693"/>
    <w:rsid w:val="006E3840"/>
    <w:rsid w:val="006E39C8"/>
    <w:rsid w:val="006E4D79"/>
    <w:rsid w:val="006E6B18"/>
    <w:rsid w:val="006F0863"/>
    <w:rsid w:val="006F3960"/>
    <w:rsid w:val="006F5BA4"/>
    <w:rsid w:val="006F7D10"/>
    <w:rsid w:val="00700860"/>
    <w:rsid w:val="00701E19"/>
    <w:rsid w:val="007027E6"/>
    <w:rsid w:val="00704CE8"/>
    <w:rsid w:val="00705381"/>
    <w:rsid w:val="00706E56"/>
    <w:rsid w:val="00707E44"/>
    <w:rsid w:val="00707F37"/>
    <w:rsid w:val="00710396"/>
    <w:rsid w:val="007152EA"/>
    <w:rsid w:val="00716050"/>
    <w:rsid w:val="00716F8F"/>
    <w:rsid w:val="00720036"/>
    <w:rsid w:val="00720B7A"/>
    <w:rsid w:val="00722538"/>
    <w:rsid w:val="0072285F"/>
    <w:rsid w:val="007239A0"/>
    <w:rsid w:val="00724051"/>
    <w:rsid w:val="00724A7A"/>
    <w:rsid w:val="00726B1C"/>
    <w:rsid w:val="00727CC7"/>
    <w:rsid w:val="007307F0"/>
    <w:rsid w:val="00733094"/>
    <w:rsid w:val="00737295"/>
    <w:rsid w:val="007379B2"/>
    <w:rsid w:val="00740DC3"/>
    <w:rsid w:val="00741E1B"/>
    <w:rsid w:val="00745EA8"/>
    <w:rsid w:val="00745EE0"/>
    <w:rsid w:val="007474C4"/>
    <w:rsid w:val="00747EAB"/>
    <w:rsid w:val="00750A0C"/>
    <w:rsid w:val="00750C19"/>
    <w:rsid w:val="007510FD"/>
    <w:rsid w:val="00753187"/>
    <w:rsid w:val="007534B1"/>
    <w:rsid w:val="007535CE"/>
    <w:rsid w:val="00753626"/>
    <w:rsid w:val="0075490D"/>
    <w:rsid w:val="00757331"/>
    <w:rsid w:val="00761D97"/>
    <w:rsid w:val="007646F1"/>
    <w:rsid w:val="007647F8"/>
    <w:rsid w:val="00765327"/>
    <w:rsid w:val="00766F6F"/>
    <w:rsid w:val="00766FB3"/>
    <w:rsid w:val="007710B2"/>
    <w:rsid w:val="0077289C"/>
    <w:rsid w:val="00775583"/>
    <w:rsid w:val="00776DAF"/>
    <w:rsid w:val="00776E98"/>
    <w:rsid w:val="007777A2"/>
    <w:rsid w:val="007778AA"/>
    <w:rsid w:val="00780D7B"/>
    <w:rsid w:val="007814E8"/>
    <w:rsid w:val="0078154E"/>
    <w:rsid w:val="00781611"/>
    <w:rsid w:val="007832C4"/>
    <w:rsid w:val="007856DE"/>
    <w:rsid w:val="00785FC4"/>
    <w:rsid w:val="007860A2"/>
    <w:rsid w:val="00793FB4"/>
    <w:rsid w:val="00796824"/>
    <w:rsid w:val="00796C8B"/>
    <w:rsid w:val="007A21DE"/>
    <w:rsid w:val="007A57D9"/>
    <w:rsid w:val="007A65D1"/>
    <w:rsid w:val="007A674C"/>
    <w:rsid w:val="007B06B4"/>
    <w:rsid w:val="007B291F"/>
    <w:rsid w:val="007B30E9"/>
    <w:rsid w:val="007B6248"/>
    <w:rsid w:val="007C0E82"/>
    <w:rsid w:val="007C4AF2"/>
    <w:rsid w:val="007C5134"/>
    <w:rsid w:val="007C5411"/>
    <w:rsid w:val="007D0C9C"/>
    <w:rsid w:val="007D17B4"/>
    <w:rsid w:val="007D1FDC"/>
    <w:rsid w:val="007D26CA"/>
    <w:rsid w:val="007D3071"/>
    <w:rsid w:val="007D3801"/>
    <w:rsid w:val="007D4752"/>
    <w:rsid w:val="007D495E"/>
    <w:rsid w:val="007D7C9E"/>
    <w:rsid w:val="007E03EA"/>
    <w:rsid w:val="007E2D46"/>
    <w:rsid w:val="007E3DDB"/>
    <w:rsid w:val="007E52F4"/>
    <w:rsid w:val="007E729D"/>
    <w:rsid w:val="007F0932"/>
    <w:rsid w:val="007F1685"/>
    <w:rsid w:val="007F4274"/>
    <w:rsid w:val="007F45B3"/>
    <w:rsid w:val="007F4ABE"/>
    <w:rsid w:val="007F7F41"/>
    <w:rsid w:val="00800458"/>
    <w:rsid w:val="00806299"/>
    <w:rsid w:val="00806C54"/>
    <w:rsid w:val="008109AB"/>
    <w:rsid w:val="00817E75"/>
    <w:rsid w:val="00820491"/>
    <w:rsid w:val="008230F9"/>
    <w:rsid w:val="00823528"/>
    <w:rsid w:val="008248A7"/>
    <w:rsid w:val="00826BF3"/>
    <w:rsid w:val="00831119"/>
    <w:rsid w:val="0083150D"/>
    <w:rsid w:val="0083233E"/>
    <w:rsid w:val="008329CE"/>
    <w:rsid w:val="0083463F"/>
    <w:rsid w:val="0083522B"/>
    <w:rsid w:val="008376F1"/>
    <w:rsid w:val="008410F1"/>
    <w:rsid w:val="00842D7A"/>
    <w:rsid w:val="00842F25"/>
    <w:rsid w:val="008449D9"/>
    <w:rsid w:val="00844CAF"/>
    <w:rsid w:val="00845BC0"/>
    <w:rsid w:val="008475DE"/>
    <w:rsid w:val="00853655"/>
    <w:rsid w:val="00854DF9"/>
    <w:rsid w:val="00855CA9"/>
    <w:rsid w:val="00855E1F"/>
    <w:rsid w:val="008565E3"/>
    <w:rsid w:val="00856863"/>
    <w:rsid w:val="00860912"/>
    <w:rsid w:val="0086339F"/>
    <w:rsid w:val="00863BF3"/>
    <w:rsid w:val="00864061"/>
    <w:rsid w:val="00864593"/>
    <w:rsid w:val="00865654"/>
    <w:rsid w:val="00866CF9"/>
    <w:rsid w:val="0086701D"/>
    <w:rsid w:val="008707EF"/>
    <w:rsid w:val="00871303"/>
    <w:rsid w:val="00871435"/>
    <w:rsid w:val="008719FE"/>
    <w:rsid w:val="00871E1C"/>
    <w:rsid w:val="00872010"/>
    <w:rsid w:val="0087201A"/>
    <w:rsid w:val="00872A62"/>
    <w:rsid w:val="008736C4"/>
    <w:rsid w:val="00873D1B"/>
    <w:rsid w:val="008747BD"/>
    <w:rsid w:val="00876149"/>
    <w:rsid w:val="00880F0C"/>
    <w:rsid w:val="0088109B"/>
    <w:rsid w:val="008818C1"/>
    <w:rsid w:val="00885E4D"/>
    <w:rsid w:val="00886F21"/>
    <w:rsid w:val="00887694"/>
    <w:rsid w:val="008878EB"/>
    <w:rsid w:val="00887D33"/>
    <w:rsid w:val="00893630"/>
    <w:rsid w:val="00893807"/>
    <w:rsid w:val="008949B5"/>
    <w:rsid w:val="00895231"/>
    <w:rsid w:val="0089580D"/>
    <w:rsid w:val="008976D8"/>
    <w:rsid w:val="00897E50"/>
    <w:rsid w:val="008A025D"/>
    <w:rsid w:val="008A0C8B"/>
    <w:rsid w:val="008A14CB"/>
    <w:rsid w:val="008A2AB0"/>
    <w:rsid w:val="008A6BE7"/>
    <w:rsid w:val="008B31C7"/>
    <w:rsid w:val="008B31F6"/>
    <w:rsid w:val="008B52E0"/>
    <w:rsid w:val="008B5DDD"/>
    <w:rsid w:val="008B6BE1"/>
    <w:rsid w:val="008B6E1E"/>
    <w:rsid w:val="008C1616"/>
    <w:rsid w:val="008C1840"/>
    <w:rsid w:val="008C3DC3"/>
    <w:rsid w:val="008C4099"/>
    <w:rsid w:val="008C736A"/>
    <w:rsid w:val="008C7C65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28A4"/>
    <w:rsid w:val="008E34BB"/>
    <w:rsid w:val="008E522F"/>
    <w:rsid w:val="008E5A06"/>
    <w:rsid w:val="008E7DAC"/>
    <w:rsid w:val="008E7E05"/>
    <w:rsid w:val="008F0117"/>
    <w:rsid w:val="008F0FAA"/>
    <w:rsid w:val="008F112F"/>
    <w:rsid w:val="008F3629"/>
    <w:rsid w:val="008F3DC6"/>
    <w:rsid w:val="008F6198"/>
    <w:rsid w:val="00901066"/>
    <w:rsid w:val="00901218"/>
    <w:rsid w:val="00901623"/>
    <w:rsid w:val="00901D8C"/>
    <w:rsid w:val="00902A06"/>
    <w:rsid w:val="009030F8"/>
    <w:rsid w:val="0090401F"/>
    <w:rsid w:val="009055E2"/>
    <w:rsid w:val="00905653"/>
    <w:rsid w:val="009101BF"/>
    <w:rsid w:val="009108F5"/>
    <w:rsid w:val="00910AA7"/>
    <w:rsid w:val="00911025"/>
    <w:rsid w:val="009110BB"/>
    <w:rsid w:val="00911C54"/>
    <w:rsid w:val="00912EFD"/>
    <w:rsid w:val="00913064"/>
    <w:rsid w:val="00913DE4"/>
    <w:rsid w:val="00922778"/>
    <w:rsid w:val="00922FEC"/>
    <w:rsid w:val="009249E7"/>
    <w:rsid w:val="00925A6B"/>
    <w:rsid w:val="00925C37"/>
    <w:rsid w:val="00926A76"/>
    <w:rsid w:val="00926AA8"/>
    <w:rsid w:val="009273F1"/>
    <w:rsid w:val="00927682"/>
    <w:rsid w:val="00931B1B"/>
    <w:rsid w:val="00933250"/>
    <w:rsid w:val="00933361"/>
    <w:rsid w:val="00933D98"/>
    <w:rsid w:val="00933DAB"/>
    <w:rsid w:val="009367D4"/>
    <w:rsid w:val="0094219D"/>
    <w:rsid w:val="00943A0D"/>
    <w:rsid w:val="00944ABD"/>
    <w:rsid w:val="00945D3D"/>
    <w:rsid w:val="00945F96"/>
    <w:rsid w:val="00947101"/>
    <w:rsid w:val="00953F43"/>
    <w:rsid w:val="00954BA1"/>
    <w:rsid w:val="00955B95"/>
    <w:rsid w:val="009562FC"/>
    <w:rsid w:val="009567C3"/>
    <w:rsid w:val="00956CDA"/>
    <w:rsid w:val="00957222"/>
    <w:rsid w:val="00960303"/>
    <w:rsid w:val="00960A3D"/>
    <w:rsid w:val="00960E5D"/>
    <w:rsid w:val="0096135D"/>
    <w:rsid w:val="009629C5"/>
    <w:rsid w:val="009632D3"/>
    <w:rsid w:val="00963F78"/>
    <w:rsid w:val="009646C2"/>
    <w:rsid w:val="00965FC3"/>
    <w:rsid w:val="009716EE"/>
    <w:rsid w:val="00971F4A"/>
    <w:rsid w:val="00973012"/>
    <w:rsid w:val="009741E5"/>
    <w:rsid w:val="0097505C"/>
    <w:rsid w:val="0097734B"/>
    <w:rsid w:val="00980EA9"/>
    <w:rsid w:val="00980F1C"/>
    <w:rsid w:val="00982152"/>
    <w:rsid w:val="009828E9"/>
    <w:rsid w:val="00983B61"/>
    <w:rsid w:val="0098435B"/>
    <w:rsid w:val="009848CA"/>
    <w:rsid w:val="009849F6"/>
    <w:rsid w:val="009850A1"/>
    <w:rsid w:val="00985129"/>
    <w:rsid w:val="0098798C"/>
    <w:rsid w:val="00991043"/>
    <w:rsid w:val="0099467D"/>
    <w:rsid w:val="00994F1A"/>
    <w:rsid w:val="009A0134"/>
    <w:rsid w:val="009A0400"/>
    <w:rsid w:val="009A08CA"/>
    <w:rsid w:val="009A45D7"/>
    <w:rsid w:val="009A6237"/>
    <w:rsid w:val="009A6D45"/>
    <w:rsid w:val="009B0D9B"/>
    <w:rsid w:val="009B116D"/>
    <w:rsid w:val="009B1F2C"/>
    <w:rsid w:val="009B33DC"/>
    <w:rsid w:val="009B42EF"/>
    <w:rsid w:val="009B65BE"/>
    <w:rsid w:val="009B7636"/>
    <w:rsid w:val="009C03C0"/>
    <w:rsid w:val="009C3AED"/>
    <w:rsid w:val="009C4BA6"/>
    <w:rsid w:val="009C516D"/>
    <w:rsid w:val="009C51BB"/>
    <w:rsid w:val="009C60F4"/>
    <w:rsid w:val="009D26FA"/>
    <w:rsid w:val="009D4257"/>
    <w:rsid w:val="009D4676"/>
    <w:rsid w:val="009E0398"/>
    <w:rsid w:val="009E042D"/>
    <w:rsid w:val="009E0678"/>
    <w:rsid w:val="009E2867"/>
    <w:rsid w:val="009E2DD9"/>
    <w:rsid w:val="009E3BF7"/>
    <w:rsid w:val="009E5A3A"/>
    <w:rsid w:val="009E7D37"/>
    <w:rsid w:val="009F01CC"/>
    <w:rsid w:val="009F109F"/>
    <w:rsid w:val="00A013EB"/>
    <w:rsid w:val="00A02335"/>
    <w:rsid w:val="00A05AEC"/>
    <w:rsid w:val="00A06263"/>
    <w:rsid w:val="00A06A0D"/>
    <w:rsid w:val="00A10E69"/>
    <w:rsid w:val="00A125CE"/>
    <w:rsid w:val="00A148CD"/>
    <w:rsid w:val="00A15489"/>
    <w:rsid w:val="00A1670A"/>
    <w:rsid w:val="00A179AA"/>
    <w:rsid w:val="00A21879"/>
    <w:rsid w:val="00A2279F"/>
    <w:rsid w:val="00A229E5"/>
    <w:rsid w:val="00A22A29"/>
    <w:rsid w:val="00A24D10"/>
    <w:rsid w:val="00A25EDD"/>
    <w:rsid w:val="00A266EC"/>
    <w:rsid w:val="00A3145B"/>
    <w:rsid w:val="00A31A0D"/>
    <w:rsid w:val="00A31FF0"/>
    <w:rsid w:val="00A3244E"/>
    <w:rsid w:val="00A32C69"/>
    <w:rsid w:val="00A35C39"/>
    <w:rsid w:val="00A35C61"/>
    <w:rsid w:val="00A40128"/>
    <w:rsid w:val="00A4032C"/>
    <w:rsid w:val="00A40C5B"/>
    <w:rsid w:val="00A41F37"/>
    <w:rsid w:val="00A432FD"/>
    <w:rsid w:val="00A45B6E"/>
    <w:rsid w:val="00A4661A"/>
    <w:rsid w:val="00A47072"/>
    <w:rsid w:val="00A479FD"/>
    <w:rsid w:val="00A53271"/>
    <w:rsid w:val="00A55403"/>
    <w:rsid w:val="00A55EA8"/>
    <w:rsid w:val="00A5641A"/>
    <w:rsid w:val="00A61507"/>
    <w:rsid w:val="00A61E44"/>
    <w:rsid w:val="00A62671"/>
    <w:rsid w:val="00A632E5"/>
    <w:rsid w:val="00A65A4E"/>
    <w:rsid w:val="00A67CEF"/>
    <w:rsid w:val="00A715B5"/>
    <w:rsid w:val="00A724C7"/>
    <w:rsid w:val="00A72B21"/>
    <w:rsid w:val="00A74B9C"/>
    <w:rsid w:val="00A7542C"/>
    <w:rsid w:val="00A755A9"/>
    <w:rsid w:val="00A76065"/>
    <w:rsid w:val="00A76A1F"/>
    <w:rsid w:val="00A80F08"/>
    <w:rsid w:val="00A821B4"/>
    <w:rsid w:val="00A85BD9"/>
    <w:rsid w:val="00A87243"/>
    <w:rsid w:val="00A90C60"/>
    <w:rsid w:val="00A91C58"/>
    <w:rsid w:val="00A91DF9"/>
    <w:rsid w:val="00A92F0D"/>
    <w:rsid w:val="00A93692"/>
    <w:rsid w:val="00A94663"/>
    <w:rsid w:val="00A95A7B"/>
    <w:rsid w:val="00A95F17"/>
    <w:rsid w:val="00A9780F"/>
    <w:rsid w:val="00AA0D86"/>
    <w:rsid w:val="00AA0F4F"/>
    <w:rsid w:val="00AA12EF"/>
    <w:rsid w:val="00AA2379"/>
    <w:rsid w:val="00AA38E8"/>
    <w:rsid w:val="00AA5B4A"/>
    <w:rsid w:val="00AA63F1"/>
    <w:rsid w:val="00AA6435"/>
    <w:rsid w:val="00AA6CA7"/>
    <w:rsid w:val="00AA6D59"/>
    <w:rsid w:val="00AA7568"/>
    <w:rsid w:val="00AA7685"/>
    <w:rsid w:val="00AA79C2"/>
    <w:rsid w:val="00AB0FD6"/>
    <w:rsid w:val="00AB57BB"/>
    <w:rsid w:val="00AB581B"/>
    <w:rsid w:val="00AB729D"/>
    <w:rsid w:val="00AB7875"/>
    <w:rsid w:val="00AC1716"/>
    <w:rsid w:val="00AC2977"/>
    <w:rsid w:val="00AC3968"/>
    <w:rsid w:val="00AC3CC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4DDF"/>
    <w:rsid w:val="00AD60BC"/>
    <w:rsid w:val="00AD64E4"/>
    <w:rsid w:val="00AE0731"/>
    <w:rsid w:val="00AE0FE8"/>
    <w:rsid w:val="00AE1C26"/>
    <w:rsid w:val="00AE1FB5"/>
    <w:rsid w:val="00AE23A9"/>
    <w:rsid w:val="00AE39E8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476"/>
    <w:rsid w:val="00AF656E"/>
    <w:rsid w:val="00AF6AB0"/>
    <w:rsid w:val="00AF740D"/>
    <w:rsid w:val="00AF7714"/>
    <w:rsid w:val="00B0509E"/>
    <w:rsid w:val="00B0616D"/>
    <w:rsid w:val="00B06538"/>
    <w:rsid w:val="00B06843"/>
    <w:rsid w:val="00B10121"/>
    <w:rsid w:val="00B11D90"/>
    <w:rsid w:val="00B13908"/>
    <w:rsid w:val="00B1405D"/>
    <w:rsid w:val="00B15FB1"/>
    <w:rsid w:val="00B1673D"/>
    <w:rsid w:val="00B16A3C"/>
    <w:rsid w:val="00B17623"/>
    <w:rsid w:val="00B21015"/>
    <w:rsid w:val="00B218D0"/>
    <w:rsid w:val="00B23014"/>
    <w:rsid w:val="00B2409F"/>
    <w:rsid w:val="00B2570E"/>
    <w:rsid w:val="00B26927"/>
    <w:rsid w:val="00B26CF8"/>
    <w:rsid w:val="00B26F7D"/>
    <w:rsid w:val="00B27D9B"/>
    <w:rsid w:val="00B337CC"/>
    <w:rsid w:val="00B344ED"/>
    <w:rsid w:val="00B37D14"/>
    <w:rsid w:val="00B41D25"/>
    <w:rsid w:val="00B427C8"/>
    <w:rsid w:val="00B43DC0"/>
    <w:rsid w:val="00B45423"/>
    <w:rsid w:val="00B45A7A"/>
    <w:rsid w:val="00B470FC"/>
    <w:rsid w:val="00B474DE"/>
    <w:rsid w:val="00B47EA1"/>
    <w:rsid w:val="00B53FF5"/>
    <w:rsid w:val="00B543DA"/>
    <w:rsid w:val="00B55AA6"/>
    <w:rsid w:val="00B60589"/>
    <w:rsid w:val="00B6190D"/>
    <w:rsid w:val="00B6365C"/>
    <w:rsid w:val="00B65E91"/>
    <w:rsid w:val="00B67BA0"/>
    <w:rsid w:val="00B74859"/>
    <w:rsid w:val="00B8002A"/>
    <w:rsid w:val="00B813E2"/>
    <w:rsid w:val="00B82BD8"/>
    <w:rsid w:val="00B8390B"/>
    <w:rsid w:val="00B8434E"/>
    <w:rsid w:val="00B86153"/>
    <w:rsid w:val="00B86787"/>
    <w:rsid w:val="00B86DFD"/>
    <w:rsid w:val="00B9519D"/>
    <w:rsid w:val="00BA1008"/>
    <w:rsid w:val="00BA2A6A"/>
    <w:rsid w:val="00BA5E24"/>
    <w:rsid w:val="00BB1A9A"/>
    <w:rsid w:val="00BB3F06"/>
    <w:rsid w:val="00BB5E05"/>
    <w:rsid w:val="00BB6303"/>
    <w:rsid w:val="00BB6CFB"/>
    <w:rsid w:val="00BB71CA"/>
    <w:rsid w:val="00BB766C"/>
    <w:rsid w:val="00BB7FE6"/>
    <w:rsid w:val="00BC0FCD"/>
    <w:rsid w:val="00BC41C1"/>
    <w:rsid w:val="00BC594B"/>
    <w:rsid w:val="00BC7B44"/>
    <w:rsid w:val="00BC7EBD"/>
    <w:rsid w:val="00BD138A"/>
    <w:rsid w:val="00BD1E93"/>
    <w:rsid w:val="00BD2DAD"/>
    <w:rsid w:val="00BD3F36"/>
    <w:rsid w:val="00BD4BA9"/>
    <w:rsid w:val="00BD4E2A"/>
    <w:rsid w:val="00BD5ABB"/>
    <w:rsid w:val="00BD6127"/>
    <w:rsid w:val="00BD6E6E"/>
    <w:rsid w:val="00BE10CD"/>
    <w:rsid w:val="00BE117C"/>
    <w:rsid w:val="00BE4181"/>
    <w:rsid w:val="00BE4477"/>
    <w:rsid w:val="00BE48E7"/>
    <w:rsid w:val="00BE4BF6"/>
    <w:rsid w:val="00BE5485"/>
    <w:rsid w:val="00BE62EB"/>
    <w:rsid w:val="00BE66D5"/>
    <w:rsid w:val="00BF2992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29D7"/>
    <w:rsid w:val="00C03A26"/>
    <w:rsid w:val="00C0426A"/>
    <w:rsid w:val="00C05623"/>
    <w:rsid w:val="00C05745"/>
    <w:rsid w:val="00C06C95"/>
    <w:rsid w:val="00C07C95"/>
    <w:rsid w:val="00C10ADA"/>
    <w:rsid w:val="00C14772"/>
    <w:rsid w:val="00C16F19"/>
    <w:rsid w:val="00C21645"/>
    <w:rsid w:val="00C21EBB"/>
    <w:rsid w:val="00C22521"/>
    <w:rsid w:val="00C22DD6"/>
    <w:rsid w:val="00C24422"/>
    <w:rsid w:val="00C2514A"/>
    <w:rsid w:val="00C25E8E"/>
    <w:rsid w:val="00C2778A"/>
    <w:rsid w:val="00C3125D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449D9"/>
    <w:rsid w:val="00C54204"/>
    <w:rsid w:val="00C558D1"/>
    <w:rsid w:val="00C55B97"/>
    <w:rsid w:val="00C56C8B"/>
    <w:rsid w:val="00C572CE"/>
    <w:rsid w:val="00C63391"/>
    <w:rsid w:val="00C66349"/>
    <w:rsid w:val="00C70447"/>
    <w:rsid w:val="00C74763"/>
    <w:rsid w:val="00C7566A"/>
    <w:rsid w:val="00C759E5"/>
    <w:rsid w:val="00C76FE1"/>
    <w:rsid w:val="00C82B97"/>
    <w:rsid w:val="00C84824"/>
    <w:rsid w:val="00C85F9D"/>
    <w:rsid w:val="00C904AB"/>
    <w:rsid w:val="00C9135B"/>
    <w:rsid w:val="00C9173F"/>
    <w:rsid w:val="00C92D4F"/>
    <w:rsid w:val="00C96A9C"/>
    <w:rsid w:val="00C96C1B"/>
    <w:rsid w:val="00CA0224"/>
    <w:rsid w:val="00CA0A2F"/>
    <w:rsid w:val="00CA36EB"/>
    <w:rsid w:val="00CA3F04"/>
    <w:rsid w:val="00CA5378"/>
    <w:rsid w:val="00CA54BA"/>
    <w:rsid w:val="00CB0AEF"/>
    <w:rsid w:val="00CB1769"/>
    <w:rsid w:val="00CB184C"/>
    <w:rsid w:val="00CB36F6"/>
    <w:rsid w:val="00CB4522"/>
    <w:rsid w:val="00CB6EED"/>
    <w:rsid w:val="00CC1FCD"/>
    <w:rsid w:val="00CC2F7C"/>
    <w:rsid w:val="00CC2F93"/>
    <w:rsid w:val="00CC32A6"/>
    <w:rsid w:val="00CC3E70"/>
    <w:rsid w:val="00CC4957"/>
    <w:rsid w:val="00CC5ECB"/>
    <w:rsid w:val="00CC6449"/>
    <w:rsid w:val="00CD0042"/>
    <w:rsid w:val="00CD68FD"/>
    <w:rsid w:val="00CD6F72"/>
    <w:rsid w:val="00CE0402"/>
    <w:rsid w:val="00CE0574"/>
    <w:rsid w:val="00CE1E3F"/>
    <w:rsid w:val="00CE2BEF"/>
    <w:rsid w:val="00CE3081"/>
    <w:rsid w:val="00CE3CBF"/>
    <w:rsid w:val="00CE4367"/>
    <w:rsid w:val="00CF1443"/>
    <w:rsid w:val="00CF2D13"/>
    <w:rsid w:val="00CF41C5"/>
    <w:rsid w:val="00D007FD"/>
    <w:rsid w:val="00D01620"/>
    <w:rsid w:val="00D028FA"/>
    <w:rsid w:val="00D03DAC"/>
    <w:rsid w:val="00D04C35"/>
    <w:rsid w:val="00D06430"/>
    <w:rsid w:val="00D06FD5"/>
    <w:rsid w:val="00D104D5"/>
    <w:rsid w:val="00D1229F"/>
    <w:rsid w:val="00D14213"/>
    <w:rsid w:val="00D14A6E"/>
    <w:rsid w:val="00D14E8D"/>
    <w:rsid w:val="00D1552D"/>
    <w:rsid w:val="00D172E1"/>
    <w:rsid w:val="00D23F9F"/>
    <w:rsid w:val="00D241AC"/>
    <w:rsid w:val="00D24436"/>
    <w:rsid w:val="00D25B63"/>
    <w:rsid w:val="00D25FC5"/>
    <w:rsid w:val="00D2695E"/>
    <w:rsid w:val="00D26F52"/>
    <w:rsid w:val="00D27AC3"/>
    <w:rsid w:val="00D27FBF"/>
    <w:rsid w:val="00D31085"/>
    <w:rsid w:val="00D3234A"/>
    <w:rsid w:val="00D3350F"/>
    <w:rsid w:val="00D35135"/>
    <w:rsid w:val="00D3559C"/>
    <w:rsid w:val="00D35DB6"/>
    <w:rsid w:val="00D366BC"/>
    <w:rsid w:val="00D37C9F"/>
    <w:rsid w:val="00D404B5"/>
    <w:rsid w:val="00D4136E"/>
    <w:rsid w:val="00D415A1"/>
    <w:rsid w:val="00D416F7"/>
    <w:rsid w:val="00D46809"/>
    <w:rsid w:val="00D47D9E"/>
    <w:rsid w:val="00D5127E"/>
    <w:rsid w:val="00D52AC0"/>
    <w:rsid w:val="00D53339"/>
    <w:rsid w:val="00D5351D"/>
    <w:rsid w:val="00D53B28"/>
    <w:rsid w:val="00D551A7"/>
    <w:rsid w:val="00D5770E"/>
    <w:rsid w:val="00D57906"/>
    <w:rsid w:val="00D62751"/>
    <w:rsid w:val="00D65A24"/>
    <w:rsid w:val="00D65B66"/>
    <w:rsid w:val="00D667C5"/>
    <w:rsid w:val="00D7099A"/>
    <w:rsid w:val="00D72230"/>
    <w:rsid w:val="00D72740"/>
    <w:rsid w:val="00D757E3"/>
    <w:rsid w:val="00D76191"/>
    <w:rsid w:val="00D77423"/>
    <w:rsid w:val="00D77D15"/>
    <w:rsid w:val="00D86093"/>
    <w:rsid w:val="00D87059"/>
    <w:rsid w:val="00D90E86"/>
    <w:rsid w:val="00D9532B"/>
    <w:rsid w:val="00D9544D"/>
    <w:rsid w:val="00D97C85"/>
    <w:rsid w:val="00DA22DC"/>
    <w:rsid w:val="00DA239D"/>
    <w:rsid w:val="00DA291D"/>
    <w:rsid w:val="00DA2ABB"/>
    <w:rsid w:val="00DA5C74"/>
    <w:rsid w:val="00DA5FBA"/>
    <w:rsid w:val="00DA66C9"/>
    <w:rsid w:val="00DA7AE4"/>
    <w:rsid w:val="00DA7F9B"/>
    <w:rsid w:val="00DB09CA"/>
    <w:rsid w:val="00DB0C20"/>
    <w:rsid w:val="00DB33F9"/>
    <w:rsid w:val="00DB3F9D"/>
    <w:rsid w:val="00DB5FD7"/>
    <w:rsid w:val="00DB6F58"/>
    <w:rsid w:val="00DB75EA"/>
    <w:rsid w:val="00DB7C8F"/>
    <w:rsid w:val="00DC16C3"/>
    <w:rsid w:val="00DC30C2"/>
    <w:rsid w:val="00DC4FF5"/>
    <w:rsid w:val="00DC5346"/>
    <w:rsid w:val="00DC7654"/>
    <w:rsid w:val="00DC787A"/>
    <w:rsid w:val="00DD1183"/>
    <w:rsid w:val="00DD3C2A"/>
    <w:rsid w:val="00DD575F"/>
    <w:rsid w:val="00DD6240"/>
    <w:rsid w:val="00DD6653"/>
    <w:rsid w:val="00DD7DA0"/>
    <w:rsid w:val="00DE035A"/>
    <w:rsid w:val="00DE15E0"/>
    <w:rsid w:val="00DE1B83"/>
    <w:rsid w:val="00DE28FA"/>
    <w:rsid w:val="00DE4432"/>
    <w:rsid w:val="00DE69FA"/>
    <w:rsid w:val="00DF1728"/>
    <w:rsid w:val="00DF2585"/>
    <w:rsid w:val="00DF4BD5"/>
    <w:rsid w:val="00DF4D68"/>
    <w:rsid w:val="00E009FF"/>
    <w:rsid w:val="00E00C12"/>
    <w:rsid w:val="00E018EE"/>
    <w:rsid w:val="00E01F43"/>
    <w:rsid w:val="00E036EF"/>
    <w:rsid w:val="00E049F9"/>
    <w:rsid w:val="00E05850"/>
    <w:rsid w:val="00E059C8"/>
    <w:rsid w:val="00E05DAE"/>
    <w:rsid w:val="00E0649B"/>
    <w:rsid w:val="00E076F5"/>
    <w:rsid w:val="00E07A3D"/>
    <w:rsid w:val="00E11793"/>
    <w:rsid w:val="00E12F27"/>
    <w:rsid w:val="00E13EC6"/>
    <w:rsid w:val="00E14867"/>
    <w:rsid w:val="00E168B5"/>
    <w:rsid w:val="00E16D94"/>
    <w:rsid w:val="00E16EBC"/>
    <w:rsid w:val="00E17E99"/>
    <w:rsid w:val="00E17EC1"/>
    <w:rsid w:val="00E20D7B"/>
    <w:rsid w:val="00E23B75"/>
    <w:rsid w:val="00E23BFF"/>
    <w:rsid w:val="00E24310"/>
    <w:rsid w:val="00E24B40"/>
    <w:rsid w:val="00E2745A"/>
    <w:rsid w:val="00E2782B"/>
    <w:rsid w:val="00E3003B"/>
    <w:rsid w:val="00E31691"/>
    <w:rsid w:val="00E32B5F"/>
    <w:rsid w:val="00E33C61"/>
    <w:rsid w:val="00E34620"/>
    <w:rsid w:val="00E34D3E"/>
    <w:rsid w:val="00E37273"/>
    <w:rsid w:val="00E37FAB"/>
    <w:rsid w:val="00E40FCF"/>
    <w:rsid w:val="00E412EC"/>
    <w:rsid w:val="00E41ECD"/>
    <w:rsid w:val="00E4262D"/>
    <w:rsid w:val="00E43367"/>
    <w:rsid w:val="00E47C03"/>
    <w:rsid w:val="00E53D9C"/>
    <w:rsid w:val="00E5574F"/>
    <w:rsid w:val="00E57FBF"/>
    <w:rsid w:val="00E605C3"/>
    <w:rsid w:val="00E60AA7"/>
    <w:rsid w:val="00E62417"/>
    <w:rsid w:val="00E62806"/>
    <w:rsid w:val="00E63A69"/>
    <w:rsid w:val="00E70254"/>
    <w:rsid w:val="00E71833"/>
    <w:rsid w:val="00E71850"/>
    <w:rsid w:val="00E73670"/>
    <w:rsid w:val="00E74A10"/>
    <w:rsid w:val="00E76242"/>
    <w:rsid w:val="00E812E3"/>
    <w:rsid w:val="00E81E57"/>
    <w:rsid w:val="00E82917"/>
    <w:rsid w:val="00E832D5"/>
    <w:rsid w:val="00E84C1F"/>
    <w:rsid w:val="00E8508D"/>
    <w:rsid w:val="00E90D34"/>
    <w:rsid w:val="00E91EDA"/>
    <w:rsid w:val="00E965B5"/>
    <w:rsid w:val="00E971A4"/>
    <w:rsid w:val="00E978CB"/>
    <w:rsid w:val="00E97B83"/>
    <w:rsid w:val="00EA0A4D"/>
    <w:rsid w:val="00EA33B7"/>
    <w:rsid w:val="00EA3BBF"/>
    <w:rsid w:val="00EA3CE1"/>
    <w:rsid w:val="00EA50DD"/>
    <w:rsid w:val="00EA525E"/>
    <w:rsid w:val="00EA6063"/>
    <w:rsid w:val="00EA790D"/>
    <w:rsid w:val="00EB3A5C"/>
    <w:rsid w:val="00EB50E1"/>
    <w:rsid w:val="00EB527C"/>
    <w:rsid w:val="00EB52EF"/>
    <w:rsid w:val="00EB6434"/>
    <w:rsid w:val="00EB6DD9"/>
    <w:rsid w:val="00EC02C8"/>
    <w:rsid w:val="00EC1C98"/>
    <w:rsid w:val="00EC29DD"/>
    <w:rsid w:val="00EC3703"/>
    <w:rsid w:val="00EC3D9E"/>
    <w:rsid w:val="00EC4483"/>
    <w:rsid w:val="00EC4789"/>
    <w:rsid w:val="00EC6985"/>
    <w:rsid w:val="00ED3A27"/>
    <w:rsid w:val="00ED3C09"/>
    <w:rsid w:val="00ED3EC2"/>
    <w:rsid w:val="00ED4449"/>
    <w:rsid w:val="00ED52B4"/>
    <w:rsid w:val="00ED6193"/>
    <w:rsid w:val="00ED6331"/>
    <w:rsid w:val="00EE0903"/>
    <w:rsid w:val="00EE1EE7"/>
    <w:rsid w:val="00EE24A2"/>
    <w:rsid w:val="00EF07B3"/>
    <w:rsid w:val="00EF108D"/>
    <w:rsid w:val="00EF2BA5"/>
    <w:rsid w:val="00EF3382"/>
    <w:rsid w:val="00EF396B"/>
    <w:rsid w:val="00EF4DCD"/>
    <w:rsid w:val="00F010D7"/>
    <w:rsid w:val="00F02326"/>
    <w:rsid w:val="00F04893"/>
    <w:rsid w:val="00F04E27"/>
    <w:rsid w:val="00F06369"/>
    <w:rsid w:val="00F0667C"/>
    <w:rsid w:val="00F07DDB"/>
    <w:rsid w:val="00F10D55"/>
    <w:rsid w:val="00F11579"/>
    <w:rsid w:val="00F14AB4"/>
    <w:rsid w:val="00F168FA"/>
    <w:rsid w:val="00F20ED4"/>
    <w:rsid w:val="00F21A40"/>
    <w:rsid w:val="00F21E9B"/>
    <w:rsid w:val="00F276E9"/>
    <w:rsid w:val="00F27D18"/>
    <w:rsid w:val="00F30400"/>
    <w:rsid w:val="00F30FC6"/>
    <w:rsid w:val="00F35D8D"/>
    <w:rsid w:val="00F35DDA"/>
    <w:rsid w:val="00F35E9D"/>
    <w:rsid w:val="00F36156"/>
    <w:rsid w:val="00F367E3"/>
    <w:rsid w:val="00F4248A"/>
    <w:rsid w:val="00F426A6"/>
    <w:rsid w:val="00F426F4"/>
    <w:rsid w:val="00F43740"/>
    <w:rsid w:val="00F444BB"/>
    <w:rsid w:val="00F45B99"/>
    <w:rsid w:val="00F46798"/>
    <w:rsid w:val="00F50C18"/>
    <w:rsid w:val="00F51982"/>
    <w:rsid w:val="00F51DAE"/>
    <w:rsid w:val="00F52EFD"/>
    <w:rsid w:val="00F54878"/>
    <w:rsid w:val="00F56716"/>
    <w:rsid w:val="00F56DD4"/>
    <w:rsid w:val="00F60184"/>
    <w:rsid w:val="00F6380A"/>
    <w:rsid w:val="00F640FB"/>
    <w:rsid w:val="00F656C8"/>
    <w:rsid w:val="00F6589F"/>
    <w:rsid w:val="00F669FB"/>
    <w:rsid w:val="00F703C9"/>
    <w:rsid w:val="00F70A7E"/>
    <w:rsid w:val="00F712B2"/>
    <w:rsid w:val="00F71B93"/>
    <w:rsid w:val="00F73D1A"/>
    <w:rsid w:val="00F7502F"/>
    <w:rsid w:val="00F76F1D"/>
    <w:rsid w:val="00F772B8"/>
    <w:rsid w:val="00F77F23"/>
    <w:rsid w:val="00F77F68"/>
    <w:rsid w:val="00F83163"/>
    <w:rsid w:val="00F846A4"/>
    <w:rsid w:val="00F85C3B"/>
    <w:rsid w:val="00F930BD"/>
    <w:rsid w:val="00F94C67"/>
    <w:rsid w:val="00F94E34"/>
    <w:rsid w:val="00F95EC8"/>
    <w:rsid w:val="00F970EE"/>
    <w:rsid w:val="00FA06A5"/>
    <w:rsid w:val="00FA0A36"/>
    <w:rsid w:val="00FA1C68"/>
    <w:rsid w:val="00FA2C5E"/>
    <w:rsid w:val="00FA31A4"/>
    <w:rsid w:val="00FA5228"/>
    <w:rsid w:val="00FA551C"/>
    <w:rsid w:val="00FA7699"/>
    <w:rsid w:val="00FB313C"/>
    <w:rsid w:val="00FB3850"/>
    <w:rsid w:val="00FB5F2E"/>
    <w:rsid w:val="00FC241B"/>
    <w:rsid w:val="00FC4592"/>
    <w:rsid w:val="00FC793F"/>
    <w:rsid w:val="00FC7C13"/>
    <w:rsid w:val="00FD1273"/>
    <w:rsid w:val="00FD2016"/>
    <w:rsid w:val="00FD7226"/>
    <w:rsid w:val="00FD79E3"/>
    <w:rsid w:val="00FE1E76"/>
    <w:rsid w:val="00FE324E"/>
    <w:rsid w:val="00FE48AE"/>
    <w:rsid w:val="00FE4E9C"/>
    <w:rsid w:val="00FE6000"/>
    <w:rsid w:val="00FE7E44"/>
    <w:rsid w:val="00FF1624"/>
    <w:rsid w:val="00FF1D9D"/>
    <w:rsid w:val="00FF3014"/>
    <w:rsid w:val="00FF3323"/>
    <w:rsid w:val="00FF395A"/>
    <w:rsid w:val="00FF44AB"/>
    <w:rsid w:val="00FF46C9"/>
    <w:rsid w:val="00FF52CD"/>
    <w:rsid w:val="00FF58C4"/>
    <w:rsid w:val="00FF646F"/>
    <w:rsid w:val="00FF6975"/>
    <w:rsid w:val="00FF69A7"/>
    <w:rsid w:val="00FF77D9"/>
    <w:rsid w:val="00FF7883"/>
    <w:rsid w:val="00FF7D98"/>
    <w:rsid w:val="4FE8F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392178EE-F0D0-45C3-8AAE-97261B07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4A633E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3F369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7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products/software-tools/boards-and-kits/eval-kits/isl73040sehevxz.html" TargetMode="External"/><Relationship Id="rId13" Type="http://schemas.openxmlformats.org/officeDocument/2006/relationships/hyperlink" Target="https://www.renesas.com/eu/en/products/space-harsh-environment/rad-hard-analog/rh-can-bus-transceivers/device/ISL72026SEH.html" TargetMode="External"/><Relationship Id="rId18" Type="http://schemas.openxmlformats.org/officeDocument/2006/relationships/hyperlink" Target="http://www.jpx.co.jp/english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imone.kremser-czoer@renesa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nesas.com/eu/en/products/space-harsh-environment/rad-tolerant-analog/rt-can-bus-transceivers/device/ISL71026M.html" TargetMode="External"/><Relationship Id="rId17" Type="http://schemas.openxmlformats.org/officeDocument/2006/relationships/hyperlink" Target="https://www.renesas.com/products/space-harsh-environment/rad-tolerant-digital/rt-isolators/device/ISL71710M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enesas.com/products/space-harsh-environment/rad-tolerant-digital/rt-isolators/device/ISL71610M.html" TargetMode="External"/><Relationship Id="rId20" Type="http://schemas.openxmlformats.org/officeDocument/2006/relationships/hyperlink" Target="https://www.renesa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eu/en/products/space-harsh-environment/rad-hard-power/rh-gan-fets/device/ISL73024SEH.html" TargetMode="External"/><Relationship Id="rId24" Type="http://schemas.openxmlformats.org/officeDocument/2006/relationships/hyperlink" Target="http://www.hbi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nesas.com/eu/en/products/space-harsh-environment/rad-hard-analog/rh-interface/device/HS-26C32EH.html" TargetMode="External"/><Relationship Id="rId23" Type="http://schemas.openxmlformats.org/officeDocument/2006/relationships/hyperlink" Target="mailto:alexandra_janetzko@hbi.de" TargetMode="External"/><Relationship Id="rId10" Type="http://schemas.openxmlformats.org/officeDocument/2006/relationships/hyperlink" Target="https://www.renesas.com/eu/en/products/space-harsh-environment/rad-hard-power/rh-gan-fets/device/ISL73040SEH.html" TargetMode="External"/><Relationship Id="rId19" Type="http://schemas.openxmlformats.org/officeDocument/2006/relationships/hyperlink" Target="https://www.renesas.com/eu/en/about/company/profile/glob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/eu/en/www/doc/guide/isl73040sehev4z-user-guide.pdf" TargetMode="External"/><Relationship Id="rId14" Type="http://schemas.openxmlformats.org/officeDocument/2006/relationships/hyperlink" Target="https://www.renesas.com/eu/en/products/space-harsh-environment/rad-hard-analog/rh-interface/device/HS-26C31EH.html" TargetMode="External"/><Relationship Id="rId22" Type="http://schemas.openxmlformats.org/officeDocument/2006/relationships/hyperlink" Target="http://www.renesas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B744-2FF1-4F79-AC2B-6A8055FD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Contacts:</vt:lpstr>
    </vt:vector>
  </TitlesOfParts>
  <Company>Hewlett-Packard Company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creator>SPCPC_Admin</dc:creator>
  <cp:lastModifiedBy>Alexandra Janetzko</cp:lastModifiedBy>
  <cp:revision>16</cp:revision>
  <cp:lastPrinted>2019-01-25T14:40:00Z</cp:lastPrinted>
  <dcterms:created xsi:type="dcterms:W3CDTF">2019-01-25T14:39:00Z</dcterms:created>
  <dcterms:modified xsi:type="dcterms:W3CDTF">2019-01-29T17:08:00Z</dcterms:modified>
</cp:coreProperties>
</file>