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0E956" w14:textId="77777777" w:rsidR="00650031" w:rsidRPr="00BD40AC" w:rsidRDefault="00650031" w:rsidP="00650031">
      <w:pPr>
        <w:keepNext/>
        <w:numPr>
          <w:ilvl w:val="0"/>
          <w:numId w:val="3"/>
        </w:numPr>
        <w:suppressAutoHyphens/>
        <w:spacing w:after="0" w:line="240" w:lineRule="auto"/>
        <w:jc w:val="right"/>
        <w:outlineLvl w:val="0"/>
        <w:rPr>
          <w:rFonts w:ascii="Arial" w:hAnsi="Arial" w:cs="Arial"/>
          <w:b/>
          <w:color w:val="000000"/>
          <w:sz w:val="26"/>
          <w:szCs w:val="26"/>
        </w:rPr>
      </w:pPr>
      <w:r w:rsidRPr="00BD40AC">
        <w:rPr>
          <w:rFonts w:ascii="Arial" w:hAnsi="Arial" w:cs="Arial"/>
          <w:b/>
          <w:color w:val="000000"/>
          <w:sz w:val="26"/>
          <w:szCs w:val="26"/>
        </w:rPr>
        <w:t>News Release</w:t>
      </w:r>
    </w:p>
    <w:p w14:paraId="4C1457E4" w14:textId="4D34A32B" w:rsidR="00650031" w:rsidRDefault="00650031" w:rsidP="00650031">
      <w:pPr>
        <w:jc w:val="right"/>
        <w:rPr>
          <w:rFonts w:ascii="Arial" w:hAnsi="Arial" w:cs="Arial"/>
          <w:color w:val="000000"/>
          <w:sz w:val="20"/>
        </w:rPr>
      </w:pPr>
      <w:r w:rsidRPr="00BD40AC">
        <w:rPr>
          <w:rFonts w:ascii="Arial" w:hAnsi="Arial" w:cs="Arial"/>
          <w:color w:val="000000"/>
          <w:sz w:val="20"/>
        </w:rPr>
        <w:t>No.: REN07</w:t>
      </w:r>
      <w:r>
        <w:rPr>
          <w:rFonts w:ascii="Arial" w:hAnsi="Arial" w:cs="Arial"/>
          <w:color w:val="000000"/>
          <w:sz w:val="20"/>
        </w:rPr>
        <w:t>69</w:t>
      </w:r>
      <w:r w:rsidRPr="00BD40AC">
        <w:rPr>
          <w:rFonts w:ascii="Arial" w:hAnsi="Arial" w:cs="Arial"/>
          <w:color w:val="000000"/>
          <w:sz w:val="20"/>
        </w:rPr>
        <w:t>(A)</w:t>
      </w:r>
    </w:p>
    <w:p w14:paraId="7764974A" w14:textId="77777777" w:rsidR="00650031" w:rsidRPr="00BD40AC" w:rsidRDefault="00650031" w:rsidP="00650031">
      <w:pPr>
        <w:jc w:val="right"/>
        <w:rPr>
          <w:rFonts w:ascii="Arial" w:hAnsi="Arial" w:cs="Arial"/>
          <w:color w:val="000000"/>
          <w:sz w:val="20"/>
        </w:rPr>
      </w:pPr>
    </w:p>
    <w:p w14:paraId="1A9A2896" w14:textId="15C56724" w:rsidR="00A252A1" w:rsidRPr="00650031" w:rsidRDefault="003F49DA" w:rsidP="00650031">
      <w:pPr>
        <w:widowControl w:val="0"/>
        <w:spacing w:after="0" w:line="240" w:lineRule="auto"/>
        <w:jc w:val="center"/>
        <w:rPr>
          <w:rFonts w:ascii="Arial" w:eastAsia="Times New Roman" w:hAnsi="Arial" w:cs="Arial"/>
          <w:b/>
          <w:color w:val="000000"/>
          <w:sz w:val="28"/>
          <w:szCs w:val="28"/>
          <w:lang w:val="it-IT" w:eastAsia="ja-JP"/>
        </w:rPr>
      </w:pPr>
      <w:r w:rsidRPr="00650031">
        <w:rPr>
          <w:rFonts w:ascii="Arial" w:eastAsia="Times New Roman" w:hAnsi="Arial" w:cs="Arial"/>
          <w:b/>
          <w:color w:val="000000"/>
          <w:sz w:val="28"/>
          <w:szCs w:val="28"/>
          <w:lang w:val="it-IT" w:eastAsia="ja-JP"/>
        </w:rPr>
        <w:t>Renesas</w:t>
      </w:r>
      <w:r w:rsidR="00A252A1" w:rsidRPr="00650031">
        <w:rPr>
          <w:rFonts w:ascii="Arial" w:eastAsia="Times New Roman" w:hAnsi="Arial" w:cs="Arial"/>
          <w:b/>
          <w:color w:val="000000"/>
          <w:sz w:val="28"/>
          <w:szCs w:val="28"/>
          <w:lang w:val="it-IT" w:eastAsia="ja-JP"/>
        </w:rPr>
        <w:t xml:space="preserve"> </w:t>
      </w:r>
      <w:r w:rsidR="005D0B41" w:rsidRPr="00650031">
        <w:rPr>
          <w:rFonts w:ascii="Arial" w:eastAsia="Times New Roman" w:hAnsi="Arial" w:cs="Arial"/>
          <w:b/>
          <w:color w:val="000000"/>
          <w:sz w:val="28"/>
          <w:szCs w:val="28"/>
          <w:lang w:val="it-IT" w:eastAsia="ja-JP"/>
        </w:rPr>
        <w:t>e</w:t>
      </w:r>
      <w:r w:rsidR="00A252A1" w:rsidRPr="00650031">
        <w:rPr>
          <w:rFonts w:ascii="Arial" w:eastAsia="Times New Roman" w:hAnsi="Arial" w:cs="Arial"/>
          <w:b/>
          <w:color w:val="000000"/>
          <w:sz w:val="28"/>
          <w:szCs w:val="28"/>
          <w:lang w:val="it-IT" w:eastAsia="ja-JP"/>
        </w:rPr>
        <w:t xml:space="preserve"> </w:t>
      </w:r>
      <w:r w:rsidR="00556CDF" w:rsidRPr="00650031">
        <w:rPr>
          <w:rFonts w:ascii="Arial" w:eastAsia="Times New Roman" w:hAnsi="Arial" w:cs="Arial"/>
          <w:b/>
          <w:color w:val="000000"/>
          <w:sz w:val="28"/>
          <w:szCs w:val="28"/>
          <w:lang w:val="it-IT" w:eastAsia="ja-JP"/>
        </w:rPr>
        <w:t>Magna</w:t>
      </w:r>
      <w:r w:rsidR="00A252A1" w:rsidRPr="00650031">
        <w:rPr>
          <w:rFonts w:ascii="Arial" w:eastAsia="Times New Roman" w:hAnsi="Arial" w:cs="Arial"/>
          <w:b/>
          <w:color w:val="000000"/>
          <w:sz w:val="28"/>
          <w:szCs w:val="28"/>
          <w:lang w:val="it-IT" w:eastAsia="ja-JP"/>
        </w:rPr>
        <w:t xml:space="preserve"> </w:t>
      </w:r>
      <w:r w:rsidR="005D0B41" w:rsidRPr="00650031">
        <w:rPr>
          <w:rFonts w:ascii="Arial" w:eastAsia="Times New Roman" w:hAnsi="Arial" w:cs="Arial"/>
          <w:b/>
          <w:color w:val="000000"/>
          <w:sz w:val="28"/>
          <w:szCs w:val="28"/>
          <w:lang w:val="it-IT" w:eastAsia="ja-JP"/>
        </w:rPr>
        <w:t>Portano</w:t>
      </w:r>
      <w:r w:rsidR="006C18EF" w:rsidRPr="00650031">
        <w:rPr>
          <w:rFonts w:ascii="Arial" w:eastAsia="Times New Roman" w:hAnsi="Arial" w:cs="Arial"/>
          <w:b/>
          <w:color w:val="000000"/>
          <w:sz w:val="28"/>
          <w:szCs w:val="28"/>
          <w:lang w:val="it-IT" w:eastAsia="ja-JP"/>
        </w:rPr>
        <w:t xml:space="preserve"> </w:t>
      </w:r>
      <w:r w:rsidR="005D0B41" w:rsidRPr="00650031">
        <w:rPr>
          <w:rFonts w:ascii="Arial" w:eastAsia="Times New Roman" w:hAnsi="Arial" w:cs="Arial"/>
          <w:b/>
          <w:color w:val="000000"/>
          <w:sz w:val="28"/>
          <w:szCs w:val="28"/>
          <w:lang w:val="it-IT" w:eastAsia="ja-JP"/>
        </w:rPr>
        <w:t xml:space="preserve">Funzioni di Sicurezza Avanzate a più Segmenti di Veicoli e </w:t>
      </w:r>
      <w:r w:rsidR="007C35A5" w:rsidRPr="00650031">
        <w:rPr>
          <w:rFonts w:ascii="Arial" w:eastAsia="Times New Roman" w:hAnsi="Arial" w:cs="Arial"/>
          <w:b/>
          <w:color w:val="000000"/>
          <w:sz w:val="28"/>
          <w:szCs w:val="28"/>
          <w:lang w:val="it-IT" w:eastAsia="ja-JP"/>
        </w:rPr>
        <w:t>Consum</w:t>
      </w:r>
      <w:r w:rsidR="005D0B41" w:rsidRPr="00650031">
        <w:rPr>
          <w:rFonts w:ascii="Arial" w:eastAsia="Times New Roman" w:hAnsi="Arial" w:cs="Arial"/>
          <w:b/>
          <w:color w:val="000000"/>
          <w:sz w:val="28"/>
          <w:szCs w:val="28"/>
          <w:lang w:val="it-IT" w:eastAsia="ja-JP"/>
        </w:rPr>
        <w:t>atori</w:t>
      </w:r>
      <w:r w:rsidR="007C35A5" w:rsidRPr="00650031">
        <w:rPr>
          <w:rFonts w:ascii="Arial" w:eastAsia="Times New Roman" w:hAnsi="Arial" w:cs="Arial"/>
          <w:b/>
          <w:color w:val="000000"/>
          <w:sz w:val="28"/>
          <w:szCs w:val="28"/>
          <w:lang w:val="it-IT" w:eastAsia="ja-JP"/>
        </w:rPr>
        <w:t xml:space="preserve"> </w:t>
      </w:r>
    </w:p>
    <w:p w14:paraId="2713BA2A" w14:textId="767A50B5" w:rsidR="00A252A1" w:rsidRPr="00650031" w:rsidRDefault="00650031" w:rsidP="00650031">
      <w:pPr>
        <w:widowControl w:val="0"/>
        <w:spacing w:after="0" w:line="240" w:lineRule="auto"/>
        <w:jc w:val="center"/>
        <w:rPr>
          <w:rFonts w:ascii="Arial" w:eastAsia="Meiryo UI" w:hAnsi="Arial" w:cs="Arial"/>
          <w:i/>
          <w:color w:val="000000"/>
          <w:kern w:val="2"/>
          <w:sz w:val="24"/>
          <w:szCs w:val="24"/>
          <w:lang w:val="it-IT" w:eastAsia="ja-JP"/>
        </w:rPr>
      </w:pPr>
      <w:r w:rsidRPr="00650031">
        <w:rPr>
          <w:rFonts w:ascii="Arial" w:eastAsia="Meiryo UI" w:hAnsi="Arial" w:cs="Arial"/>
          <w:b/>
          <w:color w:val="000000"/>
          <w:kern w:val="2"/>
          <w:sz w:val="24"/>
          <w:szCs w:val="24"/>
          <w:lang w:val="it-IT" w:eastAsia="ja-JP"/>
        </w:rPr>
        <w:br/>
      </w:r>
      <w:r w:rsidR="005D0B41" w:rsidRPr="00650031">
        <w:rPr>
          <w:rFonts w:ascii="Arial" w:eastAsia="Meiryo UI" w:hAnsi="Arial" w:cs="Arial"/>
          <w:i/>
          <w:color w:val="000000"/>
          <w:kern w:val="2"/>
          <w:sz w:val="24"/>
          <w:szCs w:val="24"/>
          <w:lang w:val="it-IT" w:eastAsia="ja-JP"/>
        </w:rPr>
        <w:t xml:space="preserve">Sistema </w:t>
      </w:r>
      <w:r w:rsidR="005E0408" w:rsidRPr="00650031">
        <w:rPr>
          <w:rFonts w:ascii="Arial" w:eastAsia="Meiryo UI" w:hAnsi="Arial" w:cs="Arial"/>
          <w:i/>
          <w:color w:val="000000"/>
          <w:kern w:val="2"/>
          <w:sz w:val="24"/>
          <w:szCs w:val="24"/>
          <w:lang w:val="it-IT" w:eastAsia="ja-JP"/>
        </w:rPr>
        <w:t xml:space="preserve">3D Surround </w:t>
      </w:r>
      <w:proofErr w:type="spellStart"/>
      <w:r w:rsidR="005E0408" w:rsidRPr="00650031">
        <w:rPr>
          <w:rFonts w:ascii="Arial" w:eastAsia="Meiryo UI" w:hAnsi="Arial" w:cs="Arial"/>
          <w:i/>
          <w:color w:val="000000"/>
          <w:kern w:val="2"/>
          <w:sz w:val="24"/>
          <w:szCs w:val="24"/>
          <w:lang w:val="it-IT" w:eastAsia="ja-JP"/>
        </w:rPr>
        <w:t>View</w:t>
      </w:r>
      <w:proofErr w:type="spellEnd"/>
      <w:r w:rsidR="005E0408" w:rsidRPr="00650031">
        <w:rPr>
          <w:rFonts w:ascii="Arial" w:eastAsia="Meiryo UI" w:hAnsi="Arial" w:cs="Arial"/>
          <w:i/>
          <w:color w:val="000000"/>
          <w:kern w:val="2"/>
          <w:sz w:val="24"/>
          <w:szCs w:val="24"/>
          <w:lang w:val="it-IT" w:eastAsia="ja-JP"/>
        </w:rPr>
        <w:t xml:space="preserve"> </w:t>
      </w:r>
      <w:r w:rsidR="005D0B41" w:rsidRPr="00650031">
        <w:rPr>
          <w:rFonts w:ascii="Arial" w:eastAsia="Meiryo UI" w:hAnsi="Arial" w:cs="Arial"/>
          <w:i/>
          <w:color w:val="000000"/>
          <w:kern w:val="2"/>
          <w:sz w:val="24"/>
          <w:szCs w:val="24"/>
          <w:lang w:val="it-IT" w:eastAsia="ja-JP"/>
        </w:rPr>
        <w:t>Cost-</w:t>
      </w:r>
      <w:proofErr w:type="spellStart"/>
      <w:r w:rsidR="005D0B41" w:rsidRPr="00650031">
        <w:rPr>
          <w:rFonts w:ascii="Arial" w:eastAsia="Meiryo UI" w:hAnsi="Arial" w:cs="Arial"/>
          <w:i/>
          <w:color w:val="000000"/>
          <w:kern w:val="2"/>
          <w:sz w:val="24"/>
          <w:szCs w:val="24"/>
          <w:lang w:val="it-IT" w:eastAsia="ja-JP"/>
        </w:rPr>
        <w:t>Efficient</w:t>
      </w:r>
      <w:proofErr w:type="spellEnd"/>
      <w:r w:rsidR="005D0B41" w:rsidRPr="00650031">
        <w:rPr>
          <w:rFonts w:ascii="Arial" w:eastAsia="Meiryo UI" w:hAnsi="Arial" w:cs="Arial"/>
          <w:i/>
          <w:color w:val="000000"/>
          <w:kern w:val="2"/>
          <w:sz w:val="24"/>
          <w:szCs w:val="24"/>
          <w:lang w:val="it-IT" w:eastAsia="ja-JP"/>
        </w:rPr>
        <w:t xml:space="preserve"> per Veicoli di grande produzione</w:t>
      </w:r>
    </w:p>
    <w:p w14:paraId="4D7713C8" w14:textId="77777777" w:rsidR="00650031" w:rsidRPr="00650031" w:rsidRDefault="00650031" w:rsidP="00650031">
      <w:pPr>
        <w:widowControl w:val="0"/>
        <w:spacing w:after="0" w:line="240" w:lineRule="auto"/>
        <w:jc w:val="center"/>
        <w:rPr>
          <w:rFonts w:ascii="Arial" w:eastAsia="Meiryo UI" w:hAnsi="Arial" w:cs="Arial"/>
          <w:b/>
          <w:color w:val="000000"/>
          <w:kern w:val="2"/>
          <w:sz w:val="24"/>
          <w:szCs w:val="24"/>
          <w:lang w:val="it-IT" w:eastAsia="ja-JP"/>
        </w:rPr>
      </w:pPr>
    </w:p>
    <w:p w14:paraId="0F77D091" w14:textId="0B341F70" w:rsidR="00A46B06" w:rsidRPr="00035AF6" w:rsidRDefault="00556CDF" w:rsidP="00F74D47">
      <w:pPr>
        <w:rPr>
          <w:rFonts w:ascii="Arial" w:hAnsi="Arial"/>
          <w:highlight w:val="yellow"/>
          <w:lang w:val="it-IT"/>
        </w:rPr>
      </w:pPr>
      <w:r w:rsidRPr="002E7BA8">
        <w:rPr>
          <w:rFonts w:ascii="Arial" w:hAnsi="Arial"/>
          <w:b/>
          <w:lang w:val="it-IT"/>
        </w:rPr>
        <w:t xml:space="preserve">TOKYO, </w:t>
      </w:r>
      <w:r w:rsidR="007907C9" w:rsidRPr="002E7BA8">
        <w:rPr>
          <w:rFonts w:ascii="Arial" w:hAnsi="Arial"/>
          <w:b/>
          <w:lang w:val="it-IT"/>
        </w:rPr>
        <w:t>Giappone</w:t>
      </w:r>
      <w:r w:rsidRPr="002E7BA8">
        <w:rPr>
          <w:rFonts w:ascii="Arial" w:hAnsi="Arial"/>
          <w:b/>
          <w:lang w:val="it-IT"/>
        </w:rPr>
        <w:t>,</w:t>
      </w:r>
      <w:r w:rsidR="002327DB" w:rsidRPr="002E7BA8">
        <w:rPr>
          <w:rFonts w:ascii="Arial" w:hAnsi="Arial"/>
          <w:b/>
          <w:lang w:val="it-IT"/>
        </w:rPr>
        <w:t xml:space="preserve"> </w:t>
      </w:r>
      <w:r w:rsidR="00AC6327">
        <w:rPr>
          <w:rFonts w:ascii="Arial" w:hAnsi="Arial"/>
          <w:b/>
          <w:lang w:val="it-IT"/>
        </w:rPr>
        <w:t xml:space="preserve">AURORA, Canada, </w:t>
      </w:r>
      <w:r w:rsidR="007907C9" w:rsidRPr="00035AF6">
        <w:rPr>
          <w:rFonts w:ascii="Arial" w:hAnsi="Arial"/>
          <w:b/>
          <w:lang w:val="it-IT"/>
        </w:rPr>
        <w:t>1</w:t>
      </w:r>
      <w:r w:rsidR="00650031">
        <w:rPr>
          <w:rFonts w:ascii="Arial" w:hAnsi="Arial"/>
          <w:b/>
          <w:lang w:val="it-IT"/>
        </w:rPr>
        <w:t>7</w:t>
      </w:r>
      <w:r w:rsidRPr="00035AF6">
        <w:rPr>
          <w:rFonts w:ascii="Arial" w:eastAsia="MS Gothic" w:hAnsi="Arial" w:cs="Arial"/>
          <w:b/>
          <w:lang w:val="it-IT"/>
        </w:rPr>
        <w:t xml:space="preserve"> </w:t>
      </w:r>
      <w:r w:rsidR="004D09CA" w:rsidRPr="00035AF6">
        <w:rPr>
          <w:rFonts w:ascii="Arial" w:eastAsia="MS Gothic" w:hAnsi="Arial" w:cs="Arial"/>
          <w:b/>
          <w:lang w:val="it-IT"/>
        </w:rPr>
        <w:t>M</w:t>
      </w:r>
      <w:r w:rsidR="007907C9" w:rsidRPr="00035AF6">
        <w:rPr>
          <w:rFonts w:ascii="Arial" w:eastAsia="MS Gothic" w:hAnsi="Arial" w:cs="Arial"/>
          <w:b/>
          <w:lang w:val="it-IT"/>
        </w:rPr>
        <w:t>aggio</w:t>
      </w:r>
      <w:r w:rsidRPr="00035AF6">
        <w:rPr>
          <w:rFonts w:ascii="Arial" w:eastAsia="MS Gothic" w:hAnsi="Arial" w:cs="Arial"/>
          <w:b/>
          <w:lang w:val="it-IT"/>
        </w:rPr>
        <w:t xml:space="preserve"> 2018</w:t>
      </w:r>
      <w:r w:rsidR="005E0408" w:rsidRPr="00035AF6">
        <w:rPr>
          <w:rFonts w:ascii="Arial" w:eastAsia="MS Gothic" w:hAnsi="Arial" w:cs="Arial"/>
          <w:b/>
          <w:lang w:val="it-IT" w:eastAsia="ja-JP"/>
        </w:rPr>
        <w:t xml:space="preserve"> ―</w:t>
      </w:r>
      <w:r w:rsidR="007907C9" w:rsidRPr="00035AF6">
        <w:rPr>
          <w:rFonts w:ascii="Arial" w:eastAsia="MS Gothic" w:hAnsi="Arial" w:cs="Arial"/>
          <w:b/>
          <w:lang w:val="it-IT" w:eastAsia="ja-JP"/>
        </w:rPr>
        <w:t xml:space="preserve"> </w:t>
      </w:r>
      <w:proofErr w:type="spellStart"/>
      <w:r w:rsidR="007907C9" w:rsidRPr="00C835E1">
        <w:rPr>
          <w:rFonts w:ascii="Arial" w:hAnsi="Arial" w:cs="Arial"/>
          <w:lang w:val="it-IT"/>
        </w:rPr>
        <w:t>Renesas</w:t>
      </w:r>
      <w:proofErr w:type="spellEnd"/>
      <w:r w:rsidR="007907C9" w:rsidRPr="00C835E1">
        <w:rPr>
          <w:rFonts w:ascii="Arial" w:hAnsi="Arial" w:cs="Arial"/>
          <w:lang w:val="it-IT"/>
        </w:rPr>
        <w:t xml:space="preserve"> Electronics Corporation (TSE: 6723), uno dei principali fornitori di soluzioni avanzate </w:t>
      </w:r>
      <w:r w:rsidR="007907C9" w:rsidRPr="00035AF6">
        <w:rPr>
          <w:rFonts w:ascii="Arial" w:hAnsi="Arial" w:cs="Arial"/>
          <w:lang w:val="it-IT"/>
        </w:rPr>
        <w:t>a</w:t>
      </w:r>
      <w:r w:rsidR="007907C9" w:rsidRPr="00C835E1">
        <w:rPr>
          <w:rFonts w:ascii="Arial" w:hAnsi="Arial" w:cs="Arial"/>
          <w:lang w:val="it-IT"/>
        </w:rPr>
        <w:t xml:space="preserve"> semiconduttori</w:t>
      </w:r>
      <w:r w:rsidR="007907C9" w:rsidRPr="00035AF6">
        <w:rPr>
          <w:rFonts w:ascii="Arial" w:hAnsi="Arial" w:cs="Arial"/>
          <w:lang w:val="it-IT"/>
        </w:rPr>
        <w:t xml:space="preserve"> per </w:t>
      </w:r>
      <w:proofErr w:type="spellStart"/>
      <w:r w:rsidR="007907C9" w:rsidRPr="00035AF6">
        <w:rPr>
          <w:rFonts w:ascii="Arial" w:hAnsi="Arial" w:cs="Arial"/>
          <w:lang w:val="it-IT"/>
        </w:rPr>
        <w:t>automotive</w:t>
      </w:r>
      <w:proofErr w:type="spellEnd"/>
      <w:r w:rsidR="007907C9" w:rsidRPr="00C835E1">
        <w:rPr>
          <w:rFonts w:ascii="Arial" w:hAnsi="Arial" w:cs="Arial"/>
          <w:lang w:val="it-IT"/>
        </w:rPr>
        <w:t>,</w:t>
      </w:r>
      <w:r w:rsidR="007907C9" w:rsidRPr="00035AF6">
        <w:rPr>
          <w:rFonts w:ascii="Arial" w:hAnsi="Arial" w:cs="Arial"/>
          <w:lang w:val="it-IT"/>
        </w:rPr>
        <w:t xml:space="preserve"> </w:t>
      </w:r>
      <w:r w:rsidR="007907C9" w:rsidRPr="00035AF6">
        <w:rPr>
          <w:rFonts w:ascii="Arial" w:hAnsi="Arial" w:cs="Arial"/>
          <w:shd w:val="clear" w:color="auto" w:fill="FFFFFF"/>
          <w:lang w:val="it-IT"/>
        </w:rPr>
        <w:t>e</w:t>
      </w:r>
      <w:r w:rsidR="001A3862" w:rsidRPr="00035AF6">
        <w:rPr>
          <w:rFonts w:ascii="Arial" w:hAnsi="Arial" w:cs="Arial"/>
          <w:shd w:val="clear" w:color="auto" w:fill="FFFFFF"/>
          <w:lang w:val="it-IT"/>
        </w:rPr>
        <w:t xml:space="preserve"> </w:t>
      </w:r>
      <w:r w:rsidR="001A3862" w:rsidRPr="00035AF6">
        <w:rPr>
          <w:rFonts w:ascii="Arial" w:eastAsia="MS Gothic" w:hAnsi="Arial" w:cs="Arial"/>
          <w:lang w:val="it-IT" w:eastAsia="ja-JP"/>
        </w:rPr>
        <w:t xml:space="preserve">Magna, </w:t>
      </w:r>
      <w:r w:rsidR="00C835E1" w:rsidRPr="00035AF6">
        <w:rPr>
          <w:rFonts w:ascii="Arial" w:eastAsia="MS Gothic" w:hAnsi="Arial" w:cs="Arial"/>
          <w:lang w:val="it-IT" w:eastAsia="ja-JP"/>
        </w:rPr>
        <w:t xml:space="preserve">società di tecnologia della mobilità e uno dei maggiori fornitori </w:t>
      </w:r>
      <w:proofErr w:type="spellStart"/>
      <w:r w:rsidR="00C835E1" w:rsidRPr="00035AF6">
        <w:rPr>
          <w:rFonts w:ascii="Arial" w:eastAsia="MS Gothic" w:hAnsi="Arial" w:cs="Arial"/>
          <w:lang w:val="it-IT" w:eastAsia="ja-JP"/>
        </w:rPr>
        <w:t>automotive</w:t>
      </w:r>
      <w:proofErr w:type="spellEnd"/>
      <w:r w:rsidR="00C835E1" w:rsidRPr="00035AF6">
        <w:rPr>
          <w:rFonts w:ascii="Arial" w:eastAsia="MS Gothic" w:hAnsi="Arial" w:cs="Arial"/>
          <w:lang w:val="it-IT" w:eastAsia="ja-JP"/>
        </w:rPr>
        <w:t xml:space="preserve"> mondiali</w:t>
      </w:r>
      <w:r w:rsidR="001A3862" w:rsidRPr="00035AF6">
        <w:rPr>
          <w:rFonts w:ascii="Arial" w:eastAsia="MS Gothic" w:hAnsi="Arial" w:cs="Arial"/>
          <w:lang w:val="it-IT" w:eastAsia="ja-JP"/>
        </w:rPr>
        <w:t xml:space="preserve">, </w:t>
      </w:r>
      <w:r w:rsidR="00C835E1" w:rsidRPr="00035AF6">
        <w:rPr>
          <w:rFonts w:ascii="Arial" w:eastAsia="MS Gothic" w:hAnsi="Arial" w:cs="Arial"/>
          <w:lang w:val="it-IT" w:eastAsia="ja-JP"/>
        </w:rPr>
        <w:t xml:space="preserve">stanno accelerando l’adozione massiva di funzionalità di sistemi di </w:t>
      </w:r>
      <w:r w:rsidR="00C835E1">
        <w:rPr>
          <w:rFonts w:ascii="Arial" w:eastAsia="MS Gothic" w:hAnsi="Arial" w:cs="Arial"/>
          <w:lang w:val="it-IT" w:eastAsia="ja-JP"/>
        </w:rPr>
        <w:t xml:space="preserve">assistenza avanzata alla guida </w:t>
      </w:r>
      <w:r w:rsidR="00166371" w:rsidRPr="00035AF6">
        <w:rPr>
          <w:rFonts w:ascii="Arial" w:eastAsia="MS Gothic" w:hAnsi="Arial" w:cs="Arial"/>
          <w:lang w:val="it-IT" w:eastAsia="ja-JP"/>
        </w:rPr>
        <w:t>(</w:t>
      </w:r>
      <w:r w:rsidR="00975355" w:rsidRPr="00035AF6">
        <w:rPr>
          <w:rFonts w:ascii="Arial" w:eastAsia="MS Gothic" w:hAnsi="Arial" w:cs="Arial"/>
          <w:lang w:val="it-IT" w:eastAsia="ja-JP"/>
        </w:rPr>
        <w:t>ADAS</w:t>
      </w:r>
      <w:r w:rsidR="00166371" w:rsidRPr="00035AF6">
        <w:rPr>
          <w:rFonts w:ascii="Arial" w:eastAsia="MS Gothic" w:hAnsi="Arial" w:cs="Arial"/>
          <w:lang w:val="it-IT" w:eastAsia="ja-JP"/>
        </w:rPr>
        <w:t>)</w:t>
      </w:r>
      <w:r w:rsidR="00975355" w:rsidRPr="00035AF6">
        <w:rPr>
          <w:rFonts w:ascii="Arial" w:eastAsia="MS Gothic" w:hAnsi="Arial" w:cs="Arial"/>
          <w:lang w:val="it-IT" w:eastAsia="ja-JP"/>
        </w:rPr>
        <w:t xml:space="preserve"> </w:t>
      </w:r>
      <w:r w:rsidR="00C835E1">
        <w:rPr>
          <w:rFonts w:ascii="Arial" w:eastAsia="MS Gothic" w:hAnsi="Arial" w:cs="Arial"/>
          <w:lang w:val="it-IT" w:eastAsia="ja-JP"/>
        </w:rPr>
        <w:t xml:space="preserve">grazie a un nuovo sistema </w:t>
      </w:r>
      <w:r w:rsidR="00C835E1" w:rsidRPr="00C607C8">
        <w:rPr>
          <w:rFonts w:ascii="Arial" w:eastAsia="MS Gothic" w:hAnsi="Arial" w:cs="Arial"/>
          <w:lang w:val="it-IT" w:eastAsia="ja-JP"/>
        </w:rPr>
        <w:t xml:space="preserve">3D surround </w:t>
      </w:r>
      <w:proofErr w:type="spellStart"/>
      <w:r w:rsidR="00C835E1" w:rsidRPr="00C607C8">
        <w:rPr>
          <w:rFonts w:ascii="Arial" w:eastAsia="MS Gothic" w:hAnsi="Arial" w:cs="Arial"/>
          <w:lang w:val="it-IT" w:eastAsia="ja-JP"/>
        </w:rPr>
        <w:t>view</w:t>
      </w:r>
      <w:proofErr w:type="spellEnd"/>
      <w:r w:rsidR="00C835E1" w:rsidRPr="00C607C8">
        <w:rPr>
          <w:rFonts w:ascii="Arial" w:eastAsia="MS Gothic" w:hAnsi="Arial" w:cs="Arial"/>
          <w:lang w:val="it-IT" w:eastAsia="ja-JP"/>
        </w:rPr>
        <w:t xml:space="preserve"> </w:t>
      </w:r>
      <w:r w:rsidR="00C835E1">
        <w:rPr>
          <w:rFonts w:ascii="Arial" w:eastAsia="MS Gothic" w:hAnsi="Arial" w:cs="Arial"/>
          <w:lang w:val="it-IT" w:eastAsia="ja-JP"/>
        </w:rPr>
        <w:t>con elevato rapporto costo prestazioni progettato per un range di veicoli entry e di medio livello</w:t>
      </w:r>
      <w:r w:rsidR="007C35A5" w:rsidRPr="00035AF6">
        <w:rPr>
          <w:rFonts w:ascii="Arial" w:eastAsia="MS Gothic" w:hAnsi="Arial" w:cs="Arial"/>
          <w:lang w:val="it-IT" w:eastAsia="ja-JP"/>
        </w:rPr>
        <w:t>.</w:t>
      </w:r>
      <w:r w:rsidR="00294909" w:rsidRPr="00035AF6">
        <w:rPr>
          <w:rFonts w:ascii="Arial" w:eastAsia="MS Gothic" w:hAnsi="Arial" w:cs="Arial"/>
          <w:lang w:val="it-IT" w:eastAsia="ja-JP"/>
        </w:rPr>
        <w:t xml:space="preserve"> </w:t>
      </w:r>
      <w:r w:rsidR="00F1045B" w:rsidRPr="00F1045B">
        <w:rPr>
          <w:rFonts w:ascii="Arial" w:eastAsia="MS Gothic" w:hAnsi="Arial" w:cs="Arial"/>
          <w:lang w:val="it-IT" w:eastAsia="ja-JP"/>
        </w:rPr>
        <w:t xml:space="preserve">Il </w:t>
      </w:r>
      <w:r w:rsidR="005255A4">
        <w:rPr>
          <w:rFonts w:ascii="Arial" w:eastAsia="MS Gothic" w:hAnsi="Arial" w:cs="Arial"/>
          <w:lang w:val="it-IT" w:eastAsia="ja-JP"/>
        </w:rPr>
        <w:t>s</w:t>
      </w:r>
      <w:r w:rsidR="00F1045B" w:rsidRPr="00F1045B">
        <w:rPr>
          <w:rFonts w:ascii="Arial" w:eastAsia="MS Gothic" w:hAnsi="Arial" w:cs="Arial"/>
          <w:lang w:val="it-IT" w:eastAsia="ja-JP"/>
        </w:rPr>
        <w:t xml:space="preserve">istema </w:t>
      </w:r>
      <w:r w:rsidR="00294909" w:rsidRPr="00035AF6">
        <w:rPr>
          <w:rFonts w:ascii="Arial" w:eastAsia="MS Gothic" w:hAnsi="Arial" w:cs="Arial"/>
          <w:lang w:val="it-IT" w:eastAsia="ja-JP"/>
        </w:rPr>
        <w:t xml:space="preserve">3D </w:t>
      </w:r>
      <w:bookmarkStart w:id="0" w:name="_Hlk513552977"/>
      <w:r w:rsidR="005255A4">
        <w:rPr>
          <w:rFonts w:ascii="Arial" w:eastAsia="MS Gothic" w:hAnsi="Arial" w:cs="Arial"/>
          <w:lang w:val="it-IT" w:eastAsia="ja-JP"/>
        </w:rPr>
        <w:t>s</w:t>
      </w:r>
      <w:r w:rsidR="00CD7B3C" w:rsidRPr="00035AF6">
        <w:rPr>
          <w:rFonts w:ascii="Arial" w:eastAsia="MS Gothic" w:hAnsi="Arial" w:cs="Arial"/>
          <w:lang w:val="it-IT" w:eastAsia="ja-JP"/>
        </w:rPr>
        <w:t>urround</w:t>
      </w:r>
      <w:bookmarkEnd w:id="0"/>
      <w:r w:rsidR="00A41A2B">
        <w:rPr>
          <w:rFonts w:ascii="Arial" w:eastAsia="MS Gothic" w:hAnsi="Arial" w:cs="Arial"/>
          <w:lang w:val="it-IT" w:eastAsia="ja-JP"/>
        </w:rPr>
        <w:t xml:space="preserve"> </w:t>
      </w:r>
      <w:proofErr w:type="spellStart"/>
      <w:r w:rsidR="005255A4">
        <w:rPr>
          <w:rFonts w:ascii="Arial" w:eastAsia="MS Gothic" w:hAnsi="Arial" w:cs="Arial"/>
          <w:lang w:val="it-IT" w:eastAsia="ja-JP"/>
        </w:rPr>
        <w:t>v</w:t>
      </w:r>
      <w:r w:rsidR="00A41A2B">
        <w:rPr>
          <w:rFonts w:ascii="Arial" w:eastAsia="MS Gothic" w:hAnsi="Arial" w:cs="Arial"/>
          <w:lang w:val="it-IT" w:eastAsia="ja-JP"/>
        </w:rPr>
        <w:t>iew</w:t>
      </w:r>
      <w:proofErr w:type="spellEnd"/>
      <w:r w:rsidR="000121B0">
        <w:rPr>
          <w:rFonts w:ascii="Arial" w:eastAsia="MS Gothic" w:hAnsi="Arial" w:cs="Arial"/>
          <w:lang w:val="it-IT" w:eastAsia="ja-JP"/>
        </w:rPr>
        <w:t xml:space="preserve"> </w:t>
      </w:r>
      <w:r w:rsidR="00522DC8" w:rsidRPr="00035AF6">
        <w:rPr>
          <w:rFonts w:ascii="Arial" w:eastAsia="MS Gothic" w:hAnsi="Arial" w:cs="Arial"/>
          <w:lang w:val="it-IT" w:eastAsia="ja-JP"/>
        </w:rPr>
        <w:t>ado</w:t>
      </w:r>
      <w:r w:rsidR="00F1045B" w:rsidRPr="00035AF6">
        <w:rPr>
          <w:rFonts w:ascii="Arial" w:eastAsia="MS Gothic" w:hAnsi="Arial" w:cs="Arial"/>
          <w:lang w:val="it-IT" w:eastAsia="ja-JP"/>
        </w:rPr>
        <w:t>tta</w:t>
      </w:r>
      <w:r w:rsidR="00294909" w:rsidRPr="00035AF6">
        <w:rPr>
          <w:rFonts w:ascii="Arial" w:eastAsia="MS Gothic" w:hAnsi="Arial" w:cs="Arial"/>
          <w:lang w:val="it-IT" w:eastAsia="ja-JP"/>
        </w:rPr>
        <w:t xml:space="preserve"> </w:t>
      </w:r>
      <w:r w:rsidR="00F1045B" w:rsidRPr="00035AF6">
        <w:rPr>
          <w:rFonts w:ascii="Arial" w:eastAsia="MS Gothic" w:hAnsi="Arial" w:cs="Arial"/>
          <w:lang w:val="it-IT" w:eastAsia="ja-JP"/>
        </w:rPr>
        <w:t xml:space="preserve">il system-on-chip </w:t>
      </w:r>
      <w:hyperlink r:id="rId12" w:history="1">
        <w:r w:rsidR="00F1045B" w:rsidRPr="00035AF6">
          <w:rPr>
            <w:rStyle w:val="Hyperlink"/>
            <w:rFonts w:ascii="Arial" w:eastAsia="MS Gothic" w:hAnsi="Arial" w:cs="Arial"/>
            <w:lang w:val="it-IT" w:eastAsia="ja-JP"/>
          </w:rPr>
          <w:t>R-Car V3M (</w:t>
        </w:r>
        <w:proofErr w:type="spellStart"/>
        <w:r w:rsidR="00F1045B" w:rsidRPr="00035AF6">
          <w:rPr>
            <w:rStyle w:val="Hyperlink"/>
            <w:rFonts w:ascii="Arial" w:eastAsia="MS Gothic" w:hAnsi="Arial" w:cs="Arial"/>
            <w:lang w:val="it-IT" w:eastAsia="ja-JP"/>
          </w:rPr>
          <w:t>SoC</w:t>
        </w:r>
        <w:proofErr w:type="spellEnd"/>
        <w:r w:rsidR="00F1045B" w:rsidRPr="00035AF6">
          <w:rPr>
            <w:rStyle w:val="Hyperlink"/>
            <w:rFonts w:ascii="Arial" w:eastAsia="MS Gothic" w:hAnsi="Arial" w:cs="Arial"/>
            <w:lang w:val="it-IT" w:eastAsia="ja-JP"/>
          </w:rPr>
          <w:t>)</w:t>
        </w:r>
      </w:hyperlink>
      <w:r w:rsidR="00F1045B" w:rsidRPr="00035AF6">
        <w:rPr>
          <w:rFonts w:ascii="Arial" w:eastAsia="MS Gothic" w:hAnsi="Arial" w:cs="Arial"/>
          <w:lang w:val="it-IT" w:eastAsia="ja-JP"/>
        </w:rPr>
        <w:t xml:space="preserve"> di </w:t>
      </w:r>
      <w:proofErr w:type="spellStart"/>
      <w:r w:rsidR="00F1045B" w:rsidRPr="00035AF6">
        <w:rPr>
          <w:rFonts w:ascii="Arial" w:eastAsia="MS Gothic" w:hAnsi="Arial" w:cs="Arial"/>
          <w:lang w:val="it-IT" w:eastAsia="ja-JP"/>
        </w:rPr>
        <w:t>R</w:t>
      </w:r>
      <w:r w:rsidR="00294909" w:rsidRPr="00035AF6">
        <w:rPr>
          <w:rFonts w:ascii="Arial" w:eastAsia="MS Gothic" w:hAnsi="Arial" w:cs="Arial"/>
          <w:lang w:val="it-IT" w:eastAsia="ja-JP"/>
        </w:rPr>
        <w:t>enesas</w:t>
      </w:r>
      <w:proofErr w:type="spellEnd"/>
      <w:r w:rsidR="00294909" w:rsidRPr="00035AF6">
        <w:rPr>
          <w:rFonts w:ascii="Arial" w:eastAsia="MS Gothic" w:hAnsi="Arial" w:cs="Arial"/>
          <w:lang w:val="it-IT" w:eastAsia="ja-JP"/>
        </w:rPr>
        <w:t xml:space="preserve"> </w:t>
      </w:r>
      <w:r w:rsidR="00F1045B" w:rsidRPr="00035AF6">
        <w:rPr>
          <w:rFonts w:ascii="Arial" w:eastAsia="MS Gothic" w:hAnsi="Arial" w:cs="Arial"/>
          <w:lang w:val="it-IT" w:eastAsia="ja-JP"/>
        </w:rPr>
        <w:t xml:space="preserve">ad alte prestazioni e bassi consumi </w:t>
      </w:r>
      <w:r w:rsidR="00F1045B">
        <w:rPr>
          <w:rFonts w:ascii="Arial" w:eastAsia="MS Gothic" w:hAnsi="Arial" w:cs="Arial"/>
          <w:lang w:val="it-IT" w:eastAsia="ja-JP"/>
        </w:rPr>
        <w:t xml:space="preserve">ottimizzato per </w:t>
      </w:r>
      <w:proofErr w:type="spellStart"/>
      <w:r w:rsidR="00294909" w:rsidRPr="00035AF6">
        <w:rPr>
          <w:rFonts w:ascii="Arial" w:eastAsia="MS Gothic" w:hAnsi="Arial" w:cs="Arial"/>
          <w:lang w:val="it-IT" w:eastAsia="ja-JP"/>
        </w:rPr>
        <w:t>smart</w:t>
      </w:r>
      <w:proofErr w:type="spellEnd"/>
      <w:r w:rsidR="00294909" w:rsidRPr="00035AF6">
        <w:rPr>
          <w:rFonts w:ascii="Arial" w:eastAsia="MS Gothic" w:hAnsi="Arial" w:cs="Arial"/>
          <w:lang w:val="it-IT" w:eastAsia="ja-JP"/>
        </w:rPr>
        <w:t xml:space="preserve"> camera </w:t>
      </w:r>
      <w:r w:rsidR="00F1045B">
        <w:rPr>
          <w:rFonts w:ascii="Arial" w:eastAsia="MS Gothic" w:hAnsi="Arial" w:cs="Arial"/>
          <w:lang w:val="it-IT" w:eastAsia="ja-JP"/>
        </w:rPr>
        <w:t>e sistemi</w:t>
      </w:r>
      <w:r w:rsidR="00294909" w:rsidRPr="00035AF6">
        <w:rPr>
          <w:rFonts w:ascii="Arial" w:eastAsia="MS Gothic" w:hAnsi="Arial" w:cs="Arial"/>
          <w:lang w:val="it-IT" w:eastAsia="ja-JP"/>
        </w:rPr>
        <w:t xml:space="preserve"> surround </w:t>
      </w:r>
      <w:proofErr w:type="spellStart"/>
      <w:r w:rsidR="00294909" w:rsidRPr="00035AF6">
        <w:rPr>
          <w:rFonts w:ascii="Arial" w:eastAsia="MS Gothic" w:hAnsi="Arial" w:cs="Arial"/>
          <w:lang w:val="it-IT" w:eastAsia="ja-JP"/>
        </w:rPr>
        <w:t>view</w:t>
      </w:r>
      <w:proofErr w:type="spellEnd"/>
      <w:r w:rsidR="00294909" w:rsidRPr="00035AF6">
        <w:rPr>
          <w:rFonts w:ascii="Arial" w:eastAsia="MS Gothic" w:hAnsi="Arial" w:cs="Arial"/>
          <w:lang w:val="it-IT" w:eastAsia="ja-JP"/>
        </w:rPr>
        <w:t>.</w:t>
      </w:r>
      <w:r w:rsidR="00BD5F63" w:rsidRPr="00035AF6">
        <w:rPr>
          <w:rFonts w:ascii="Arial" w:eastAsia="MS Gothic" w:hAnsi="Arial" w:cs="Arial"/>
          <w:lang w:val="it-IT" w:eastAsia="ja-JP"/>
        </w:rPr>
        <w:t xml:space="preserve"> </w:t>
      </w:r>
      <w:r w:rsidR="001B5362" w:rsidRPr="001B5362">
        <w:rPr>
          <w:rFonts w:ascii="Arial" w:eastAsia="MS Gothic" w:hAnsi="Arial" w:cs="Arial"/>
          <w:lang w:val="it-IT" w:eastAsia="ja-JP"/>
        </w:rPr>
        <w:t>R</w:t>
      </w:r>
      <w:r w:rsidR="001B5362" w:rsidRPr="00035AF6">
        <w:rPr>
          <w:rFonts w:ascii="Arial" w:eastAsia="MS Gothic" w:hAnsi="Arial" w:cs="Arial"/>
          <w:lang w:val="it-IT" w:eastAsia="ja-JP"/>
        </w:rPr>
        <w:t xml:space="preserve">ealizzando prestazioni di sicurezza </w:t>
      </w:r>
      <w:r w:rsidR="000B50EE" w:rsidRPr="00035AF6">
        <w:rPr>
          <w:rFonts w:ascii="Arial" w:eastAsia="MS Gothic" w:hAnsi="Arial" w:cs="Arial"/>
          <w:lang w:val="it-IT" w:eastAsia="ja-JP"/>
        </w:rPr>
        <w:t xml:space="preserve">3D surround </w:t>
      </w:r>
      <w:proofErr w:type="spellStart"/>
      <w:r w:rsidR="000B50EE" w:rsidRPr="00035AF6">
        <w:rPr>
          <w:rFonts w:ascii="Arial" w:eastAsia="MS Gothic" w:hAnsi="Arial" w:cs="Arial"/>
          <w:lang w:val="it-IT" w:eastAsia="ja-JP"/>
        </w:rPr>
        <w:t>view</w:t>
      </w:r>
      <w:proofErr w:type="spellEnd"/>
      <w:r w:rsidR="006B6DB3" w:rsidRPr="00035AF6">
        <w:rPr>
          <w:rFonts w:ascii="Arial" w:eastAsia="MS Gothic" w:hAnsi="Arial" w:cs="Arial"/>
          <w:lang w:val="it-IT" w:eastAsia="ja-JP"/>
        </w:rPr>
        <w:t xml:space="preserve">, </w:t>
      </w:r>
      <w:r w:rsidR="001B5362" w:rsidRPr="00035AF6">
        <w:rPr>
          <w:rFonts w:ascii="Arial" w:eastAsia="MS Gothic" w:hAnsi="Arial" w:cs="Arial"/>
          <w:lang w:val="it-IT" w:eastAsia="ja-JP"/>
        </w:rPr>
        <w:t>il nuovo sistema permette ai costruttori di automobili di proporre veicoli più sicuri e tecnologicamente avanzati a un ampio range di consumatori, contribuendo in questo modo a una società più sicura dal punto di vista automobilistico.</w:t>
      </w:r>
      <w:r w:rsidR="001B5362" w:rsidRPr="001B5362" w:rsidDel="001B5362">
        <w:rPr>
          <w:rFonts w:ascii="Arial" w:eastAsia="MS Gothic" w:hAnsi="Arial" w:cs="Arial"/>
          <w:lang w:val="it-IT" w:eastAsia="ja-JP"/>
        </w:rPr>
        <w:t xml:space="preserve"> </w:t>
      </w:r>
      <w:r w:rsidR="008F17F6" w:rsidRPr="00035AF6">
        <w:rPr>
          <w:rFonts w:ascii="Arial" w:eastAsia="MS Gothic" w:hAnsi="Arial" w:cs="Arial"/>
          <w:lang w:val="it-IT" w:eastAsia="ja-JP"/>
        </w:rPr>
        <w:br/>
      </w:r>
      <w:r w:rsidR="003951E8" w:rsidRPr="00035AF6">
        <w:rPr>
          <w:rFonts w:ascii="Arial" w:eastAsia="MS Gothic" w:hAnsi="Arial" w:cs="Arial"/>
          <w:lang w:val="it-IT" w:eastAsia="ja-JP"/>
        </w:rPr>
        <w:br/>
      </w:r>
      <w:hyperlink r:id="rId13" w:history="1">
        <w:r w:rsidR="00261D5D" w:rsidRPr="00340C13">
          <w:rPr>
            <w:rStyle w:val="Hyperlink"/>
            <w:rFonts w:ascii="Arial" w:eastAsia="MS Gothic" w:hAnsi="Arial" w:cs="Arial"/>
            <w:lang w:val="it-IT" w:eastAsia="ja-JP"/>
          </w:rPr>
          <w:t xml:space="preserve">Il </w:t>
        </w:r>
        <w:r w:rsidR="005255A4" w:rsidRPr="00340C13">
          <w:rPr>
            <w:rStyle w:val="Hyperlink"/>
            <w:rFonts w:ascii="Arial" w:eastAsia="MS Gothic" w:hAnsi="Arial" w:cs="Arial"/>
            <w:lang w:val="it-IT" w:eastAsia="ja-JP"/>
          </w:rPr>
          <w:t>s</w:t>
        </w:r>
        <w:r w:rsidR="00261D5D" w:rsidRPr="00340C13">
          <w:rPr>
            <w:rStyle w:val="Hyperlink"/>
            <w:rFonts w:ascii="Arial" w:eastAsia="MS Gothic" w:hAnsi="Arial" w:cs="Arial"/>
            <w:lang w:val="it-IT" w:eastAsia="ja-JP"/>
          </w:rPr>
          <w:t xml:space="preserve">istema 3D </w:t>
        </w:r>
        <w:r w:rsidR="005255A4" w:rsidRPr="00340C13">
          <w:rPr>
            <w:rStyle w:val="Hyperlink"/>
            <w:rFonts w:ascii="Arial" w:eastAsia="MS Gothic" w:hAnsi="Arial" w:cs="Arial"/>
            <w:lang w:val="it-IT" w:eastAsia="ja-JP"/>
          </w:rPr>
          <w:t>s</w:t>
        </w:r>
        <w:r w:rsidR="00261D5D" w:rsidRPr="00340C13">
          <w:rPr>
            <w:rStyle w:val="Hyperlink"/>
            <w:rFonts w:ascii="Arial" w:eastAsia="MS Gothic" w:hAnsi="Arial" w:cs="Arial"/>
            <w:lang w:val="it-IT" w:eastAsia="ja-JP"/>
          </w:rPr>
          <w:t>urround</w:t>
        </w:r>
        <w:r w:rsidR="00A41A2B" w:rsidRPr="00340C13">
          <w:rPr>
            <w:rStyle w:val="Hyperlink"/>
            <w:rFonts w:ascii="Arial" w:eastAsia="MS Gothic" w:hAnsi="Arial" w:cs="Arial"/>
            <w:lang w:val="it-IT" w:eastAsia="ja-JP"/>
          </w:rPr>
          <w:t xml:space="preserve"> </w:t>
        </w:r>
        <w:proofErr w:type="spellStart"/>
        <w:r w:rsidR="005255A4" w:rsidRPr="00340C13">
          <w:rPr>
            <w:rStyle w:val="Hyperlink"/>
            <w:rFonts w:ascii="Arial" w:eastAsia="MS Gothic" w:hAnsi="Arial" w:cs="Arial"/>
            <w:lang w:val="it-IT" w:eastAsia="ja-JP"/>
          </w:rPr>
          <w:t>v</w:t>
        </w:r>
        <w:r w:rsidR="00A41A2B" w:rsidRPr="00340C13">
          <w:rPr>
            <w:rStyle w:val="Hyperlink"/>
            <w:rFonts w:ascii="Arial" w:eastAsia="MS Gothic" w:hAnsi="Arial" w:cs="Arial"/>
            <w:lang w:val="it-IT" w:eastAsia="ja-JP"/>
          </w:rPr>
          <w:t>iew</w:t>
        </w:r>
        <w:proofErr w:type="spellEnd"/>
        <w:r w:rsidR="00A41A2B" w:rsidRPr="00340C13">
          <w:rPr>
            <w:rStyle w:val="Hyperlink"/>
            <w:rFonts w:ascii="Arial" w:eastAsia="MS Gothic" w:hAnsi="Arial" w:cs="Arial"/>
            <w:lang w:val="it-IT" w:eastAsia="ja-JP"/>
          </w:rPr>
          <w:t xml:space="preserve"> </w:t>
        </w:r>
        <w:r w:rsidR="00261D5D" w:rsidRPr="00340C13">
          <w:rPr>
            <w:rStyle w:val="Hyperlink"/>
            <w:rFonts w:ascii="Arial" w:eastAsia="MS Gothic" w:hAnsi="Arial" w:cs="Arial"/>
            <w:lang w:val="it-IT" w:eastAsia="ja-JP"/>
          </w:rPr>
          <w:t>di M</w:t>
        </w:r>
        <w:r w:rsidR="0016730A" w:rsidRPr="00340C13">
          <w:rPr>
            <w:rStyle w:val="Hyperlink"/>
            <w:rFonts w:ascii="Arial" w:eastAsia="MS Gothic" w:hAnsi="Arial" w:cs="Arial"/>
            <w:lang w:val="it-IT" w:eastAsia="ja-JP"/>
          </w:rPr>
          <w:t>agna</w:t>
        </w:r>
      </w:hyperlink>
      <w:r w:rsidR="0016730A" w:rsidRPr="00035AF6">
        <w:rPr>
          <w:rFonts w:ascii="Arial" w:eastAsia="MS Gothic" w:hAnsi="Arial" w:cs="Arial"/>
          <w:lang w:val="it-IT" w:eastAsia="ja-JP"/>
        </w:rPr>
        <w:t xml:space="preserve"> </w:t>
      </w:r>
      <w:r w:rsidR="00261D5D" w:rsidRPr="00035AF6">
        <w:rPr>
          <w:rFonts w:ascii="Arial" w:eastAsia="MS Gothic" w:hAnsi="Arial" w:cs="Arial"/>
          <w:lang w:val="it-IT" w:eastAsia="ja-JP"/>
        </w:rPr>
        <w:t>è un sistema di videocamere in veicolo in grado di fornire una vision</w:t>
      </w:r>
      <w:r w:rsidR="00E74409">
        <w:rPr>
          <w:rFonts w:ascii="Arial" w:eastAsia="MS Gothic" w:hAnsi="Arial" w:cs="Arial"/>
          <w:lang w:val="it-IT" w:eastAsia="ja-JP"/>
        </w:rPr>
        <w:t>e</w:t>
      </w:r>
      <w:r w:rsidR="00261D5D" w:rsidRPr="00035AF6">
        <w:rPr>
          <w:rFonts w:ascii="Arial" w:eastAsia="MS Gothic" w:hAnsi="Arial" w:cs="Arial"/>
          <w:lang w:val="it-IT" w:eastAsia="ja-JP"/>
        </w:rPr>
        <w:t xml:space="preserve"> panoramica a </w:t>
      </w:r>
      <w:r w:rsidR="009200EF" w:rsidRPr="00035AF6">
        <w:rPr>
          <w:rFonts w:ascii="Arial" w:eastAsia="MS Gothic" w:hAnsi="Arial" w:cs="Arial"/>
          <w:lang w:val="it-IT" w:eastAsia="ja-JP"/>
        </w:rPr>
        <w:t>360</w:t>
      </w:r>
      <w:r w:rsidR="00261D5D">
        <w:rPr>
          <w:rFonts w:ascii="Arial" w:eastAsia="MS Gothic" w:hAnsi="Arial" w:cs="Arial"/>
          <w:lang w:val="it-IT" w:eastAsia="ja-JP"/>
        </w:rPr>
        <w:t xml:space="preserve"> gradi</w:t>
      </w:r>
      <w:r w:rsidR="00A46B06" w:rsidRPr="00035AF6">
        <w:rPr>
          <w:rFonts w:ascii="Arial" w:eastAsia="MS Gothic" w:hAnsi="Arial" w:cs="Arial"/>
          <w:lang w:val="it-IT" w:eastAsia="ja-JP"/>
        </w:rPr>
        <w:t xml:space="preserve"> </w:t>
      </w:r>
      <w:r w:rsidR="00261D5D">
        <w:rPr>
          <w:rFonts w:ascii="Arial" w:eastAsia="MS Gothic" w:hAnsi="Arial" w:cs="Arial"/>
          <w:lang w:val="it-IT" w:eastAsia="ja-JP"/>
        </w:rPr>
        <w:t>per assistere il guidatore nel parcheggio o nell’esecuzione di operazioni a bassa velocità.</w:t>
      </w:r>
      <w:r w:rsidR="00A46B06" w:rsidRPr="00035AF6">
        <w:rPr>
          <w:rFonts w:ascii="Arial" w:eastAsia="MS Gothic" w:hAnsi="Arial" w:cs="Arial"/>
          <w:lang w:val="it-IT" w:eastAsia="ja-JP"/>
        </w:rPr>
        <w:t xml:space="preserve"> </w:t>
      </w:r>
      <w:r w:rsidR="00261D5D" w:rsidRPr="00261D5D">
        <w:rPr>
          <w:rFonts w:ascii="Arial" w:eastAsia="MS Gothic" w:hAnsi="Arial" w:cs="Arial"/>
          <w:lang w:val="it-IT" w:eastAsia="ja-JP"/>
        </w:rPr>
        <w:t>I guidatori possono modificare la visi</w:t>
      </w:r>
      <w:r w:rsidR="00261D5D" w:rsidRPr="00035AF6">
        <w:rPr>
          <w:rFonts w:ascii="Arial" w:eastAsia="MS Gothic" w:hAnsi="Arial" w:cs="Arial"/>
          <w:lang w:val="it-IT" w:eastAsia="ja-JP"/>
        </w:rPr>
        <w:t>one della realtà circostante tramite</w:t>
      </w:r>
      <w:r w:rsidR="00261D5D" w:rsidRPr="00261D5D">
        <w:rPr>
          <w:rFonts w:ascii="Arial" w:eastAsia="MS Gothic" w:hAnsi="Arial" w:cs="Arial"/>
          <w:lang w:val="it-IT" w:eastAsia="ja-JP"/>
        </w:rPr>
        <w:t xml:space="preserve"> una interfaccia </w:t>
      </w:r>
      <w:r w:rsidR="00130049">
        <w:rPr>
          <w:rFonts w:ascii="Arial" w:eastAsia="MS Gothic" w:hAnsi="Arial" w:cs="Arial"/>
          <w:lang w:val="it-IT" w:eastAsia="ja-JP"/>
        </w:rPr>
        <w:t>semplice nel</w:t>
      </w:r>
      <w:r w:rsidR="00261D5D" w:rsidRPr="00035AF6">
        <w:rPr>
          <w:rFonts w:ascii="Arial" w:eastAsia="MS Gothic" w:hAnsi="Arial" w:cs="Arial"/>
          <w:lang w:val="it-IT" w:eastAsia="ja-JP"/>
        </w:rPr>
        <w:t>l’uso</w:t>
      </w:r>
      <w:r w:rsidR="00CE73D4" w:rsidRPr="00035AF6">
        <w:rPr>
          <w:rFonts w:ascii="Arial" w:eastAsia="MS Gothic" w:hAnsi="Arial" w:cs="Arial"/>
          <w:lang w:val="it-IT" w:eastAsia="ja-JP"/>
        </w:rPr>
        <w:t xml:space="preserve">, </w:t>
      </w:r>
      <w:r w:rsidR="00261D5D" w:rsidRPr="00035AF6">
        <w:rPr>
          <w:rFonts w:ascii="Arial" w:eastAsia="MS Gothic" w:hAnsi="Arial" w:cs="Arial"/>
          <w:lang w:val="it-IT" w:eastAsia="ja-JP"/>
        </w:rPr>
        <w:t xml:space="preserve">mentre il rilevamento </w:t>
      </w:r>
      <w:r w:rsidR="00261D5D">
        <w:rPr>
          <w:rFonts w:ascii="Arial" w:eastAsia="MS Gothic" w:hAnsi="Arial" w:cs="Arial"/>
          <w:lang w:val="it-IT" w:eastAsia="ja-JP"/>
        </w:rPr>
        <w:t xml:space="preserve">oggetti avverte i guidatori circa gli ostacoli presenti sul percorso. </w:t>
      </w:r>
      <w:r w:rsidR="00261D5D" w:rsidRPr="00130049">
        <w:rPr>
          <w:rFonts w:ascii="Arial" w:eastAsia="MS Gothic" w:hAnsi="Arial" w:cs="Arial"/>
          <w:lang w:val="it-IT" w:eastAsia="ja-JP"/>
        </w:rPr>
        <w:t>I</w:t>
      </w:r>
      <w:r w:rsidR="00261D5D" w:rsidRPr="00035AF6">
        <w:rPr>
          <w:rFonts w:ascii="Arial" w:eastAsia="MS Gothic" w:hAnsi="Arial" w:cs="Arial"/>
          <w:lang w:val="it-IT" w:eastAsia="ja-JP"/>
        </w:rPr>
        <w:t>l sistema fornisce all’autista una vision</w:t>
      </w:r>
      <w:r w:rsidR="00130049" w:rsidRPr="00035AF6">
        <w:rPr>
          <w:rFonts w:ascii="Arial" w:eastAsia="MS Gothic" w:hAnsi="Arial" w:cs="Arial"/>
          <w:lang w:val="it-IT" w:eastAsia="ja-JP"/>
        </w:rPr>
        <w:t>e</w:t>
      </w:r>
      <w:r w:rsidR="00261D5D" w:rsidRPr="00035AF6">
        <w:rPr>
          <w:rFonts w:ascii="Arial" w:eastAsia="MS Gothic" w:hAnsi="Arial" w:cs="Arial"/>
          <w:lang w:val="it-IT" w:eastAsia="ja-JP"/>
        </w:rPr>
        <w:t xml:space="preserve"> realistica </w:t>
      </w:r>
      <w:r w:rsidR="00130049" w:rsidRPr="00035AF6">
        <w:rPr>
          <w:rFonts w:ascii="Arial" w:eastAsia="MS Gothic" w:hAnsi="Arial" w:cs="Arial"/>
          <w:lang w:val="it-IT" w:eastAsia="ja-JP"/>
        </w:rPr>
        <w:t>a 360 gradi dell’ambiente circostante, con un miglioramento significativo della vision</w:t>
      </w:r>
      <w:r w:rsidR="00130049">
        <w:rPr>
          <w:rFonts w:ascii="Arial" w:eastAsia="MS Gothic" w:hAnsi="Arial" w:cs="Arial"/>
          <w:lang w:val="it-IT" w:eastAsia="ja-JP"/>
        </w:rPr>
        <w:t>e</w:t>
      </w:r>
      <w:r w:rsidR="00130049" w:rsidRPr="00035AF6">
        <w:rPr>
          <w:rFonts w:ascii="Arial" w:eastAsia="MS Gothic" w:hAnsi="Arial" w:cs="Arial"/>
          <w:lang w:val="it-IT" w:eastAsia="ja-JP"/>
        </w:rPr>
        <w:t xml:space="preserve"> a volo d’uccello </w:t>
      </w:r>
      <w:r w:rsidR="00130049">
        <w:rPr>
          <w:rFonts w:ascii="Arial" w:eastAsia="MS Gothic" w:hAnsi="Arial" w:cs="Arial"/>
          <w:lang w:val="it-IT" w:eastAsia="ja-JP"/>
        </w:rPr>
        <w:t>offerta dai sistemi automatici di parcheggio attuali.</w:t>
      </w:r>
      <w:r w:rsidR="003C1D35" w:rsidRPr="00035AF6">
        <w:rPr>
          <w:rFonts w:ascii="Arial" w:eastAsia="MS Gothic" w:hAnsi="Arial" w:cs="Arial"/>
          <w:lang w:val="it-IT" w:eastAsia="ja-JP"/>
        </w:rPr>
        <w:t xml:space="preserve"> </w:t>
      </w:r>
    </w:p>
    <w:p w14:paraId="3AD9B586" w14:textId="6BE4576F" w:rsidR="00F74D47" w:rsidRPr="00035AF6" w:rsidRDefault="00052792" w:rsidP="00F74D47">
      <w:pPr>
        <w:rPr>
          <w:rFonts w:ascii="Arial" w:eastAsia="MS Gothic" w:hAnsi="Arial" w:cs="Arial"/>
          <w:color w:val="000000" w:themeColor="text1"/>
          <w:lang w:val="it-IT" w:eastAsia="ja-JP"/>
        </w:rPr>
      </w:pPr>
      <w:r w:rsidRPr="00052792">
        <w:rPr>
          <w:rFonts w:ascii="Arial" w:eastAsia="MS Gothic" w:hAnsi="Arial" w:cs="Arial"/>
          <w:color w:val="000000" w:themeColor="text1"/>
          <w:lang w:val="it-IT" w:eastAsia="ja-JP"/>
        </w:rPr>
        <w:t xml:space="preserve">Questo sistema innovativo e pronto all’uso </w:t>
      </w:r>
      <w:r w:rsidR="006E0130" w:rsidRPr="00035AF6">
        <w:rPr>
          <w:rFonts w:ascii="Arial" w:eastAsia="MS Gothic" w:hAnsi="Arial" w:cs="Arial"/>
          <w:color w:val="000000" w:themeColor="text1"/>
          <w:lang w:val="it-IT" w:eastAsia="ja-JP"/>
        </w:rPr>
        <w:t>minimiz</w:t>
      </w:r>
      <w:r w:rsidRPr="00035AF6">
        <w:rPr>
          <w:rFonts w:ascii="Arial" w:eastAsia="MS Gothic" w:hAnsi="Arial" w:cs="Arial"/>
          <w:color w:val="000000" w:themeColor="text1"/>
          <w:lang w:val="it-IT" w:eastAsia="ja-JP"/>
        </w:rPr>
        <w:t>za</w:t>
      </w:r>
      <w:r w:rsidR="009A360B" w:rsidRPr="00035AF6">
        <w:rPr>
          <w:rFonts w:ascii="Arial" w:eastAsia="MS Gothic" w:hAnsi="Arial" w:cs="Arial"/>
          <w:color w:val="000000" w:themeColor="text1"/>
          <w:lang w:val="it-IT" w:eastAsia="ja-JP"/>
        </w:rPr>
        <w:t xml:space="preserve"> </w:t>
      </w:r>
      <w:r w:rsidRPr="00035AF6">
        <w:rPr>
          <w:rFonts w:ascii="Arial" w:eastAsia="MS Gothic" w:hAnsi="Arial" w:cs="Arial"/>
          <w:color w:val="000000" w:themeColor="text1"/>
          <w:lang w:val="it-IT" w:eastAsia="ja-JP"/>
        </w:rPr>
        <w:t xml:space="preserve">il tempo di integrazione e </w:t>
      </w:r>
      <w:r>
        <w:rPr>
          <w:rFonts w:ascii="Arial" w:eastAsia="MS Gothic" w:hAnsi="Arial" w:cs="Arial"/>
          <w:color w:val="000000" w:themeColor="text1"/>
          <w:lang w:val="it-IT" w:eastAsia="ja-JP"/>
        </w:rPr>
        <w:t>i</w:t>
      </w:r>
      <w:r w:rsidRPr="00035AF6">
        <w:rPr>
          <w:rFonts w:ascii="Arial" w:eastAsia="MS Gothic" w:hAnsi="Arial" w:cs="Arial"/>
          <w:color w:val="000000" w:themeColor="text1"/>
          <w:lang w:val="it-IT" w:eastAsia="ja-JP"/>
        </w:rPr>
        <w:t xml:space="preserve"> costi di sviluppo</w:t>
      </w:r>
      <w:r>
        <w:rPr>
          <w:rFonts w:ascii="Arial" w:eastAsia="MS Gothic" w:hAnsi="Arial" w:cs="Arial"/>
          <w:color w:val="000000" w:themeColor="text1"/>
          <w:lang w:val="it-IT" w:eastAsia="ja-JP"/>
        </w:rPr>
        <w:t>, rendendolo una opzione</w:t>
      </w:r>
      <w:r w:rsidRPr="00035AF6">
        <w:rPr>
          <w:rFonts w:ascii="Arial" w:eastAsia="MS Gothic" w:hAnsi="Arial" w:cs="Arial"/>
          <w:color w:val="000000" w:themeColor="text1"/>
          <w:lang w:val="it-IT" w:eastAsia="ja-JP"/>
        </w:rPr>
        <w:t xml:space="preserve"> </w:t>
      </w:r>
      <w:r>
        <w:rPr>
          <w:rFonts w:ascii="Arial" w:eastAsia="MS Gothic" w:hAnsi="Arial" w:cs="Arial"/>
          <w:color w:val="000000" w:themeColor="text1"/>
          <w:lang w:val="it-IT" w:eastAsia="ja-JP"/>
        </w:rPr>
        <w:t>facile ed economica per i costruttori di automobili.</w:t>
      </w:r>
    </w:p>
    <w:p w14:paraId="0826F061" w14:textId="32E084FD" w:rsidR="00F66371" w:rsidRPr="00035AF6" w:rsidRDefault="00052792" w:rsidP="00F74D47">
      <w:pPr>
        <w:rPr>
          <w:rFonts w:ascii="Arial" w:eastAsia="MS Gothic" w:hAnsi="Arial" w:cs="Arial"/>
          <w:lang w:val="it-IT" w:eastAsia="ja-JP"/>
        </w:rPr>
      </w:pPr>
      <w:r w:rsidRPr="00035AF6">
        <w:rPr>
          <w:rFonts w:ascii="Arial" w:eastAsia="MS Gothic" w:hAnsi="Arial" w:cs="Arial"/>
          <w:lang w:val="it-IT" w:eastAsia="ja-JP"/>
        </w:rPr>
        <w:t xml:space="preserve">Diversi costruttori hanno già espresso grande interesse in questa tecnologia, incluso </w:t>
      </w:r>
      <w:r w:rsidR="009C565A">
        <w:rPr>
          <w:rFonts w:ascii="Arial" w:eastAsia="MS Gothic" w:hAnsi="Arial" w:cs="Arial"/>
          <w:lang w:val="it-IT" w:eastAsia="ja-JP"/>
        </w:rPr>
        <w:t>un c</w:t>
      </w:r>
      <w:r w:rsidR="00902E7B" w:rsidRPr="00902E7B">
        <w:rPr>
          <w:rFonts w:ascii="Arial" w:eastAsia="MS Gothic" w:hAnsi="Arial" w:cs="Arial"/>
          <w:lang w:val="it-IT" w:eastAsia="ja-JP"/>
        </w:rPr>
        <w:t>ostruttor</w:t>
      </w:r>
      <w:r w:rsidR="009C565A">
        <w:rPr>
          <w:rFonts w:ascii="Arial" w:eastAsia="MS Gothic" w:hAnsi="Arial" w:cs="Arial"/>
          <w:lang w:val="it-IT" w:eastAsia="ja-JP"/>
        </w:rPr>
        <w:t>e</w:t>
      </w:r>
      <w:r w:rsidR="00902E7B" w:rsidRPr="00902E7B">
        <w:rPr>
          <w:rFonts w:ascii="Arial" w:eastAsia="MS Gothic" w:hAnsi="Arial" w:cs="Arial"/>
          <w:lang w:val="it-IT" w:eastAsia="ja-JP"/>
        </w:rPr>
        <w:t xml:space="preserve"> di automobili</w:t>
      </w:r>
      <w:r w:rsidR="009C565A">
        <w:rPr>
          <w:rFonts w:ascii="Arial" w:eastAsia="MS Gothic" w:hAnsi="Arial" w:cs="Arial"/>
          <w:lang w:val="it-IT" w:eastAsia="ja-JP"/>
        </w:rPr>
        <w:t xml:space="preserve"> </w:t>
      </w:r>
      <w:r w:rsidR="009C565A" w:rsidRPr="009C565A">
        <w:rPr>
          <w:rFonts w:ascii="Arial" w:eastAsia="MS Gothic" w:hAnsi="Arial" w:cs="Arial"/>
          <w:lang w:val="it-IT" w:eastAsia="ja-JP"/>
        </w:rPr>
        <w:t>europe</w:t>
      </w:r>
      <w:r w:rsidR="009C565A">
        <w:rPr>
          <w:rFonts w:ascii="Arial" w:eastAsia="MS Gothic" w:hAnsi="Arial" w:cs="Arial"/>
          <w:lang w:val="it-IT" w:eastAsia="ja-JP"/>
        </w:rPr>
        <w:t>o</w:t>
      </w:r>
      <w:r w:rsidRPr="00035AF6">
        <w:rPr>
          <w:rFonts w:ascii="Arial" w:eastAsia="MS Gothic" w:hAnsi="Arial" w:cs="Arial"/>
          <w:lang w:val="it-IT" w:eastAsia="ja-JP"/>
        </w:rPr>
        <w:t xml:space="preserve">, che sarà il primo ad integrare il </w:t>
      </w:r>
      <w:r w:rsidR="005255A4">
        <w:rPr>
          <w:rFonts w:ascii="Arial" w:eastAsia="MS Gothic" w:hAnsi="Arial" w:cs="Arial"/>
          <w:lang w:val="it-IT" w:eastAsia="ja-JP"/>
        </w:rPr>
        <w:t>s</w:t>
      </w:r>
      <w:r w:rsidRPr="00035AF6">
        <w:rPr>
          <w:rFonts w:ascii="Arial" w:eastAsia="MS Gothic" w:hAnsi="Arial" w:cs="Arial"/>
          <w:lang w:val="it-IT" w:eastAsia="ja-JP"/>
        </w:rPr>
        <w:t xml:space="preserve">istema </w:t>
      </w:r>
      <w:r w:rsidR="003F49DA" w:rsidRPr="00035AF6">
        <w:rPr>
          <w:rFonts w:ascii="Arial" w:eastAsia="MS Gothic" w:hAnsi="Arial" w:cs="Arial"/>
          <w:lang w:val="it-IT" w:eastAsia="ja-JP"/>
        </w:rPr>
        <w:t xml:space="preserve">3D surround </w:t>
      </w:r>
      <w:proofErr w:type="spellStart"/>
      <w:r w:rsidR="003F49DA" w:rsidRPr="00035AF6">
        <w:rPr>
          <w:rFonts w:ascii="Arial" w:eastAsia="MS Gothic" w:hAnsi="Arial" w:cs="Arial"/>
          <w:lang w:val="it-IT" w:eastAsia="ja-JP"/>
        </w:rPr>
        <w:t>view</w:t>
      </w:r>
      <w:proofErr w:type="spellEnd"/>
      <w:r w:rsidR="003F49DA" w:rsidRPr="00035AF6">
        <w:rPr>
          <w:rFonts w:ascii="Arial" w:eastAsia="MS Gothic" w:hAnsi="Arial" w:cs="Arial"/>
          <w:lang w:val="it-IT" w:eastAsia="ja-JP"/>
        </w:rPr>
        <w:t xml:space="preserve"> </w:t>
      </w:r>
      <w:r>
        <w:rPr>
          <w:rFonts w:ascii="Arial" w:eastAsia="MS Gothic" w:hAnsi="Arial" w:cs="Arial"/>
          <w:lang w:val="it-IT" w:eastAsia="ja-JP"/>
        </w:rPr>
        <w:t>in un futuro veicolo.</w:t>
      </w:r>
      <w:r w:rsidR="003F49DA" w:rsidRPr="00035AF6">
        <w:rPr>
          <w:rFonts w:ascii="Arial" w:eastAsia="MS Gothic" w:hAnsi="Arial" w:cs="Arial"/>
          <w:lang w:val="it-IT" w:eastAsia="ja-JP"/>
        </w:rPr>
        <w:t xml:space="preserve"> </w:t>
      </w:r>
    </w:p>
    <w:p w14:paraId="08FAC251" w14:textId="5F3A6FAD" w:rsidR="00C525B1" w:rsidRPr="00035AF6" w:rsidRDefault="008F17F6" w:rsidP="00944336">
      <w:pPr>
        <w:rPr>
          <w:rFonts w:ascii="Arial" w:eastAsia="MS Gothic" w:hAnsi="Arial" w:cs="Arial"/>
          <w:lang w:val="it-IT" w:eastAsia="ja-JP"/>
        </w:rPr>
      </w:pPr>
      <w:r w:rsidRPr="00035AF6">
        <w:rPr>
          <w:rFonts w:ascii="Arial" w:eastAsia="MS Gothic" w:hAnsi="Arial" w:cs="Arial"/>
          <w:lang w:val="it-IT" w:eastAsia="ja-JP"/>
        </w:rPr>
        <w:t>“</w:t>
      </w:r>
      <w:r w:rsidR="006B423A">
        <w:rPr>
          <w:rFonts w:ascii="Arial" w:hAnsi="Arial" w:cs="Arial"/>
          <w:lang w:val="it-IT"/>
        </w:rPr>
        <w:t xml:space="preserve">I </w:t>
      </w:r>
      <w:r w:rsidR="005364A7" w:rsidRPr="00035AF6">
        <w:rPr>
          <w:rFonts w:ascii="Arial" w:hAnsi="Arial" w:cs="Arial"/>
          <w:lang w:val="it-IT"/>
        </w:rPr>
        <w:t xml:space="preserve">sistemi di guida automatici richiedono una ampia scalabilità al fine di indirizzare un ampio range </w:t>
      </w:r>
      <w:r w:rsidR="005364A7">
        <w:rPr>
          <w:rFonts w:ascii="Arial" w:hAnsi="Arial" w:cs="Arial"/>
          <w:lang w:val="it-IT"/>
        </w:rPr>
        <w:t>di richieste provenienti da consumatori di automobili</w:t>
      </w:r>
      <w:r w:rsidR="0027085D" w:rsidRPr="00035AF6">
        <w:rPr>
          <w:rFonts w:ascii="Arial" w:hAnsi="Arial" w:cs="Arial"/>
          <w:lang w:val="it-IT"/>
        </w:rPr>
        <w:t>,</w:t>
      </w:r>
      <w:r w:rsidR="00C525B1" w:rsidRPr="00035AF6">
        <w:rPr>
          <w:rFonts w:ascii="Arial" w:hAnsi="Arial"/>
          <w:lang w:val="it-IT"/>
        </w:rPr>
        <w:t xml:space="preserve">” </w:t>
      </w:r>
      <w:r w:rsidR="005364A7">
        <w:rPr>
          <w:rFonts w:ascii="Arial" w:hAnsi="Arial"/>
          <w:lang w:val="it-IT"/>
        </w:rPr>
        <w:t xml:space="preserve">ha detto </w:t>
      </w:r>
      <w:proofErr w:type="spellStart"/>
      <w:r w:rsidR="003C1558" w:rsidRPr="00035AF6">
        <w:rPr>
          <w:rFonts w:ascii="Arial" w:eastAsia="MS Gothic" w:hAnsi="Arial" w:cs="Arial"/>
          <w:lang w:val="it-IT" w:eastAsia="ja-JP"/>
        </w:rPr>
        <w:t>Shinichi</w:t>
      </w:r>
      <w:proofErr w:type="spellEnd"/>
      <w:r w:rsidR="003C1558" w:rsidRPr="00035AF6">
        <w:rPr>
          <w:rFonts w:ascii="Arial" w:eastAsia="MS Gothic" w:hAnsi="Arial" w:cs="Arial"/>
          <w:lang w:val="it-IT" w:eastAsia="ja-JP"/>
        </w:rPr>
        <w:t xml:space="preserve"> </w:t>
      </w:r>
      <w:proofErr w:type="spellStart"/>
      <w:r w:rsidR="003C1558" w:rsidRPr="00035AF6">
        <w:rPr>
          <w:rFonts w:ascii="Arial" w:eastAsia="MS Gothic" w:hAnsi="Arial" w:cs="Arial"/>
          <w:lang w:val="it-IT" w:eastAsia="ja-JP"/>
        </w:rPr>
        <w:t>Yoshioka</w:t>
      </w:r>
      <w:proofErr w:type="spellEnd"/>
      <w:r w:rsidR="003C1558" w:rsidRPr="00035AF6">
        <w:rPr>
          <w:rFonts w:ascii="Arial" w:eastAsia="MS Gothic" w:hAnsi="Arial" w:cs="Arial"/>
          <w:lang w:val="it-IT" w:eastAsia="ja-JP"/>
        </w:rPr>
        <w:t>, Senior</w:t>
      </w:r>
      <w:r w:rsidR="003C1558" w:rsidRPr="00035AF6">
        <w:rPr>
          <w:rFonts w:ascii="Arial" w:hAnsi="Arial"/>
          <w:lang w:val="it-IT"/>
        </w:rPr>
        <w:t xml:space="preserve"> Vice </w:t>
      </w:r>
      <w:proofErr w:type="spellStart"/>
      <w:r w:rsidR="003C1558" w:rsidRPr="00035AF6">
        <w:rPr>
          <w:rFonts w:ascii="Arial" w:hAnsi="Arial"/>
          <w:lang w:val="it-IT"/>
        </w:rPr>
        <w:t>President</w:t>
      </w:r>
      <w:proofErr w:type="spellEnd"/>
      <w:r w:rsidR="003C1558" w:rsidRPr="00035AF6">
        <w:rPr>
          <w:rFonts w:ascii="Arial" w:eastAsia="MS Gothic" w:hAnsi="Arial" w:cs="Arial"/>
          <w:lang w:val="it-IT" w:eastAsia="ja-JP"/>
        </w:rPr>
        <w:t xml:space="preserve"> </w:t>
      </w:r>
      <w:r w:rsidR="005364A7">
        <w:rPr>
          <w:rFonts w:ascii="Arial" w:eastAsia="MS Gothic" w:hAnsi="Arial" w:cs="Arial"/>
          <w:lang w:val="it-IT" w:eastAsia="ja-JP"/>
        </w:rPr>
        <w:t>e</w:t>
      </w:r>
      <w:r w:rsidR="003C1558" w:rsidRPr="00035AF6">
        <w:rPr>
          <w:rFonts w:ascii="Arial" w:eastAsia="MS Gothic" w:hAnsi="Arial" w:cs="Arial"/>
          <w:lang w:val="it-IT" w:eastAsia="ja-JP"/>
        </w:rPr>
        <w:t xml:space="preserve"> </w:t>
      </w:r>
      <w:proofErr w:type="spellStart"/>
      <w:r w:rsidR="003C1558" w:rsidRPr="00035AF6">
        <w:rPr>
          <w:rFonts w:ascii="Arial" w:eastAsia="MS Gothic" w:hAnsi="Arial" w:cs="Arial"/>
          <w:lang w:val="it-IT" w:eastAsia="ja-JP"/>
        </w:rPr>
        <w:t>Deputy</w:t>
      </w:r>
      <w:proofErr w:type="spellEnd"/>
      <w:r w:rsidR="003C1558" w:rsidRPr="00035AF6">
        <w:rPr>
          <w:rFonts w:ascii="Arial" w:eastAsia="MS Gothic" w:hAnsi="Arial" w:cs="Arial"/>
          <w:lang w:val="it-IT" w:eastAsia="ja-JP"/>
        </w:rPr>
        <w:t xml:space="preserve"> General Manager, Automotive </w:t>
      </w:r>
      <w:r w:rsidR="003C1558" w:rsidRPr="00035AF6">
        <w:rPr>
          <w:rFonts w:ascii="Arial" w:hAnsi="Arial"/>
          <w:lang w:val="it-IT"/>
        </w:rPr>
        <w:t xml:space="preserve">Solution Business </w:t>
      </w:r>
      <w:r w:rsidR="003C1558" w:rsidRPr="00035AF6">
        <w:rPr>
          <w:rFonts w:ascii="Arial" w:eastAsia="MS Gothic" w:hAnsi="Arial" w:cs="Arial"/>
          <w:lang w:val="it-IT" w:eastAsia="ja-JP"/>
        </w:rPr>
        <w:t>Unit</w:t>
      </w:r>
      <w:r w:rsidR="00C525B1" w:rsidRPr="00035AF6">
        <w:rPr>
          <w:rFonts w:ascii="Arial" w:hAnsi="Arial"/>
          <w:lang w:val="it-IT"/>
        </w:rPr>
        <w:t xml:space="preserve">, </w:t>
      </w:r>
      <w:proofErr w:type="spellStart"/>
      <w:r w:rsidR="00C525B1" w:rsidRPr="00035AF6">
        <w:rPr>
          <w:rFonts w:ascii="Arial" w:hAnsi="Arial"/>
          <w:lang w:val="it-IT"/>
        </w:rPr>
        <w:t>Renesas</w:t>
      </w:r>
      <w:proofErr w:type="spellEnd"/>
      <w:r w:rsidR="00C525B1" w:rsidRPr="00035AF6">
        <w:rPr>
          <w:rFonts w:ascii="Arial" w:hAnsi="Arial"/>
          <w:lang w:val="it-IT"/>
        </w:rPr>
        <w:t xml:space="preserve"> Electronics Corporation.</w:t>
      </w:r>
      <w:r w:rsidRPr="00035AF6">
        <w:rPr>
          <w:rFonts w:ascii="Arial" w:hAnsi="Arial"/>
          <w:lang w:val="it-IT"/>
        </w:rPr>
        <w:t xml:space="preserve"> “</w:t>
      </w:r>
      <w:r w:rsidR="005364A7" w:rsidRPr="00035AF6">
        <w:rPr>
          <w:rFonts w:ascii="Arial" w:hAnsi="Arial"/>
          <w:lang w:val="it-IT"/>
        </w:rPr>
        <w:t xml:space="preserve">La collaborazione, </w:t>
      </w:r>
      <w:r w:rsidR="00C36533" w:rsidRPr="00035AF6">
        <w:rPr>
          <w:rFonts w:ascii="Arial" w:hAnsi="Arial"/>
          <w:lang w:val="it-IT"/>
        </w:rPr>
        <w:t xml:space="preserve">combinando </w:t>
      </w:r>
      <w:r w:rsidR="00C36533" w:rsidRPr="00035AF6">
        <w:rPr>
          <w:rFonts w:ascii="Arial" w:eastAsia="MS Gothic" w:hAnsi="Arial" w:cs="Arial"/>
          <w:lang w:val="it-IT" w:eastAsia="ja-JP"/>
        </w:rPr>
        <w:t xml:space="preserve">la nostra consolidata esperienza nei semiconduttori per </w:t>
      </w:r>
      <w:proofErr w:type="spellStart"/>
      <w:r w:rsidR="00C36533">
        <w:rPr>
          <w:rFonts w:ascii="Arial" w:eastAsia="MS Gothic" w:hAnsi="Arial" w:cs="Arial"/>
          <w:lang w:val="it-IT" w:eastAsia="ja-JP"/>
        </w:rPr>
        <w:t>automotive</w:t>
      </w:r>
      <w:proofErr w:type="spellEnd"/>
      <w:r w:rsidR="00C36533">
        <w:rPr>
          <w:rFonts w:ascii="Arial" w:eastAsia="MS Gothic" w:hAnsi="Arial" w:cs="Arial"/>
          <w:lang w:val="it-IT" w:eastAsia="ja-JP"/>
        </w:rPr>
        <w:t xml:space="preserve"> </w:t>
      </w:r>
      <w:r w:rsidR="00C36533" w:rsidRPr="00035AF6">
        <w:rPr>
          <w:rFonts w:ascii="Arial" w:eastAsia="MS Gothic" w:hAnsi="Arial" w:cs="Arial"/>
          <w:lang w:val="it-IT" w:eastAsia="ja-JP"/>
        </w:rPr>
        <w:t xml:space="preserve">e l’innovazione portata nel modo </w:t>
      </w:r>
      <w:proofErr w:type="spellStart"/>
      <w:r w:rsidR="00C36533" w:rsidRPr="00035AF6">
        <w:rPr>
          <w:rFonts w:ascii="Arial" w:eastAsia="MS Gothic" w:hAnsi="Arial" w:cs="Arial"/>
          <w:lang w:val="it-IT" w:eastAsia="ja-JP"/>
        </w:rPr>
        <w:t>automotive</w:t>
      </w:r>
      <w:proofErr w:type="spellEnd"/>
      <w:r w:rsidR="00C36533" w:rsidRPr="00035AF6">
        <w:rPr>
          <w:rFonts w:ascii="Arial" w:eastAsia="MS Gothic" w:hAnsi="Arial" w:cs="Arial"/>
          <w:lang w:val="it-IT" w:eastAsia="ja-JP"/>
        </w:rPr>
        <w:t xml:space="preserve"> </w:t>
      </w:r>
      <w:r w:rsidR="00C36533">
        <w:rPr>
          <w:rFonts w:ascii="Arial" w:eastAsia="MS Gothic" w:hAnsi="Arial" w:cs="Arial"/>
          <w:lang w:val="it-IT" w:eastAsia="ja-JP"/>
        </w:rPr>
        <w:t xml:space="preserve">dai sistemi di </w:t>
      </w:r>
      <w:r w:rsidRPr="00035AF6">
        <w:rPr>
          <w:rFonts w:ascii="Arial" w:eastAsia="MS Gothic" w:hAnsi="Arial" w:cs="Arial"/>
          <w:lang w:val="it-IT" w:eastAsia="ja-JP"/>
        </w:rPr>
        <w:t>Magna</w:t>
      </w:r>
      <w:r w:rsidR="00C36533">
        <w:rPr>
          <w:rFonts w:ascii="Arial" w:eastAsia="MS Gothic" w:hAnsi="Arial" w:cs="Arial"/>
          <w:lang w:val="it-IT" w:eastAsia="ja-JP"/>
        </w:rPr>
        <w:t xml:space="preserve">, è uno step importante nel proporre sistemi </w:t>
      </w:r>
      <w:r w:rsidR="00C36533" w:rsidRPr="001978CB">
        <w:rPr>
          <w:rFonts w:ascii="Arial" w:eastAsia="MS Gothic" w:hAnsi="Arial" w:cs="Arial"/>
          <w:lang w:val="it-IT" w:eastAsia="ja-JP"/>
        </w:rPr>
        <w:t xml:space="preserve">3D surround </w:t>
      </w:r>
      <w:proofErr w:type="spellStart"/>
      <w:r w:rsidR="00C36533" w:rsidRPr="001978CB">
        <w:rPr>
          <w:rFonts w:ascii="Arial" w:eastAsia="MS Gothic" w:hAnsi="Arial" w:cs="Arial"/>
          <w:lang w:val="it-IT" w:eastAsia="ja-JP"/>
        </w:rPr>
        <w:t>view</w:t>
      </w:r>
      <w:proofErr w:type="spellEnd"/>
      <w:r w:rsidR="00C36533">
        <w:rPr>
          <w:rFonts w:ascii="Arial" w:eastAsia="MS Gothic" w:hAnsi="Arial" w:cs="Arial"/>
          <w:lang w:val="it-IT" w:eastAsia="ja-JP"/>
        </w:rPr>
        <w:t xml:space="preserve"> </w:t>
      </w:r>
      <w:r w:rsidRPr="00035AF6">
        <w:rPr>
          <w:rFonts w:ascii="Arial" w:eastAsia="MS Gothic" w:hAnsi="Arial" w:cs="Arial"/>
          <w:lang w:val="it-IT" w:eastAsia="ja-JP"/>
        </w:rPr>
        <w:t xml:space="preserve">cost </w:t>
      </w:r>
      <w:proofErr w:type="spellStart"/>
      <w:r w:rsidRPr="00035AF6">
        <w:rPr>
          <w:rFonts w:ascii="Arial" w:eastAsia="MS Gothic" w:hAnsi="Arial" w:cs="Arial"/>
          <w:lang w:val="it-IT" w:eastAsia="ja-JP"/>
        </w:rPr>
        <w:t>efficient</w:t>
      </w:r>
      <w:proofErr w:type="spellEnd"/>
      <w:r w:rsidRPr="00035AF6">
        <w:rPr>
          <w:rFonts w:ascii="Arial" w:eastAsia="MS Gothic" w:hAnsi="Arial" w:cs="Arial"/>
          <w:lang w:val="it-IT" w:eastAsia="ja-JP"/>
        </w:rPr>
        <w:t xml:space="preserve"> </w:t>
      </w:r>
      <w:r w:rsidR="00C36533">
        <w:rPr>
          <w:rFonts w:ascii="Arial" w:eastAsia="MS Gothic" w:hAnsi="Arial" w:cs="Arial"/>
          <w:lang w:val="it-IT" w:eastAsia="ja-JP"/>
        </w:rPr>
        <w:t>in tutte le classi delle vetture, portando funzionalità di sicurezza in differenti zone di mercato</w:t>
      </w:r>
      <w:r w:rsidR="002D5FDC" w:rsidRPr="00035AF6">
        <w:rPr>
          <w:rFonts w:ascii="Arial" w:hAnsi="Arial" w:cs="Arial"/>
          <w:lang w:val="it-IT"/>
        </w:rPr>
        <w:t>.</w:t>
      </w:r>
      <w:r w:rsidRPr="00035AF6">
        <w:rPr>
          <w:rFonts w:ascii="Arial" w:eastAsia="MS Gothic" w:hAnsi="Arial" w:cs="Arial"/>
          <w:lang w:val="it-IT" w:eastAsia="ja-JP"/>
        </w:rPr>
        <w:t>”</w:t>
      </w:r>
      <w:r w:rsidR="00C525B1" w:rsidRPr="00035AF6">
        <w:rPr>
          <w:rFonts w:ascii="Arial" w:eastAsia="MS Gothic" w:hAnsi="Arial" w:cs="Arial"/>
          <w:lang w:val="it-IT" w:eastAsia="ja-JP"/>
        </w:rPr>
        <w:t xml:space="preserve"> </w:t>
      </w:r>
    </w:p>
    <w:p w14:paraId="1B877A76" w14:textId="08909266" w:rsidR="0079123E" w:rsidRPr="00035AF6" w:rsidRDefault="0079123E" w:rsidP="0079123E">
      <w:pPr>
        <w:adjustRightInd w:val="0"/>
        <w:snapToGrid w:val="0"/>
        <w:rPr>
          <w:rFonts w:ascii="Arial" w:eastAsia="MS Gothic" w:hAnsi="Arial" w:cs="Arial"/>
          <w:lang w:val="it-IT" w:eastAsia="ja-JP"/>
        </w:rPr>
      </w:pPr>
      <w:r w:rsidRPr="00035AF6">
        <w:rPr>
          <w:rFonts w:ascii="Arial" w:eastAsia="MS Gothic" w:hAnsi="Arial" w:cs="Arial"/>
          <w:lang w:val="it-IT" w:eastAsia="ja-JP"/>
        </w:rPr>
        <w:t>“</w:t>
      </w:r>
      <w:r w:rsidR="00AC6327">
        <w:rPr>
          <w:rFonts w:ascii="Arial" w:eastAsia="MS Gothic" w:hAnsi="Arial" w:cs="Arial"/>
          <w:lang w:val="it-IT" w:eastAsia="ja-JP"/>
        </w:rPr>
        <w:t xml:space="preserve">La collaborazione con </w:t>
      </w:r>
      <w:proofErr w:type="spellStart"/>
      <w:r w:rsidR="00AC6327">
        <w:rPr>
          <w:rFonts w:ascii="Arial" w:eastAsia="MS Gothic" w:hAnsi="Arial" w:cs="Arial"/>
          <w:lang w:val="it-IT" w:eastAsia="ja-JP"/>
        </w:rPr>
        <w:t>Renesas</w:t>
      </w:r>
      <w:proofErr w:type="spellEnd"/>
      <w:r w:rsidR="00AC6327">
        <w:rPr>
          <w:rFonts w:ascii="Arial" w:eastAsia="MS Gothic" w:hAnsi="Arial" w:cs="Arial"/>
          <w:lang w:val="it-IT" w:eastAsia="ja-JP"/>
        </w:rPr>
        <w:t xml:space="preserve"> è un grande esempio di come le società possono sviluppare e fornire congiuntamente prodotti con funzionalità semi-autonome efficienti dal punto di vista economico per svariati segmenti di mercato,</w:t>
      </w:r>
      <w:r w:rsidRPr="00035AF6">
        <w:rPr>
          <w:rFonts w:ascii="Arial" w:eastAsia="MS Gothic" w:hAnsi="Arial" w:cs="Arial"/>
          <w:lang w:val="it-IT" w:eastAsia="ja-JP"/>
        </w:rPr>
        <w:t xml:space="preserve">” </w:t>
      </w:r>
      <w:r w:rsidR="003042B9" w:rsidRPr="00035AF6">
        <w:rPr>
          <w:rFonts w:ascii="Arial" w:eastAsia="MS Gothic" w:hAnsi="Arial" w:cs="Arial"/>
          <w:lang w:val="it-IT" w:eastAsia="ja-JP"/>
        </w:rPr>
        <w:t xml:space="preserve">ha detto </w:t>
      </w:r>
      <w:proofErr w:type="spellStart"/>
      <w:r w:rsidR="00AC6327" w:rsidRPr="00035AF6">
        <w:rPr>
          <w:rFonts w:ascii="Arial" w:eastAsia="MS Gothic" w:hAnsi="Arial" w:cs="Arial"/>
          <w:lang w:val="it-IT" w:eastAsia="ja-JP"/>
        </w:rPr>
        <w:t>Kelei</w:t>
      </w:r>
      <w:proofErr w:type="spellEnd"/>
      <w:r w:rsidR="00AC6327" w:rsidRPr="00035AF6">
        <w:rPr>
          <w:rFonts w:ascii="Arial" w:eastAsia="MS Gothic" w:hAnsi="Arial" w:cs="Arial"/>
          <w:lang w:val="it-IT" w:eastAsia="ja-JP"/>
        </w:rPr>
        <w:t xml:space="preserve"> </w:t>
      </w:r>
      <w:proofErr w:type="spellStart"/>
      <w:r w:rsidR="00AC6327" w:rsidRPr="00035AF6">
        <w:rPr>
          <w:rFonts w:ascii="Arial" w:eastAsia="MS Gothic" w:hAnsi="Arial" w:cs="Arial"/>
          <w:lang w:val="it-IT" w:eastAsia="ja-JP"/>
        </w:rPr>
        <w:t>Shen</w:t>
      </w:r>
      <w:proofErr w:type="spellEnd"/>
      <w:r w:rsidR="00AC6327" w:rsidRPr="00035AF6">
        <w:rPr>
          <w:rFonts w:ascii="Arial" w:eastAsia="MS Gothic" w:hAnsi="Arial" w:cs="Arial"/>
          <w:lang w:val="it-IT" w:eastAsia="ja-JP"/>
        </w:rPr>
        <w:t xml:space="preserve">, </w:t>
      </w:r>
      <w:r w:rsidR="00AC6327" w:rsidRPr="00035AF6">
        <w:rPr>
          <w:rFonts w:ascii="Arial" w:eastAsia="MS Gothic" w:hAnsi="Arial" w:cs="Arial"/>
          <w:lang w:val="it-IT" w:eastAsia="ja-JP"/>
        </w:rPr>
        <w:lastRenderedPageBreak/>
        <w:t>Presidente</w:t>
      </w:r>
      <w:r w:rsidR="00AC6327">
        <w:rPr>
          <w:rFonts w:ascii="Arial" w:eastAsia="MS Gothic" w:hAnsi="Arial" w:cs="Arial"/>
          <w:lang w:val="it-IT" w:eastAsia="ja-JP"/>
        </w:rPr>
        <w:t xml:space="preserve"> di</w:t>
      </w:r>
      <w:r w:rsidR="00AC6327" w:rsidRPr="00035AF6">
        <w:rPr>
          <w:rFonts w:ascii="Arial" w:eastAsia="MS Gothic" w:hAnsi="Arial" w:cs="Arial"/>
          <w:lang w:val="it-IT" w:eastAsia="ja-JP"/>
        </w:rPr>
        <w:t xml:space="preserve"> Magna Electronics</w:t>
      </w:r>
      <w:r w:rsidR="008D5E90" w:rsidRPr="00035AF6">
        <w:rPr>
          <w:rFonts w:ascii="Arial" w:eastAsia="MS Gothic" w:hAnsi="Arial" w:cs="Arial"/>
          <w:lang w:val="it-IT" w:eastAsia="ja-JP"/>
        </w:rPr>
        <w:t>.</w:t>
      </w:r>
      <w:r w:rsidR="004F33ED" w:rsidRPr="00035AF6">
        <w:rPr>
          <w:rFonts w:ascii="Arial" w:eastAsia="MS Gothic" w:hAnsi="Arial" w:cs="Arial"/>
          <w:lang w:val="it-IT" w:eastAsia="ja-JP"/>
        </w:rPr>
        <w:t xml:space="preserve"> “</w:t>
      </w:r>
      <w:r w:rsidR="00AC6327">
        <w:rPr>
          <w:rFonts w:ascii="Arial" w:eastAsia="MS Gothic" w:hAnsi="Arial" w:cs="Arial"/>
          <w:lang w:val="it-IT" w:eastAsia="ja-JP"/>
        </w:rPr>
        <w:t xml:space="preserve">Unendo i nostri punti di forza saremo in grado di inserire avanzati sistemi di assistenza alla guida e tecnologie di sicurezza </w:t>
      </w:r>
      <w:r w:rsidR="004B121D">
        <w:rPr>
          <w:rFonts w:ascii="Arial" w:eastAsia="MS Gothic" w:hAnsi="Arial" w:cs="Arial"/>
          <w:lang w:val="it-IT" w:eastAsia="ja-JP"/>
        </w:rPr>
        <w:t>nelle dotazioni di molti veicoli e di conseguenza in mano a molti guidatori.</w:t>
      </w:r>
      <w:r w:rsidR="007C35A5" w:rsidRPr="00035AF6">
        <w:rPr>
          <w:rFonts w:ascii="Arial" w:eastAsia="MS Gothic" w:hAnsi="Arial" w:cs="Arial"/>
          <w:lang w:val="it-IT" w:eastAsia="ja-JP"/>
        </w:rPr>
        <w:t xml:space="preserve">”  </w:t>
      </w:r>
    </w:p>
    <w:p w14:paraId="3BA83AE4" w14:textId="0FE6C0F6" w:rsidR="001F3E08" w:rsidRPr="00035AF6" w:rsidRDefault="001F3E08" w:rsidP="008432FC">
      <w:pPr>
        <w:adjustRightInd w:val="0"/>
        <w:snapToGrid w:val="0"/>
        <w:rPr>
          <w:rFonts w:ascii="Arial" w:eastAsia="MS Gothic" w:hAnsi="Arial" w:cs="Arial"/>
          <w:highlight w:val="green"/>
          <w:lang w:val="it-IT" w:eastAsia="ja-JP"/>
        </w:rPr>
      </w:pPr>
    </w:p>
    <w:p w14:paraId="70B101F9" w14:textId="77777777" w:rsidR="006C5378" w:rsidRPr="006F35CC" w:rsidRDefault="006C5378" w:rsidP="006C5378">
      <w:pPr>
        <w:adjustRightInd w:val="0"/>
        <w:snapToGrid w:val="0"/>
        <w:rPr>
          <w:rFonts w:ascii="Arial" w:hAnsi="Arial" w:cs="Arial"/>
          <w:b/>
          <w:bCs/>
          <w:lang w:val="it-IT"/>
        </w:rPr>
      </w:pPr>
      <w:r w:rsidRPr="006F35CC">
        <w:rPr>
          <w:rFonts w:ascii="Arial" w:hAnsi="Arial" w:cs="Arial"/>
          <w:b/>
          <w:bCs/>
          <w:lang w:val="it-IT"/>
        </w:rPr>
        <w:t xml:space="preserve">A proposito di </w:t>
      </w:r>
      <w:proofErr w:type="spellStart"/>
      <w:r w:rsidRPr="006F35CC">
        <w:rPr>
          <w:rFonts w:ascii="Arial" w:hAnsi="Arial" w:cs="Arial"/>
          <w:b/>
          <w:bCs/>
          <w:lang w:val="it-IT"/>
        </w:rPr>
        <w:t>Renesas</w:t>
      </w:r>
      <w:proofErr w:type="spellEnd"/>
      <w:r w:rsidRPr="006F35CC">
        <w:rPr>
          <w:rFonts w:ascii="Arial" w:hAnsi="Arial" w:cs="Arial"/>
          <w:b/>
          <w:bCs/>
          <w:lang w:val="it-IT"/>
        </w:rPr>
        <w:t xml:space="preserve"> Electronics Corporation</w:t>
      </w:r>
    </w:p>
    <w:p w14:paraId="51A59D79" w14:textId="77777777" w:rsidR="006C5378" w:rsidRDefault="006C5378" w:rsidP="006C5378">
      <w:pPr>
        <w:autoSpaceDE w:val="0"/>
        <w:autoSpaceDN w:val="0"/>
        <w:adjustRightInd w:val="0"/>
        <w:snapToGrid w:val="0"/>
        <w:rPr>
          <w:rFonts w:ascii="Arial" w:hAnsi="Arial" w:cs="Arial"/>
          <w:lang w:val="it-IT"/>
        </w:rPr>
      </w:pPr>
      <w:proofErr w:type="spellStart"/>
      <w:r w:rsidRPr="006F35CC">
        <w:rPr>
          <w:rFonts w:ascii="Arial" w:hAnsi="Arial" w:cs="Arial"/>
          <w:lang w:val="it-IT"/>
        </w:rPr>
        <w:t>Renesas</w:t>
      </w:r>
      <w:proofErr w:type="spellEnd"/>
      <w:r w:rsidRPr="006F35CC">
        <w:rPr>
          <w:rFonts w:ascii="Arial" w:hAnsi="Arial" w:cs="Arial"/>
          <w:lang w:val="it-IT"/>
        </w:rPr>
        <w:t xml:space="preserve"> Electronics Corporation (</w:t>
      </w:r>
      <w:hyperlink r:id="rId14" w:history="1">
        <w:r w:rsidRPr="006F35CC">
          <w:rPr>
            <w:rFonts w:ascii="Arial" w:hAnsi="Arial" w:cs="Arial"/>
            <w:color w:val="0000FF"/>
            <w:u w:val="single"/>
            <w:lang w:val="it-IT"/>
          </w:rPr>
          <w:t>TSE: 6723</w:t>
        </w:r>
      </w:hyperlink>
      <w:r w:rsidRPr="006F35CC">
        <w:rPr>
          <w:rFonts w:ascii="Arial" w:hAnsi="Arial" w:cs="Arial"/>
          <w:lang w:val="it-IT"/>
        </w:rPr>
        <w:t xml:space="preserve">) distribuisce innovazione nel mercato </w:t>
      </w:r>
      <w:proofErr w:type="spellStart"/>
      <w:r w:rsidRPr="006F35CC">
        <w:rPr>
          <w:rFonts w:ascii="Arial" w:hAnsi="Arial" w:cs="Arial"/>
          <w:lang w:val="it-IT"/>
        </w:rPr>
        <w:t>embedded</w:t>
      </w:r>
      <w:proofErr w:type="spellEnd"/>
      <w:r w:rsidRPr="006F35CC">
        <w:rPr>
          <w:rFonts w:ascii="Arial" w:hAnsi="Arial" w:cs="Arial"/>
          <w:lang w:val="it-IT"/>
        </w:rPr>
        <w:t xml:space="preserve"> per mezzo di soluzioni complete a semiconduttori che permettono a miliardi di dispositivi intelligenti connessi di migliorare il modo in cui le persone vivono e lavorano – in modo sicuro. Fornitore </w:t>
      </w:r>
      <w:r w:rsidR="000E286D">
        <w:fldChar w:fldCharType="begin"/>
      </w:r>
      <w:r w:rsidR="000E286D" w:rsidRPr="000E286D">
        <w:rPr>
          <w:lang w:val="it-IT"/>
        </w:rPr>
        <w:instrText xml:space="preserve"> HYPERLINK "https://www.renesas.com/en-hq/about/company/profile/global.html" </w:instrText>
      </w:r>
      <w:r w:rsidR="000E286D">
        <w:fldChar w:fldCharType="separate"/>
      </w:r>
      <w:r w:rsidRPr="006F35CC">
        <w:rPr>
          <w:rFonts w:ascii="Arial" w:hAnsi="Arial" w:cs="Arial"/>
          <w:color w:val="0000FF"/>
          <w:u w:val="single"/>
          <w:lang w:val="it-IT"/>
        </w:rPr>
        <w:t>globale</w:t>
      </w:r>
      <w:r w:rsidR="000E286D">
        <w:rPr>
          <w:rFonts w:ascii="Arial" w:hAnsi="Arial" w:cs="Arial"/>
          <w:color w:val="0000FF"/>
          <w:u w:val="single"/>
          <w:lang w:val="it-IT"/>
        </w:rPr>
        <w:fldChar w:fldCharType="end"/>
      </w:r>
      <w:r w:rsidRPr="006F35CC">
        <w:rPr>
          <w:rFonts w:ascii="Arial" w:hAnsi="Arial" w:cs="Arial"/>
          <w:lang w:val="it-IT"/>
        </w:rPr>
        <w:t xml:space="preserve"> numero uno di microcontrollori e leader nei prodotti A&amp;P</w:t>
      </w:r>
      <w:r>
        <w:rPr>
          <w:rFonts w:ascii="Arial" w:hAnsi="Arial" w:cs="Arial"/>
          <w:lang w:val="it-IT"/>
        </w:rPr>
        <w:t>,</w:t>
      </w:r>
      <w:r w:rsidRPr="006F35CC">
        <w:rPr>
          <w:rFonts w:ascii="Arial" w:hAnsi="Arial" w:cs="Arial"/>
          <w:lang w:val="it-IT"/>
        </w:rPr>
        <w:t xml:space="preserve"> </w:t>
      </w:r>
      <w:proofErr w:type="spellStart"/>
      <w:r w:rsidRPr="006F35CC">
        <w:rPr>
          <w:rFonts w:ascii="Arial" w:hAnsi="Arial" w:cs="Arial"/>
          <w:lang w:val="it-IT"/>
        </w:rPr>
        <w:t>SoC</w:t>
      </w:r>
      <w:proofErr w:type="spellEnd"/>
      <w:r>
        <w:rPr>
          <w:rFonts w:ascii="Arial" w:hAnsi="Arial" w:cs="Arial"/>
          <w:lang w:val="it-IT"/>
        </w:rPr>
        <w:t xml:space="preserve"> e </w:t>
      </w:r>
      <w:r w:rsidRPr="00AB5F33">
        <w:rPr>
          <w:rFonts w:ascii="Arial" w:hAnsi="Arial" w:cs="Arial"/>
          <w:lang w:val="it-IT"/>
        </w:rPr>
        <w:t>piattaforme integrate</w:t>
      </w:r>
      <w:r w:rsidRPr="006F35CC">
        <w:rPr>
          <w:rFonts w:ascii="Arial" w:hAnsi="Arial" w:cs="Arial"/>
          <w:lang w:val="it-IT"/>
        </w:rPr>
        <w:t xml:space="preserve">, </w:t>
      </w:r>
      <w:proofErr w:type="spellStart"/>
      <w:r w:rsidRPr="006F35CC">
        <w:rPr>
          <w:rFonts w:ascii="Arial" w:hAnsi="Arial" w:cs="Arial"/>
          <w:lang w:val="it-IT"/>
        </w:rPr>
        <w:t>Renesas</w:t>
      </w:r>
      <w:proofErr w:type="spellEnd"/>
      <w:r w:rsidRPr="006F35CC">
        <w:rPr>
          <w:rFonts w:ascii="Arial" w:hAnsi="Arial" w:cs="Arial"/>
          <w:lang w:val="it-IT"/>
        </w:rPr>
        <w:t xml:space="preserve"> fornisce l’esperienza, la qualità e una serie di soluzioni complete per una vasta gamma di applicazioni Automotive, Industriali, Home Electronics (HE), Office Automation (OA) and Information </w:t>
      </w:r>
      <w:proofErr w:type="spellStart"/>
      <w:r w:rsidRPr="006F35CC">
        <w:rPr>
          <w:rFonts w:ascii="Arial" w:hAnsi="Arial" w:cs="Arial"/>
          <w:lang w:val="it-IT"/>
        </w:rPr>
        <w:t>Communication</w:t>
      </w:r>
      <w:proofErr w:type="spellEnd"/>
      <w:r w:rsidRPr="006F35CC">
        <w:rPr>
          <w:rFonts w:ascii="Arial" w:hAnsi="Arial" w:cs="Arial"/>
          <w:lang w:val="it-IT"/>
        </w:rPr>
        <w:t xml:space="preserve"> Technology (ICT) per contribuire a plasmare un futuro senza limiti. Ulteriori informazioni circa </w:t>
      </w:r>
      <w:proofErr w:type="spellStart"/>
      <w:r w:rsidRPr="006F35CC">
        <w:rPr>
          <w:rFonts w:ascii="Arial" w:hAnsi="Arial" w:cs="Arial"/>
          <w:lang w:val="it-IT"/>
        </w:rPr>
        <w:t>Renesas</w:t>
      </w:r>
      <w:proofErr w:type="spellEnd"/>
      <w:r w:rsidRPr="006F35CC">
        <w:rPr>
          <w:rFonts w:ascii="Arial" w:hAnsi="Arial" w:cs="Arial"/>
          <w:lang w:val="it-IT"/>
        </w:rPr>
        <w:t xml:space="preserve"> sono disponibili visitando </w:t>
      </w:r>
      <w:r w:rsidR="000E286D">
        <w:fldChar w:fldCharType="begin"/>
      </w:r>
      <w:r w:rsidR="000E286D" w:rsidRPr="000E286D">
        <w:rPr>
          <w:lang w:val="it-IT"/>
        </w:rPr>
        <w:instrText xml:space="preserve"> HYPERLINK "http://www.renesas.com" </w:instrText>
      </w:r>
      <w:r w:rsidR="000E286D">
        <w:fldChar w:fldCharType="separate"/>
      </w:r>
      <w:r w:rsidRPr="006F35CC">
        <w:rPr>
          <w:rFonts w:ascii="Arial" w:hAnsi="Arial" w:cs="Arial"/>
          <w:color w:val="0000FF"/>
          <w:u w:val="single"/>
          <w:lang w:val="it-IT"/>
        </w:rPr>
        <w:t>www.renesas.com</w:t>
      </w:r>
      <w:r w:rsidR="000E286D">
        <w:rPr>
          <w:rFonts w:ascii="Arial" w:hAnsi="Arial" w:cs="Arial"/>
          <w:color w:val="0000FF"/>
          <w:u w:val="single"/>
          <w:lang w:val="it-IT"/>
        </w:rPr>
        <w:fldChar w:fldCharType="end"/>
      </w:r>
      <w:r w:rsidRPr="006F35CC">
        <w:rPr>
          <w:rFonts w:ascii="Arial" w:hAnsi="Arial" w:cs="Arial"/>
          <w:lang w:val="it-IT"/>
        </w:rPr>
        <w:t xml:space="preserve">. </w:t>
      </w:r>
    </w:p>
    <w:p w14:paraId="39E457FD" w14:textId="5B81575A" w:rsidR="002D5804" w:rsidRPr="00035AF6" w:rsidRDefault="002D5804" w:rsidP="002A5AC1">
      <w:pPr>
        <w:adjustRightInd w:val="0"/>
        <w:snapToGrid w:val="0"/>
        <w:rPr>
          <w:rFonts w:ascii="Arial" w:hAnsi="Arial" w:cs="Arial"/>
          <w:lang w:val="it-IT"/>
        </w:rPr>
      </w:pPr>
    </w:p>
    <w:p w14:paraId="08106353" w14:textId="1DEC5464" w:rsidR="002D5804" w:rsidRPr="00035AF6" w:rsidRDefault="004B121D" w:rsidP="00423DF6">
      <w:pPr>
        <w:pBdr>
          <w:top w:val="nil"/>
          <w:left w:val="nil"/>
          <w:bottom w:val="nil"/>
          <w:right w:val="nil"/>
          <w:between w:val="nil"/>
        </w:pBdr>
        <w:spacing w:after="0" w:line="240" w:lineRule="auto"/>
        <w:rPr>
          <w:rFonts w:ascii="Arial" w:hAnsi="Arial" w:cs="Arial"/>
          <w:b/>
          <w:bCs/>
          <w:lang w:val="it-IT"/>
        </w:rPr>
      </w:pPr>
      <w:r w:rsidRPr="00035AF6">
        <w:rPr>
          <w:rFonts w:ascii="Arial" w:hAnsi="Arial" w:cs="Arial"/>
          <w:b/>
          <w:bCs/>
          <w:lang w:val="it-IT"/>
        </w:rPr>
        <w:t xml:space="preserve">A proposito di </w:t>
      </w:r>
      <w:r w:rsidR="002D5804" w:rsidRPr="00035AF6">
        <w:rPr>
          <w:rFonts w:ascii="Arial" w:hAnsi="Arial" w:cs="Arial"/>
          <w:b/>
          <w:bCs/>
          <w:lang w:val="it-IT"/>
        </w:rPr>
        <w:t xml:space="preserve">Magna </w:t>
      </w:r>
    </w:p>
    <w:p w14:paraId="77BF1588" w14:textId="77777777" w:rsidR="002D5804" w:rsidRPr="00035AF6" w:rsidRDefault="002D5804" w:rsidP="00423DF6">
      <w:pPr>
        <w:pBdr>
          <w:top w:val="nil"/>
          <w:left w:val="nil"/>
          <w:bottom w:val="nil"/>
          <w:right w:val="nil"/>
          <w:between w:val="nil"/>
        </w:pBdr>
        <w:spacing w:after="0" w:line="240" w:lineRule="auto"/>
        <w:rPr>
          <w:rFonts w:ascii="Arial" w:hAnsi="Arial" w:cs="Arial"/>
          <w:lang w:val="it-IT"/>
        </w:rPr>
      </w:pPr>
    </w:p>
    <w:p w14:paraId="2AF52ADF" w14:textId="6E5780E1" w:rsidR="00423DF6" w:rsidRPr="00035AF6" w:rsidRDefault="004B121D" w:rsidP="002D5804">
      <w:pPr>
        <w:pBdr>
          <w:top w:val="nil"/>
          <w:left w:val="nil"/>
          <w:bottom w:val="nil"/>
          <w:right w:val="nil"/>
          <w:between w:val="nil"/>
        </w:pBdr>
        <w:rPr>
          <w:rFonts w:ascii="Arial" w:hAnsi="Arial" w:cs="Arial"/>
          <w:lang w:val="it-IT"/>
        </w:rPr>
      </w:pPr>
      <w:r w:rsidRPr="00035AF6">
        <w:rPr>
          <w:rFonts w:ascii="Arial" w:hAnsi="Arial" w:cs="Arial"/>
          <w:lang w:val="it-IT"/>
        </w:rPr>
        <w:t xml:space="preserve">Abbiamo più di </w:t>
      </w:r>
      <w:r w:rsidR="00423DF6" w:rsidRPr="00035AF6">
        <w:rPr>
          <w:rFonts w:ascii="Arial" w:hAnsi="Arial" w:cs="Arial"/>
          <w:lang w:val="it-IT"/>
        </w:rPr>
        <w:t>1</w:t>
      </w:r>
      <w:r w:rsidR="00682177">
        <w:rPr>
          <w:rFonts w:ascii="Arial" w:hAnsi="Arial" w:cs="Arial"/>
          <w:lang w:val="it-IT"/>
        </w:rPr>
        <w:t>72</w:t>
      </w:r>
      <w:r w:rsidR="00423DF6" w:rsidRPr="00035AF6">
        <w:rPr>
          <w:rFonts w:ascii="Arial" w:hAnsi="Arial" w:cs="Arial"/>
          <w:lang w:val="it-IT"/>
        </w:rPr>
        <w:t xml:space="preserve">000 </w:t>
      </w:r>
      <w:r w:rsidRPr="00035AF6">
        <w:rPr>
          <w:rFonts w:ascii="Arial" w:hAnsi="Arial" w:cs="Arial"/>
          <w:lang w:val="it-IT"/>
        </w:rPr>
        <w:t>dipendenti dedicati a rilasciare soluzioni per la mobilità.</w:t>
      </w:r>
      <w:r w:rsidR="00423DF6" w:rsidRPr="00035AF6">
        <w:rPr>
          <w:rFonts w:ascii="Arial" w:hAnsi="Arial" w:cs="Arial"/>
          <w:lang w:val="it-IT"/>
        </w:rPr>
        <w:t xml:space="preserve"> </w:t>
      </w:r>
      <w:r w:rsidRPr="004B121D">
        <w:rPr>
          <w:rFonts w:ascii="Arial" w:hAnsi="Arial" w:cs="Arial"/>
          <w:lang w:val="it-IT"/>
        </w:rPr>
        <w:t>Siamo una società d</w:t>
      </w:r>
      <w:r w:rsidRPr="00035AF6">
        <w:rPr>
          <w:rFonts w:ascii="Arial" w:hAnsi="Arial" w:cs="Arial"/>
          <w:lang w:val="it-IT"/>
        </w:rPr>
        <w:t xml:space="preserve">i tecnologia della </w:t>
      </w:r>
      <w:proofErr w:type="spellStart"/>
      <w:r w:rsidRPr="00035AF6">
        <w:rPr>
          <w:rFonts w:ascii="Arial" w:hAnsi="Arial" w:cs="Arial"/>
          <w:lang w:val="it-IT"/>
        </w:rPr>
        <w:t>mobiltà</w:t>
      </w:r>
      <w:proofErr w:type="spellEnd"/>
      <w:r w:rsidRPr="00035AF6">
        <w:rPr>
          <w:rFonts w:ascii="Arial" w:hAnsi="Arial" w:cs="Arial"/>
          <w:lang w:val="it-IT"/>
        </w:rPr>
        <w:t xml:space="preserve"> e uno dei fornitori</w:t>
      </w:r>
      <w:r w:rsidRPr="004B121D">
        <w:rPr>
          <w:rFonts w:ascii="Arial" w:hAnsi="Arial" w:cs="Arial"/>
          <w:lang w:val="it-IT"/>
        </w:rPr>
        <w:t xml:space="preserve"> </w:t>
      </w:r>
      <w:proofErr w:type="spellStart"/>
      <w:r w:rsidRPr="00035AF6">
        <w:rPr>
          <w:rFonts w:ascii="Arial" w:hAnsi="Arial" w:cs="Arial"/>
          <w:lang w:val="it-IT"/>
        </w:rPr>
        <w:t>automotive</w:t>
      </w:r>
      <w:proofErr w:type="spellEnd"/>
      <w:r w:rsidRPr="00035AF6">
        <w:rPr>
          <w:rFonts w:ascii="Arial" w:hAnsi="Arial" w:cs="Arial"/>
          <w:lang w:val="it-IT"/>
        </w:rPr>
        <w:t xml:space="preserve"> </w:t>
      </w:r>
      <w:r w:rsidRPr="004B121D">
        <w:rPr>
          <w:rFonts w:ascii="Arial" w:hAnsi="Arial" w:cs="Arial"/>
          <w:lang w:val="it-IT"/>
        </w:rPr>
        <w:t>più grandi al mondo</w:t>
      </w:r>
      <w:r w:rsidRPr="00035AF6">
        <w:rPr>
          <w:rFonts w:ascii="Arial" w:hAnsi="Arial" w:cs="Arial"/>
          <w:lang w:val="it-IT"/>
        </w:rPr>
        <w:t xml:space="preserve"> con 3</w:t>
      </w:r>
      <w:r w:rsidR="00682177">
        <w:rPr>
          <w:rFonts w:ascii="Arial" w:hAnsi="Arial" w:cs="Arial"/>
          <w:lang w:val="it-IT"/>
        </w:rPr>
        <w:t>40</w:t>
      </w:r>
      <w:r w:rsidRPr="00035AF6">
        <w:rPr>
          <w:rFonts w:ascii="Arial" w:hAnsi="Arial" w:cs="Arial"/>
          <w:lang w:val="it-IT"/>
        </w:rPr>
        <w:t xml:space="preserve"> </w:t>
      </w:r>
      <w:proofErr w:type="spellStart"/>
      <w:r>
        <w:rPr>
          <w:rFonts w:ascii="Arial" w:hAnsi="Arial" w:cs="Arial"/>
          <w:lang w:val="it-IT"/>
        </w:rPr>
        <w:t>plant</w:t>
      </w:r>
      <w:proofErr w:type="spellEnd"/>
      <w:r>
        <w:rPr>
          <w:rFonts w:ascii="Arial" w:hAnsi="Arial" w:cs="Arial"/>
          <w:lang w:val="it-IT"/>
        </w:rPr>
        <w:t xml:space="preserve"> produttivi</w:t>
      </w:r>
      <w:r w:rsidRPr="00035AF6">
        <w:rPr>
          <w:rFonts w:ascii="Arial" w:hAnsi="Arial" w:cs="Arial"/>
          <w:lang w:val="it-IT"/>
        </w:rPr>
        <w:t xml:space="preserve"> e 9</w:t>
      </w:r>
      <w:r w:rsidR="00682177">
        <w:rPr>
          <w:rFonts w:ascii="Arial" w:hAnsi="Arial" w:cs="Arial"/>
          <w:lang w:val="it-IT"/>
        </w:rPr>
        <w:t>3</w:t>
      </w:r>
      <w:r>
        <w:rPr>
          <w:rFonts w:ascii="Arial" w:hAnsi="Arial" w:cs="Arial"/>
          <w:lang w:val="it-IT"/>
        </w:rPr>
        <w:t xml:space="preserve"> tra</w:t>
      </w:r>
      <w:r w:rsidRPr="00035AF6">
        <w:rPr>
          <w:rFonts w:ascii="Arial" w:hAnsi="Arial" w:cs="Arial"/>
          <w:lang w:val="it-IT"/>
        </w:rPr>
        <w:t xml:space="preserve"> </w:t>
      </w:r>
      <w:r>
        <w:rPr>
          <w:rFonts w:ascii="Arial" w:hAnsi="Arial" w:cs="Arial"/>
          <w:lang w:val="it-IT"/>
        </w:rPr>
        <w:t xml:space="preserve">centri di sviluppo e ingegnerizzazione e uffici di vendita in </w:t>
      </w:r>
      <w:r w:rsidR="00423DF6" w:rsidRPr="00035AF6">
        <w:rPr>
          <w:rFonts w:ascii="Arial" w:hAnsi="Arial" w:cs="Arial"/>
          <w:lang w:val="it-IT"/>
        </w:rPr>
        <w:t xml:space="preserve">28 </w:t>
      </w:r>
      <w:r>
        <w:rPr>
          <w:rFonts w:ascii="Arial" w:hAnsi="Arial" w:cs="Arial"/>
          <w:lang w:val="it-IT"/>
        </w:rPr>
        <w:t>paesi</w:t>
      </w:r>
      <w:r w:rsidR="00423DF6" w:rsidRPr="00035AF6">
        <w:rPr>
          <w:rFonts w:ascii="Arial" w:hAnsi="Arial" w:cs="Arial"/>
          <w:lang w:val="it-IT"/>
        </w:rPr>
        <w:t xml:space="preserve">. </w:t>
      </w:r>
      <w:r w:rsidRPr="004B121D">
        <w:rPr>
          <w:rFonts w:ascii="Arial" w:hAnsi="Arial" w:cs="Arial"/>
          <w:lang w:val="it-IT"/>
        </w:rPr>
        <w:t xml:space="preserve">Le nostre competenze includono </w:t>
      </w:r>
      <w:r w:rsidR="00423DF6" w:rsidRPr="00035AF6">
        <w:rPr>
          <w:rFonts w:ascii="Arial" w:hAnsi="Arial" w:cs="Arial"/>
          <w:lang w:val="it-IT"/>
        </w:rPr>
        <w:t xml:space="preserve">body </w:t>
      </w:r>
      <w:proofErr w:type="spellStart"/>
      <w:r w:rsidR="00423DF6" w:rsidRPr="00035AF6">
        <w:rPr>
          <w:rFonts w:ascii="Arial" w:hAnsi="Arial" w:cs="Arial"/>
          <w:lang w:val="it-IT"/>
        </w:rPr>
        <w:t>exteriors</w:t>
      </w:r>
      <w:proofErr w:type="spellEnd"/>
      <w:r w:rsidR="00423DF6" w:rsidRPr="00035AF6">
        <w:rPr>
          <w:rFonts w:ascii="Arial" w:hAnsi="Arial" w:cs="Arial"/>
          <w:lang w:val="it-IT"/>
        </w:rPr>
        <w:t xml:space="preserve">, power </w:t>
      </w:r>
      <w:r w:rsidRPr="00035AF6">
        <w:rPr>
          <w:rFonts w:ascii="Arial" w:hAnsi="Arial" w:cs="Arial"/>
          <w:lang w:val="it-IT"/>
        </w:rPr>
        <w:t>e tecnologia di visione</w:t>
      </w:r>
      <w:r w:rsidR="00423DF6" w:rsidRPr="00035AF6">
        <w:rPr>
          <w:rFonts w:ascii="Arial" w:hAnsi="Arial" w:cs="Arial"/>
          <w:lang w:val="it-IT"/>
        </w:rPr>
        <w:t xml:space="preserve">, </w:t>
      </w:r>
      <w:r w:rsidRPr="00035AF6">
        <w:rPr>
          <w:rFonts w:ascii="Arial" w:hAnsi="Arial" w:cs="Arial"/>
          <w:lang w:val="it-IT"/>
        </w:rPr>
        <w:t>sistemi di posto guida e soluzioni veicolari complete.</w:t>
      </w:r>
      <w:r w:rsidR="00423DF6" w:rsidRPr="00035AF6">
        <w:rPr>
          <w:rFonts w:ascii="Arial" w:hAnsi="Arial" w:cs="Arial"/>
          <w:lang w:val="it-IT"/>
        </w:rPr>
        <w:t xml:space="preserve"> </w:t>
      </w:r>
      <w:r w:rsidRPr="00035AF6">
        <w:rPr>
          <w:rFonts w:ascii="Arial" w:hAnsi="Arial" w:cs="Arial"/>
          <w:lang w:val="it-IT"/>
        </w:rPr>
        <w:t>Siamo quo</w:t>
      </w:r>
      <w:r w:rsidRPr="004B121D">
        <w:rPr>
          <w:rFonts w:ascii="Arial" w:hAnsi="Arial" w:cs="Arial"/>
          <w:lang w:val="it-IT"/>
        </w:rPr>
        <w:t xml:space="preserve">tati </w:t>
      </w:r>
      <w:r w:rsidRPr="00035AF6">
        <w:rPr>
          <w:rFonts w:ascii="Arial" w:hAnsi="Arial" w:cs="Arial"/>
          <w:lang w:val="it-IT"/>
        </w:rPr>
        <w:t xml:space="preserve">al </w:t>
      </w:r>
      <w:r w:rsidR="00423DF6" w:rsidRPr="00035AF6">
        <w:rPr>
          <w:rFonts w:ascii="Arial" w:hAnsi="Arial" w:cs="Arial"/>
          <w:lang w:val="it-IT"/>
        </w:rPr>
        <w:t xml:space="preserve">Toronto Stock Exchange (MG) </w:t>
      </w:r>
      <w:r w:rsidRPr="00035AF6">
        <w:rPr>
          <w:rFonts w:ascii="Arial" w:hAnsi="Arial" w:cs="Arial"/>
          <w:lang w:val="it-IT"/>
        </w:rPr>
        <w:t xml:space="preserve">e al </w:t>
      </w:r>
      <w:r w:rsidR="00423DF6" w:rsidRPr="00035AF6">
        <w:rPr>
          <w:rFonts w:ascii="Arial" w:hAnsi="Arial" w:cs="Arial"/>
          <w:lang w:val="it-IT"/>
        </w:rPr>
        <w:t xml:space="preserve">New York Stock Exchange (MGA). </w:t>
      </w:r>
      <w:r w:rsidRPr="00035AF6">
        <w:rPr>
          <w:rFonts w:ascii="Arial" w:hAnsi="Arial" w:cs="Arial"/>
          <w:lang w:val="it-IT"/>
        </w:rPr>
        <w:t xml:space="preserve">Per ulteriori informazioni circa </w:t>
      </w:r>
      <w:r w:rsidR="00423DF6" w:rsidRPr="00035AF6">
        <w:rPr>
          <w:rFonts w:ascii="Arial" w:hAnsi="Arial" w:cs="Arial"/>
          <w:lang w:val="it-IT"/>
        </w:rPr>
        <w:t xml:space="preserve">Magna, </w:t>
      </w:r>
      <w:r w:rsidR="003B136F">
        <w:rPr>
          <w:rFonts w:ascii="Arial" w:hAnsi="Arial" w:cs="Arial"/>
          <w:lang w:val="it-IT"/>
        </w:rPr>
        <w:t xml:space="preserve">si </w:t>
      </w:r>
      <w:r w:rsidR="00423DF6" w:rsidRPr="00035AF6">
        <w:rPr>
          <w:rFonts w:ascii="Arial" w:hAnsi="Arial" w:cs="Arial"/>
          <w:lang w:val="it-IT"/>
        </w:rPr>
        <w:t>visit</w:t>
      </w:r>
      <w:r w:rsidR="003B136F">
        <w:rPr>
          <w:rFonts w:ascii="Arial" w:hAnsi="Arial" w:cs="Arial"/>
          <w:lang w:val="it-IT"/>
        </w:rPr>
        <w:t>i il sito</w:t>
      </w:r>
      <w:r w:rsidR="00423DF6" w:rsidRPr="00035AF6">
        <w:rPr>
          <w:rFonts w:ascii="Arial" w:hAnsi="Arial" w:cs="Arial"/>
          <w:lang w:val="it-IT"/>
        </w:rPr>
        <w:t xml:space="preserve"> </w:t>
      </w:r>
      <w:r w:rsidR="000E286D">
        <w:fldChar w:fldCharType="begin"/>
      </w:r>
      <w:r w:rsidR="000E286D" w:rsidRPr="000E286D">
        <w:rPr>
          <w:lang w:val="it-IT"/>
        </w:rPr>
        <w:instrText xml:space="preserve"> HYPERLINK "http://www.magna.com" </w:instrText>
      </w:r>
      <w:r w:rsidR="000E286D">
        <w:fldChar w:fldCharType="separate"/>
      </w:r>
      <w:r w:rsidR="00423DF6" w:rsidRPr="00035AF6">
        <w:rPr>
          <w:rStyle w:val="Hyperlink"/>
          <w:rFonts w:ascii="Arial" w:hAnsi="Arial" w:cs="Arial"/>
          <w:lang w:val="it-IT"/>
        </w:rPr>
        <w:t>www.magna.com</w:t>
      </w:r>
      <w:r w:rsidR="000E286D">
        <w:rPr>
          <w:rStyle w:val="Hyperlink"/>
          <w:rFonts w:ascii="Arial" w:hAnsi="Arial" w:cs="Arial"/>
          <w:lang w:val="it-IT"/>
        </w:rPr>
        <w:fldChar w:fldCharType="end"/>
      </w:r>
      <w:r w:rsidR="00423DF6" w:rsidRPr="00035AF6">
        <w:rPr>
          <w:rFonts w:ascii="Arial" w:hAnsi="Arial" w:cs="Arial"/>
          <w:lang w:val="it-IT"/>
        </w:rPr>
        <w:t>.</w:t>
      </w:r>
    </w:p>
    <w:p w14:paraId="13C3A706" w14:textId="77777777" w:rsidR="00423DF6" w:rsidRPr="00035AF6" w:rsidRDefault="00423DF6" w:rsidP="00423DF6">
      <w:pPr>
        <w:pBdr>
          <w:top w:val="nil"/>
          <w:left w:val="nil"/>
          <w:bottom w:val="nil"/>
          <w:right w:val="nil"/>
          <w:between w:val="nil"/>
        </w:pBdr>
        <w:spacing w:after="0" w:line="240" w:lineRule="auto"/>
        <w:rPr>
          <w:rFonts w:ascii="Arial" w:hAnsi="Arial" w:cs="Arial"/>
          <w:lang w:val="it-IT"/>
        </w:rPr>
      </w:pPr>
    </w:p>
    <w:p w14:paraId="543F6594" w14:textId="77777777" w:rsidR="00F04DA1" w:rsidRPr="005255A4" w:rsidRDefault="00BA76B5" w:rsidP="00F04DA1">
      <w:pPr>
        <w:snapToGrid w:val="0"/>
        <w:jc w:val="center"/>
        <w:rPr>
          <w:rFonts w:ascii="Arial" w:hAnsi="Arial" w:cs="Arial"/>
          <w:sz w:val="16"/>
          <w:szCs w:val="16"/>
          <w:lang w:val="it-IT"/>
        </w:rPr>
      </w:pPr>
      <w:r w:rsidRPr="005255A4">
        <w:rPr>
          <w:rFonts w:ascii="Arial" w:hAnsi="Arial" w:cs="Arial" w:hint="eastAsia"/>
          <w:lang w:val="it-IT" w:eastAsia="ja-JP"/>
        </w:rPr>
        <w:t>#</w:t>
      </w:r>
      <w:r w:rsidRPr="005255A4">
        <w:rPr>
          <w:rFonts w:ascii="Arial" w:hAnsi="Arial" w:cs="Arial"/>
          <w:lang w:val="it-IT" w:eastAsia="ja-JP"/>
        </w:rPr>
        <w:t>##</w:t>
      </w:r>
    </w:p>
    <w:p w14:paraId="1F28BC0E" w14:textId="2934DA91" w:rsidR="00BA76B5" w:rsidRPr="005255A4" w:rsidRDefault="00A41A2B" w:rsidP="00F04DA1">
      <w:pPr>
        <w:snapToGrid w:val="0"/>
        <w:rPr>
          <w:rFonts w:ascii="Arial" w:hAnsi="Arial" w:cs="Arial"/>
          <w:sz w:val="16"/>
          <w:szCs w:val="16"/>
          <w:lang w:val="it-IT"/>
        </w:rPr>
      </w:pPr>
      <w:r w:rsidRPr="00A41A2B">
        <w:rPr>
          <w:rFonts w:ascii="Arial" w:hAnsi="Arial" w:cs="Arial"/>
          <w:sz w:val="16"/>
          <w:szCs w:val="16"/>
          <w:lang w:val="it-IT"/>
        </w:rPr>
        <w:t xml:space="preserve">(Nota) Tutti i marchi ed i marchi registrati sono di proprietà dei rispettivi proprietari. </w:t>
      </w:r>
    </w:p>
    <w:p w14:paraId="49B138E6" w14:textId="77777777" w:rsidR="00C40BA9" w:rsidRPr="005255A4" w:rsidRDefault="00C40BA9" w:rsidP="00047822">
      <w:pPr>
        <w:adjustRightInd w:val="0"/>
        <w:snapToGrid w:val="0"/>
        <w:spacing w:line="240" w:lineRule="auto"/>
        <w:rPr>
          <w:rFonts w:ascii="Arial" w:hAnsi="Arial" w:cs="Arial"/>
          <w:sz w:val="20"/>
          <w:szCs w:val="20"/>
          <w:lang w:val="it-IT"/>
        </w:rPr>
      </w:pPr>
    </w:p>
    <w:p w14:paraId="582C1C71" w14:textId="5063A2A2" w:rsidR="000E286D" w:rsidRPr="005255A4" w:rsidRDefault="001A77D9" w:rsidP="001A77D9">
      <w:pPr>
        <w:rPr>
          <w:rFonts w:ascii="Arial" w:hAnsi="Arial" w:cs="Arial"/>
          <w:b/>
          <w:sz w:val="20"/>
          <w:szCs w:val="20"/>
          <w:lang w:val="en-US"/>
        </w:rPr>
      </w:pPr>
      <w:r>
        <w:rPr>
          <w:rFonts w:ascii="Arial" w:hAnsi="Arial" w:cs="Arial"/>
          <w:b/>
          <w:bCs/>
          <w:sz w:val="20"/>
          <w:szCs w:val="20"/>
          <w:lang w:val="en-US"/>
        </w:rPr>
        <w:t xml:space="preserve">THIS RELEASE MAY CONTAIN STATEMENTS WHICH CONSTITUTE “FORWARD-LOOKING STATEMENTS” UNDER APPLICABLE SECURITIES LEGISLATION AND ARE SUBJECT TO, AND EXPRESSLY QUALIFIED BY, THE CAUTIONARY DISCLAIMERS THAT ARE SET OUT IN MAGNA’S REGULATORY FILINGS. PLEASE REFER TO MAGNA’S MOST CURRENT MANAGEMENT’S DISCUSSION AND ANALYSIS OF RESULTS OF OPERATIONS AND FINANCIAL POSITION, ANNUAL INFORMATION FORM AND ANNUAL REPORT ON FORM 40-F, AS REPLACED OR UPDATED BY ANY OF MAGNA’S SUBSEQUENT REGULATORY FILINGS, WHICH SET OUT THE CAUTIONARY DISCLAIMERS, INCLUDING THE RISK FACTORS THAT COULD CAUSE ACTUAL EVENTS TO DIFFER MATERIALLY FROM THOSE INDICATED BY SUCH FORWARD-LOOKING STATEMENTS. </w:t>
      </w:r>
      <w:r w:rsidRPr="005255A4">
        <w:rPr>
          <w:rFonts w:ascii="Arial" w:hAnsi="Arial" w:cs="Arial"/>
          <w:b/>
          <w:bCs/>
          <w:sz w:val="20"/>
          <w:szCs w:val="20"/>
          <w:lang w:val="en-US"/>
        </w:rPr>
        <w:t>THESE DOCUMENTS ARE AVAILABLE FOR REVIEW ON MAGNA’S WEBSITE AT</w:t>
      </w:r>
      <w:r w:rsidR="000E286D">
        <w:rPr>
          <w:rFonts w:ascii="Arial" w:hAnsi="Arial" w:cs="Arial"/>
          <w:b/>
          <w:bCs/>
          <w:sz w:val="20"/>
          <w:szCs w:val="20"/>
          <w:lang w:val="en-US"/>
        </w:rPr>
        <w:t xml:space="preserve"> </w:t>
      </w:r>
      <w:r w:rsidR="000E286D">
        <w:rPr>
          <w:rFonts w:ascii="Arial" w:hAnsi="Arial" w:cs="Arial"/>
          <w:b/>
          <w:bCs/>
          <w:sz w:val="20"/>
          <w:szCs w:val="20"/>
          <w:lang w:val="en-US"/>
        </w:rPr>
        <w:fldChar w:fldCharType="begin"/>
      </w:r>
      <w:r w:rsidR="000E286D">
        <w:rPr>
          <w:rFonts w:ascii="Arial" w:hAnsi="Arial" w:cs="Arial"/>
          <w:b/>
          <w:bCs/>
          <w:sz w:val="20"/>
          <w:szCs w:val="20"/>
          <w:lang w:val="en-US"/>
        </w:rPr>
        <w:instrText xml:space="preserve"> HYPERLINK "http://</w:instrText>
      </w:r>
      <w:r w:rsidR="000E286D" w:rsidRPr="000E286D">
        <w:rPr>
          <w:rFonts w:ascii="Arial" w:hAnsi="Arial" w:cs="Arial"/>
          <w:b/>
          <w:bCs/>
          <w:sz w:val="20"/>
          <w:szCs w:val="20"/>
          <w:lang w:val="en-US"/>
        </w:rPr>
        <w:instrText>WWW.MAGNA.COM</w:instrText>
      </w:r>
      <w:r w:rsidR="000E286D">
        <w:rPr>
          <w:rFonts w:ascii="Arial" w:hAnsi="Arial" w:cs="Arial"/>
          <w:b/>
          <w:bCs/>
          <w:sz w:val="20"/>
          <w:szCs w:val="20"/>
          <w:lang w:val="en-US"/>
        </w:rPr>
        <w:instrText xml:space="preserve">" </w:instrText>
      </w:r>
      <w:r w:rsidR="000E286D">
        <w:rPr>
          <w:rFonts w:ascii="Arial" w:hAnsi="Arial" w:cs="Arial"/>
          <w:b/>
          <w:bCs/>
          <w:sz w:val="20"/>
          <w:szCs w:val="20"/>
          <w:lang w:val="en-US"/>
        </w:rPr>
        <w:fldChar w:fldCharType="separate"/>
      </w:r>
      <w:r w:rsidR="000E286D" w:rsidRPr="004B12CA">
        <w:rPr>
          <w:rStyle w:val="Hyperlink"/>
          <w:rFonts w:ascii="Arial" w:hAnsi="Arial" w:cs="Arial"/>
          <w:b/>
          <w:bCs/>
          <w:sz w:val="20"/>
          <w:szCs w:val="20"/>
          <w:lang w:val="en-US"/>
        </w:rPr>
        <w:t>WWW.MAGNA.COM</w:t>
      </w:r>
      <w:r w:rsidR="000E286D">
        <w:rPr>
          <w:rFonts w:ascii="Arial" w:hAnsi="Arial" w:cs="Arial"/>
          <w:b/>
          <w:bCs/>
          <w:sz w:val="20"/>
          <w:szCs w:val="20"/>
          <w:lang w:val="en-US"/>
        </w:rPr>
        <w:fldChar w:fldCharType="end"/>
      </w:r>
    </w:p>
    <w:p w14:paraId="34CBBC1B" w14:textId="18F719EF" w:rsidR="000F18D6" w:rsidRDefault="00BA76B5" w:rsidP="006C5378">
      <w:pPr>
        <w:adjustRightInd w:val="0"/>
        <w:snapToGrid w:val="0"/>
        <w:spacing w:line="240" w:lineRule="auto"/>
      </w:pPr>
      <w:r w:rsidRPr="00047822">
        <w:rPr>
          <w:rFonts w:ascii="Arial" w:eastAsia="MS PMincho" w:hAnsi="Arial" w:cs="Arial"/>
          <w:color w:val="000000" w:themeColor="text1"/>
          <w:sz w:val="20"/>
          <w:szCs w:val="20"/>
          <w:lang w:eastAsia="ja-JP"/>
        </w:rPr>
        <w:br/>
      </w:r>
    </w:p>
    <w:p w14:paraId="5AAA97E0" w14:textId="77777777" w:rsidR="001A77D9" w:rsidRDefault="001A77D9" w:rsidP="006C5378">
      <w:pPr>
        <w:adjustRightInd w:val="0"/>
        <w:snapToGrid w:val="0"/>
        <w:spacing w:line="240" w:lineRule="auto"/>
      </w:pPr>
    </w:p>
    <w:p w14:paraId="40A089BC" w14:textId="77777777" w:rsidR="006C5378" w:rsidRPr="005255A4" w:rsidRDefault="006C5378" w:rsidP="006C5378">
      <w:pPr>
        <w:widowControl w:val="0"/>
        <w:spacing w:after="0" w:line="360" w:lineRule="auto"/>
        <w:rPr>
          <w:rFonts w:ascii="Arial" w:eastAsia="MS Mincho" w:hAnsi="Arial" w:cs="Arial"/>
          <w:b/>
          <w:kern w:val="2"/>
          <w:sz w:val="20"/>
          <w:lang w:val="en-US" w:eastAsia="ja-JP"/>
        </w:rPr>
      </w:pPr>
      <w:r w:rsidRPr="005255A4">
        <w:rPr>
          <w:rFonts w:ascii="Arial" w:eastAsia="MS Mincho" w:hAnsi="Arial" w:cs="Arial"/>
          <w:b/>
          <w:kern w:val="2"/>
          <w:sz w:val="20"/>
          <w:lang w:val="en-US" w:eastAsia="ja-JP"/>
        </w:rPr>
        <w:lastRenderedPageBreak/>
        <w:t xml:space="preserve">Per </w:t>
      </w:r>
      <w:proofErr w:type="spellStart"/>
      <w:r w:rsidRPr="005255A4">
        <w:rPr>
          <w:rFonts w:ascii="Arial" w:eastAsia="MS Mincho" w:hAnsi="Arial" w:cs="Arial"/>
          <w:b/>
          <w:kern w:val="2"/>
          <w:sz w:val="20"/>
          <w:lang w:val="en-US" w:eastAsia="ja-JP"/>
        </w:rPr>
        <w:t>informazioni</w:t>
      </w:r>
      <w:proofErr w:type="spellEnd"/>
      <w:r w:rsidRPr="005255A4">
        <w:rPr>
          <w:rFonts w:ascii="Arial" w:eastAsia="MS Mincho" w:hAnsi="Arial" w:cs="Arial"/>
          <w:b/>
          <w:kern w:val="2"/>
          <w:sz w:val="20"/>
          <w:lang w:val="en-US" w:eastAsia="ja-JP"/>
        </w:rPr>
        <w:t xml:space="preserve"> e </w:t>
      </w:r>
      <w:proofErr w:type="spellStart"/>
      <w:r w:rsidRPr="005255A4">
        <w:rPr>
          <w:rFonts w:ascii="Arial" w:eastAsia="MS Mincho" w:hAnsi="Arial" w:cs="Arial"/>
          <w:b/>
          <w:kern w:val="2"/>
          <w:sz w:val="20"/>
          <w:lang w:val="en-US" w:eastAsia="ja-JP"/>
        </w:rPr>
        <w:t>richieste</w:t>
      </w:r>
      <w:proofErr w:type="spellEnd"/>
      <w:r w:rsidRPr="005255A4">
        <w:rPr>
          <w:rFonts w:ascii="Arial" w:eastAsia="MS Mincho" w:hAnsi="Arial" w:cs="Arial"/>
          <w:b/>
          <w:kern w:val="2"/>
          <w:sz w:val="20"/>
          <w:lang w:val="en-US" w:eastAsia="ja-JP"/>
        </w:rPr>
        <w:t>:</w:t>
      </w:r>
      <w:bookmarkStart w:id="1" w:name="_GoBack"/>
      <w:bookmarkEnd w:id="1"/>
    </w:p>
    <w:p w14:paraId="69D0D34D" w14:textId="77777777" w:rsidR="006C5378" w:rsidRPr="005255A4" w:rsidRDefault="006C5378" w:rsidP="006C5378">
      <w:pPr>
        <w:widowControl w:val="0"/>
        <w:spacing w:after="0" w:line="360" w:lineRule="auto"/>
        <w:rPr>
          <w:rFonts w:ascii="Arial" w:eastAsia="MS Mincho" w:hAnsi="Arial" w:cs="Arial"/>
          <w:kern w:val="2"/>
          <w:sz w:val="20"/>
          <w:lang w:val="en-US" w:eastAsia="ja-JP"/>
        </w:rPr>
      </w:pPr>
      <w:r w:rsidRPr="005255A4">
        <w:rPr>
          <w:rFonts w:ascii="Arial" w:eastAsia="MS Mincho" w:hAnsi="Arial" w:cs="Arial"/>
          <w:kern w:val="2"/>
          <w:sz w:val="20"/>
          <w:lang w:val="en-US" w:eastAsia="ja-JP"/>
        </w:rPr>
        <w:t xml:space="preserve">Simone </w:t>
      </w:r>
      <w:proofErr w:type="spellStart"/>
      <w:r w:rsidRPr="005255A4">
        <w:rPr>
          <w:rFonts w:ascii="Arial" w:eastAsia="MS Mincho" w:hAnsi="Arial" w:cs="Arial"/>
          <w:kern w:val="2"/>
          <w:sz w:val="20"/>
          <w:lang w:val="en-US" w:eastAsia="ja-JP"/>
        </w:rPr>
        <w:t>Kremser-Czoer</w:t>
      </w:r>
      <w:proofErr w:type="spellEnd"/>
    </w:p>
    <w:p w14:paraId="0B47214B" w14:textId="77777777" w:rsidR="006C5378" w:rsidRPr="006C5378" w:rsidRDefault="006C5378" w:rsidP="006C5378">
      <w:pPr>
        <w:widowControl w:val="0"/>
        <w:spacing w:after="0" w:line="360" w:lineRule="auto"/>
        <w:rPr>
          <w:rFonts w:ascii="Arial" w:eastAsia="MS Mincho" w:hAnsi="Arial" w:cs="Arial"/>
          <w:kern w:val="2"/>
          <w:sz w:val="20"/>
          <w:lang w:val="de-DE" w:eastAsia="ja-JP"/>
        </w:rPr>
      </w:pPr>
      <w:r w:rsidRPr="005255A4">
        <w:rPr>
          <w:rFonts w:ascii="Arial" w:eastAsia="MS Mincho" w:hAnsi="Arial" w:cs="Arial"/>
          <w:kern w:val="2"/>
          <w:sz w:val="20"/>
          <w:lang w:val="en-US" w:eastAsia="ja-JP"/>
        </w:rPr>
        <w:t>Renesas Electronics Europe GmbH, Karl-</w:t>
      </w:r>
      <w:proofErr w:type="spellStart"/>
      <w:r w:rsidRPr="005255A4">
        <w:rPr>
          <w:rFonts w:ascii="Arial" w:eastAsia="MS Mincho" w:hAnsi="Arial" w:cs="Arial"/>
          <w:kern w:val="2"/>
          <w:sz w:val="20"/>
          <w:lang w:val="en-US" w:eastAsia="ja-JP"/>
        </w:rPr>
        <w:t>Hammerschmidt</w:t>
      </w:r>
      <w:proofErr w:type="spellEnd"/>
      <w:r w:rsidRPr="005255A4">
        <w:rPr>
          <w:rFonts w:ascii="Arial" w:eastAsia="MS Mincho" w:hAnsi="Arial" w:cs="Arial"/>
          <w:kern w:val="2"/>
          <w:sz w:val="20"/>
          <w:lang w:val="en-US" w:eastAsia="ja-JP"/>
        </w:rPr>
        <w:t xml:space="preserve">-Str. </w:t>
      </w:r>
      <w:r w:rsidRPr="006C5378">
        <w:rPr>
          <w:rFonts w:ascii="Arial" w:eastAsia="MS Mincho" w:hAnsi="Arial" w:cs="Arial"/>
          <w:kern w:val="2"/>
          <w:sz w:val="20"/>
          <w:lang w:val="de-DE" w:eastAsia="ja-JP"/>
        </w:rPr>
        <w:t xml:space="preserve">42, 85609 Aschheim-Dornach </w:t>
      </w:r>
      <w:r w:rsidRPr="006C5378">
        <w:rPr>
          <w:rFonts w:ascii="Arial" w:eastAsia="MS Mincho" w:hAnsi="Arial" w:cs="Arial"/>
          <w:kern w:val="2"/>
          <w:sz w:val="20"/>
          <w:lang w:val="de-DE" w:eastAsia="ja-JP"/>
        </w:rPr>
        <w:br/>
        <w:t>Tel.: +49 89 38070-216</w:t>
      </w:r>
      <w:r w:rsidRPr="006C5378">
        <w:rPr>
          <w:rFonts w:ascii="Arial" w:eastAsia="MS Mincho" w:hAnsi="Arial" w:cs="Arial"/>
          <w:kern w:val="2"/>
          <w:sz w:val="20"/>
          <w:lang w:val="de-DE" w:eastAsia="ja-JP"/>
        </w:rPr>
        <w:br/>
        <w:t>Email: simone.kremser-czoer@renesas.com</w:t>
      </w:r>
      <w:r w:rsidRPr="006C5378">
        <w:rPr>
          <w:rFonts w:ascii="Arial" w:eastAsia="MS Mincho" w:hAnsi="Arial" w:cs="Arial"/>
          <w:kern w:val="2"/>
          <w:sz w:val="20"/>
          <w:lang w:val="de-DE" w:eastAsia="ja-JP"/>
        </w:rPr>
        <w:br/>
        <w:t xml:space="preserve">Web: </w:t>
      </w:r>
      <w:hyperlink r:id="rId15" w:history="1">
        <w:r w:rsidRPr="006C5378">
          <w:rPr>
            <w:rFonts w:ascii="Arial" w:eastAsia="MS Mincho" w:hAnsi="Arial" w:cs="Arial"/>
            <w:color w:val="0000FF"/>
            <w:kern w:val="2"/>
            <w:sz w:val="20"/>
            <w:u w:val="single"/>
            <w:lang w:val="de-DE" w:eastAsia="ja-JP"/>
          </w:rPr>
          <w:t>www.renesas.com</w:t>
        </w:r>
      </w:hyperlink>
    </w:p>
    <w:p w14:paraId="42D4F870" w14:textId="5D91531A" w:rsidR="006C5378" w:rsidRDefault="006C5378" w:rsidP="006C5378">
      <w:pPr>
        <w:widowControl w:val="0"/>
        <w:spacing w:after="0" w:line="360" w:lineRule="auto"/>
        <w:rPr>
          <w:rFonts w:ascii="Arial" w:eastAsia="MS Mincho" w:hAnsi="Arial" w:cs="Arial"/>
          <w:b/>
          <w:kern w:val="2"/>
          <w:sz w:val="20"/>
          <w:lang w:val="de-DE" w:eastAsia="ja-JP"/>
        </w:rPr>
      </w:pPr>
    </w:p>
    <w:p w14:paraId="44B6B068" w14:textId="77777777" w:rsidR="001A77D9" w:rsidRDefault="001A77D9" w:rsidP="001A77D9">
      <w:pPr>
        <w:widowControl w:val="0"/>
        <w:suppressAutoHyphens/>
        <w:spacing w:after="0" w:line="360" w:lineRule="auto"/>
        <w:rPr>
          <w:rFonts w:ascii="Arial" w:eastAsia="MS Mincho" w:hAnsi="Arial" w:cs="Arial"/>
          <w:kern w:val="2"/>
          <w:sz w:val="20"/>
          <w:szCs w:val="20"/>
          <w:lang w:val="en-US" w:eastAsia="ar-SA"/>
        </w:rPr>
      </w:pPr>
      <w:r>
        <w:rPr>
          <w:rFonts w:ascii="Arial" w:eastAsia="MS Mincho" w:hAnsi="Arial" w:cs="Arial"/>
          <w:kern w:val="2"/>
          <w:sz w:val="20"/>
          <w:szCs w:val="20"/>
          <w:lang w:val="en-US" w:eastAsia="ar-SA"/>
        </w:rPr>
        <w:t xml:space="preserve">Tracy </w:t>
      </w:r>
      <w:proofErr w:type="spellStart"/>
      <w:r>
        <w:rPr>
          <w:rFonts w:ascii="Arial" w:eastAsia="MS Mincho" w:hAnsi="Arial" w:cs="Arial"/>
          <w:kern w:val="2"/>
          <w:sz w:val="20"/>
          <w:szCs w:val="20"/>
          <w:lang w:val="en-US" w:eastAsia="ar-SA"/>
        </w:rPr>
        <w:t>Fuerst</w:t>
      </w:r>
      <w:proofErr w:type="spellEnd"/>
      <w:r>
        <w:rPr>
          <w:rFonts w:ascii="Arial" w:eastAsia="MS Mincho" w:hAnsi="Arial" w:cs="Arial"/>
          <w:kern w:val="2"/>
          <w:sz w:val="20"/>
          <w:szCs w:val="20"/>
          <w:lang w:val="en-US" w:eastAsia="ar-SA"/>
        </w:rPr>
        <w:t>, Global Director of Corporate Communications &amp; PR</w:t>
      </w:r>
    </w:p>
    <w:p w14:paraId="2F9A702E" w14:textId="77777777" w:rsidR="001A77D9" w:rsidRDefault="001A77D9" w:rsidP="001A77D9">
      <w:pPr>
        <w:widowControl w:val="0"/>
        <w:suppressAutoHyphens/>
        <w:spacing w:after="0" w:line="360" w:lineRule="auto"/>
        <w:rPr>
          <w:rFonts w:ascii="Arial" w:eastAsia="MS Mincho" w:hAnsi="Arial" w:cs="Arial"/>
          <w:kern w:val="2"/>
          <w:sz w:val="20"/>
          <w:szCs w:val="20"/>
          <w:lang w:val="fr-FR" w:eastAsia="ar-SA"/>
        </w:rPr>
      </w:pPr>
      <w:r>
        <w:rPr>
          <w:rFonts w:ascii="Arial" w:eastAsia="MS Mincho" w:hAnsi="Arial" w:cs="Arial"/>
          <w:kern w:val="2"/>
          <w:sz w:val="20"/>
          <w:szCs w:val="20"/>
          <w:lang w:val="fr-FR" w:eastAsia="ar-SA"/>
        </w:rPr>
        <w:t>Magna International Inc.</w:t>
      </w:r>
    </w:p>
    <w:p w14:paraId="52CE6BDA" w14:textId="5F1FF4D4" w:rsidR="001A77D9" w:rsidRPr="001A77D9" w:rsidRDefault="001A77D9" w:rsidP="001A77D9">
      <w:pPr>
        <w:widowControl w:val="0"/>
        <w:suppressAutoHyphens/>
        <w:spacing w:after="0" w:line="360" w:lineRule="auto"/>
        <w:rPr>
          <w:rFonts w:ascii="Arial" w:eastAsia="MS Mincho" w:hAnsi="Arial" w:cs="Arial"/>
          <w:kern w:val="2"/>
          <w:sz w:val="20"/>
          <w:szCs w:val="20"/>
          <w:lang w:val="fr-FR" w:eastAsia="ar-SA"/>
        </w:rPr>
      </w:pPr>
      <w:r w:rsidRPr="001A77D9">
        <w:rPr>
          <w:rFonts w:ascii="Arial" w:eastAsia="MS Mincho" w:hAnsi="Arial" w:cs="Arial"/>
          <w:kern w:val="2"/>
          <w:sz w:val="20"/>
          <w:szCs w:val="20"/>
          <w:lang w:val="fr-FR" w:eastAsia="ar-SA"/>
        </w:rPr>
        <w:t>Tel</w:t>
      </w:r>
      <w:proofErr w:type="gramStart"/>
      <w:r w:rsidRPr="001A77D9">
        <w:rPr>
          <w:rFonts w:ascii="Arial" w:eastAsia="MS Mincho" w:hAnsi="Arial" w:cs="Arial"/>
          <w:kern w:val="2"/>
          <w:sz w:val="20"/>
          <w:szCs w:val="20"/>
          <w:lang w:val="fr-FR" w:eastAsia="ar-SA"/>
        </w:rPr>
        <w:t>.:</w:t>
      </w:r>
      <w:proofErr w:type="gramEnd"/>
      <w:r w:rsidRPr="001A77D9">
        <w:rPr>
          <w:rFonts w:ascii="Arial" w:eastAsia="MS Mincho" w:hAnsi="Arial" w:cs="Arial"/>
          <w:kern w:val="2"/>
          <w:sz w:val="20"/>
          <w:szCs w:val="20"/>
          <w:lang w:val="fr-FR" w:eastAsia="ar-SA"/>
        </w:rPr>
        <w:t xml:space="preserve"> +1 248.631.5396</w:t>
      </w:r>
      <w:r w:rsidRPr="001A77D9">
        <w:rPr>
          <w:rFonts w:ascii="Arial" w:eastAsia="MS Mincho" w:hAnsi="Arial" w:cs="Arial"/>
          <w:kern w:val="2"/>
          <w:sz w:val="20"/>
          <w:szCs w:val="20"/>
          <w:lang w:val="fr-FR" w:eastAsia="ar-SA"/>
        </w:rPr>
        <w:br/>
      </w:r>
      <w:proofErr w:type="spellStart"/>
      <w:r w:rsidRPr="001A77D9">
        <w:rPr>
          <w:rFonts w:ascii="Arial" w:eastAsia="MS Mincho" w:hAnsi="Arial" w:cs="Arial"/>
          <w:kern w:val="2"/>
          <w:sz w:val="20"/>
          <w:szCs w:val="20"/>
          <w:lang w:val="fr-FR" w:eastAsia="ar-SA"/>
        </w:rPr>
        <w:t>Emai</w:t>
      </w:r>
      <w:r>
        <w:rPr>
          <w:rFonts w:ascii="Arial" w:eastAsia="MS Mincho" w:hAnsi="Arial" w:cs="Arial"/>
          <w:kern w:val="2"/>
          <w:sz w:val="20"/>
          <w:szCs w:val="20"/>
          <w:lang w:val="fr-FR" w:eastAsia="ar-SA"/>
        </w:rPr>
        <w:t>l</w:t>
      </w:r>
      <w:r w:rsidRPr="001A77D9">
        <w:rPr>
          <w:rFonts w:ascii="Arial" w:eastAsia="MS Mincho" w:hAnsi="Arial" w:cs="Arial"/>
          <w:kern w:val="2"/>
          <w:sz w:val="20"/>
          <w:szCs w:val="20"/>
          <w:lang w:val="fr-FR" w:eastAsia="ar-SA"/>
        </w:rPr>
        <w:t>l</w:t>
      </w:r>
      <w:proofErr w:type="spellEnd"/>
      <w:r w:rsidRPr="001A77D9">
        <w:rPr>
          <w:rFonts w:ascii="Arial" w:eastAsia="MS Mincho" w:hAnsi="Arial" w:cs="Arial"/>
          <w:kern w:val="2"/>
          <w:sz w:val="20"/>
          <w:szCs w:val="20"/>
          <w:lang w:val="fr-FR" w:eastAsia="ar-SA"/>
        </w:rPr>
        <w:t xml:space="preserve">: </w:t>
      </w:r>
      <w:hyperlink r:id="rId16" w:history="1">
        <w:r w:rsidRPr="001A77D9">
          <w:rPr>
            <w:rStyle w:val="Hyperlink"/>
            <w:rFonts w:ascii="Arial" w:eastAsia="MS Mincho" w:hAnsi="Arial" w:cs="Arial"/>
            <w:kern w:val="2"/>
            <w:sz w:val="20"/>
            <w:szCs w:val="20"/>
            <w:lang w:val="fr-FR" w:eastAsia="ar-SA"/>
          </w:rPr>
          <w:t>tracy.fuerst@magna.com</w:t>
        </w:r>
      </w:hyperlink>
    </w:p>
    <w:p w14:paraId="2B2DE769" w14:textId="77777777" w:rsidR="001A77D9" w:rsidRPr="006C5378" w:rsidRDefault="001A77D9" w:rsidP="006C5378">
      <w:pPr>
        <w:widowControl w:val="0"/>
        <w:spacing w:after="0" w:line="360" w:lineRule="auto"/>
        <w:rPr>
          <w:rFonts w:ascii="Arial" w:eastAsia="MS Mincho" w:hAnsi="Arial" w:cs="Arial"/>
          <w:b/>
          <w:kern w:val="2"/>
          <w:sz w:val="20"/>
          <w:lang w:val="fr-FR" w:eastAsia="ja-JP"/>
        </w:rPr>
      </w:pPr>
    </w:p>
    <w:p w14:paraId="7F4BB162" w14:textId="77777777" w:rsidR="006C5378" w:rsidRPr="006C5378" w:rsidRDefault="006C5378" w:rsidP="006C5378">
      <w:pPr>
        <w:widowControl w:val="0"/>
        <w:spacing w:after="0" w:line="360" w:lineRule="auto"/>
        <w:rPr>
          <w:rFonts w:ascii="Arial" w:eastAsia="MS Mincho" w:hAnsi="Arial" w:cs="Arial"/>
          <w:b/>
          <w:kern w:val="2"/>
          <w:sz w:val="20"/>
          <w:lang w:val="fr-FR" w:eastAsia="ja-JP"/>
        </w:rPr>
      </w:pPr>
    </w:p>
    <w:p w14:paraId="15E0EE7F" w14:textId="77777777" w:rsidR="006C5378" w:rsidRPr="006C5378" w:rsidRDefault="006C5378" w:rsidP="006C5378">
      <w:pPr>
        <w:widowControl w:val="0"/>
        <w:spacing w:after="0" w:line="360" w:lineRule="auto"/>
        <w:rPr>
          <w:rFonts w:ascii="Arial" w:eastAsia="MS Mincho" w:hAnsi="Arial" w:cs="Arial"/>
          <w:b/>
          <w:kern w:val="2"/>
          <w:sz w:val="20"/>
          <w:lang w:val="it-IT" w:eastAsia="ja-JP"/>
        </w:rPr>
      </w:pPr>
      <w:r w:rsidRPr="006C5378">
        <w:rPr>
          <w:rFonts w:ascii="Arial" w:eastAsia="MS Mincho" w:hAnsi="Arial" w:cs="Arial"/>
          <w:b/>
          <w:kern w:val="2"/>
          <w:sz w:val="20"/>
          <w:lang w:val="it-IT" w:eastAsia="ja-JP"/>
        </w:rPr>
        <w:t>Contatto in agenzia per ulteriori informazioni:</w:t>
      </w:r>
    </w:p>
    <w:p w14:paraId="712A3535" w14:textId="77777777" w:rsidR="006C5378" w:rsidRPr="006C5378" w:rsidRDefault="006C5378" w:rsidP="006C5378">
      <w:pPr>
        <w:widowControl w:val="0"/>
        <w:spacing w:after="0" w:line="360" w:lineRule="auto"/>
        <w:rPr>
          <w:rFonts w:ascii="Arial" w:eastAsia="MS Mincho" w:hAnsi="Arial" w:cs="Arial"/>
          <w:kern w:val="2"/>
          <w:sz w:val="20"/>
          <w:lang w:val="it-IT" w:eastAsia="ja-JP"/>
        </w:rPr>
      </w:pPr>
      <w:r w:rsidRPr="006C5378">
        <w:rPr>
          <w:rFonts w:ascii="Arial" w:eastAsia="MS Mincho" w:hAnsi="Arial" w:cs="Arial"/>
          <w:kern w:val="2"/>
          <w:sz w:val="20"/>
          <w:lang w:val="it-IT" w:eastAsia="ja-JP"/>
        </w:rPr>
        <w:t>Alexandra Janetzko / Martin Stummer</w:t>
      </w:r>
    </w:p>
    <w:p w14:paraId="7B481F7F" w14:textId="77777777" w:rsidR="006C5378" w:rsidRPr="006C5378" w:rsidRDefault="006C5378" w:rsidP="006C5378">
      <w:pPr>
        <w:widowControl w:val="0"/>
        <w:spacing w:after="0" w:line="360" w:lineRule="auto"/>
        <w:rPr>
          <w:rFonts w:ascii="Arial" w:eastAsia="MS Mincho" w:hAnsi="Arial" w:cs="Arial"/>
          <w:kern w:val="2"/>
          <w:sz w:val="20"/>
          <w:lang w:val="it-IT" w:eastAsia="ja-JP"/>
        </w:rPr>
      </w:pPr>
      <w:r w:rsidRPr="006C5378">
        <w:rPr>
          <w:rFonts w:ascii="Arial" w:eastAsia="MS Mincho" w:hAnsi="Arial" w:cs="Arial"/>
          <w:kern w:val="2"/>
          <w:sz w:val="20"/>
          <w:lang w:val="it-IT" w:eastAsia="ja-JP"/>
        </w:rPr>
        <w:t xml:space="preserve">HBI Helga Bailey GmbH (PR agency), Stefan-George-Ring 2, 81929 </w:t>
      </w:r>
      <w:proofErr w:type="spellStart"/>
      <w:r w:rsidRPr="006C5378">
        <w:rPr>
          <w:rFonts w:ascii="Arial" w:eastAsia="MS Mincho" w:hAnsi="Arial" w:cs="Arial"/>
          <w:kern w:val="2"/>
          <w:sz w:val="20"/>
          <w:lang w:val="it-IT" w:eastAsia="ja-JP"/>
        </w:rPr>
        <w:t>Munich</w:t>
      </w:r>
      <w:proofErr w:type="spellEnd"/>
      <w:r w:rsidRPr="006C5378">
        <w:rPr>
          <w:rFonts w:ascii="Arial" w:eastAsia="MS Mincho" w:hAnsi="Arial" w:cs="Arial"/>
          <w:kern w:val="2"/>
          <w:sz w:val="20"/>
          <w:lang w:val="it-IT" w:eastAsia="ja-JP"/>
        </w:rPr>
        <w:t>, Germany</w:t>
      </w:r>
    </w:p>
    <w:p w14:paraId="18ED450C" w14:textId="77777777" w:rsidR="006C5378" w:rsidRPr="006C5378" w:rsidRDefault="006C5378" w:rsidP="006C5378">
      <w:pPr>
        <w:widowControl w:val="0"/>
        <w:spacing w:after="0" w:line="360" w:lineRule="auto"/>
        <w:rPr>
          <w:rFonts w:ascii="Arial" w:eastAsia="MS Mincho" w:hAnsi="Arial" w:cs="Arial"/>
          <w:kern w:val="2"/>
          <w:sz w:val="20"/>
          <w:lang w:val="it-IT" w:eastAsia="ja-JP"/>
        </w:rPr>
      </w:pPr>
      <w:r w:rsidRPr="006C5378">
        <w:rPr>
          <w:rFonts w:ascii="Arial" w:eastAsia="MS Mincho" w:hAnsi="Arial" w:cs="Arial"/>
          <w:kern w:val="2"/>
          <w:sz w:val="20"/>
          <w:lang w:val="it-IT" w:eastAsia="ja-JP"/>
        </w:rPr>
        <w:t>Tel.: +49 89 99 38 87-32 / -34</w:t>
      </w:r>
    </w:p>
    <w:p w14:paraId="617EA537" w14:textId="77777777" w:rsidR="006C5378" w:rsidRPr="006C5378" w:rsidRDefault="006C5378" w:rsidP="006C5378">
      <w:pPr>
        <w:widowControl w:val="0"/>
        <w:spacing w:after="0" w:line="360" w:lineRule="auto"/>
        <w:rPr>
          <w:rFonts w:ascii="Arial" w:eastAsia="MS Mincho" w:hAnsi="Arial" w:cs="Arial"/>
          <w:kern w:val="2"/>
          <w:sz w:val="20"/>
          <w:lang w:val="it-IT" w:eastAsia="ja-JP"/>
        </w:rPr>
      </w:pPr>
      <w:r w:rsidRPr="006C5378">
        <w:rPr>
          <w:rFonts w:ascii="Arial" w:eastAsia="MS Mincho" w:hAnsi="Arial" w:cs="Arial"/>
          <w:kern w:val="2"/>
          <w:sz w:val="20"/>
          <w:lang w:val="it-IT" w:eastAsia="ja-JP"/>
        </w:rPr>
        <w:t>Fax: +49 89 930 24 45</w:t>
      </w:r>
    </w:p>
    <w:p w14:paraId="5295103D" w14:textId="77777777" w:rsidR="006C5378" w:rsidRPr="006C5378" w:rsidRDefault="006C5378" w:rsidP="006C5378">
      <w:pPr>
        <w:widowControl w:val="0"/>
        <w:spacing w:after="0" w:line="360" w:lineRule="auto"/>
        <w:rPr>
          <w:rFonts w:ascii="Arial" w:eastAsia="MS Mincho" w:hAnsi="Arial" w:cs="Arial"/>
          <w:kern w:val="2"/>
          <w:sz w:val="20"/>
          <w:lang w:val="it-IT" w:eastAsia="ja-JP"/>
        </w:rPr>
      </w:pPr>
      <w:r w:rsidRPr="006C5378">
        <w:rPr>
          <w:rFonts w:ascii="Arial" w:eastAsia="MS Mincho" w:hAnsi="Arial" w:cs="Arial"/>
          <w:kern w:val="2"/>
          <w:sz w:val="20"/>
          <w:lang w:val="it-IT" w:eastAsia="ja-JP"/>
        </w:rPr>
        <w:t xml:space="preserve">Email: </w:t>
      </w:r>
      <w:hyperlink r:id="rId17" w:history="1">
        <w:r w:rsidRPr="006C5378">
          <w:rPr>
            <w:rFonts w:ascii="Arial" w:eastAsia="MS Mincho" w:hAnsi="Arial" w:cs="Times New Roman"/>
            <w:color w:val="0000FF"/>
            <w:kern w:val="2"/>
            <w:sz w:val="20"/>
            <w:u w:val="single"/>
            <w:lang w:val="it-IT" w:eastAsia="ja-JP"/>
          </w:rPr>
          <w:t>alexandra_janetzko@hbi.de</w:t>
        </w:r>
      </w:hyperlink>
      <w:r w:rsidRPr="006C5378">
        <w:rPr>
          <w:rFonts w:ascii="Arial" w:eastAsia="MS Mincho" w:hAnsi="Arial" w:cs="Arial"/>
          <w:kern w:val="2"/>
          <w:sz w:val="20"/>
          <w:lang w:val="it-IT" w:eastAsia="ja-JP"/>
        </w:rPr>
        <w:t xml:space="preserve"> / </w:t>
      </w:r>
      <w:hyperlink r:id="rId18" w:history="1">
        <w:r w:rsidRPr="006C5378">
          <w:rPr>
            <w:rFonts w:ascii="Arial" w:eastAsia="MS Mincho" w:hAnsi="Arial" w:cs="Times New Roman"/>
            <w:color w:val="0000FF"/>
            <w:kern w:val="2"/>
            <w:sz w:val="20"/>
            <w:u w:val="single"/>
            <w:lang w:val="it-IT" w:eastAsia="ja-JP"/>
          </w:rPr>
          <w:t>martin_stummer@hbi.de</w:t>
        </w:r>
      </w:hyperlink>
    </w:p>
    <w:p w14:paraId="3B9CC529" w14:textId="77777777" w:rsidR="006C5378" w:rsidRPr="006C5378" w:rsidRDefault="006C5378" w:rsidP="006C5378">
      <w:pPr>
        <w:widowControl w:val="0"/>
        <w:spacing w:after="0" w:line="360" w:lineRule="auto"/>
        <w:rPr>
          <w:rFonts w:ascii="Arial" w:eastAsia="MS Mincho" w:hAnsi="Arial" w:cs="Arial"/>
          <w:kern w:val="2"/>
          <w:sz w:val="20"/>
          <w:lang w:val="it-IT" w:eastAsia="ja-JP"/>
        </w:rPr>
      </w:pPr>
      <w:r w:rsidRPr="006C5378">
        <w:rPr>
          <w:rFonts w:ascii="Arial" w:eastAsia="MS Mincho" w:hAnsi="Arial" w:cs="Arial"/>
          <w:kern w:val="2"/>
          <w:sz w:val="20"/>
          <w:lang w:val="en-US" w:eastAsia="ja-JP"/>
        </w:rPr>
        <w:t xml:space="preserve">Web: </w:t>
      </w:r>
      <w:hyperlink r:id="rId19" w:history="1">
        <w:r w:rsidRPr="006C5378">
          <w:rPr>
            <w:rFonts w:ascii="Arial" w:eastAsia="MS Mincho" w:hAnsi="Arial" w:cs="Times New Roman"/>
            <w:color w:val="0000FF"/>
            <w:kern w:val="2"/>
            <w:sz w:val="20"/>
            <w:u w:val="single"/>
            <w:lang w:val="en-US" w:eastAsia="ja-JP"/>
          </w:rPr>
          <w:t>www.hbi.de</w:t>
        </w:r>
      </w:hyperlink>
    </w:p>
    <w:p w14:paraId="4D6F90EB" w14:textId="4C17724B" w:rsidR="006C5378" w:rsidRDefault="006C5378" w:rsidP="006C5378">
      <w:pPr>
        <w:spacing w:after="0" w:line="360" w:lineRule="auto"/>
      </w:pPr>
    </w:p>
    <w:p w14:paraId="3A8888CE" w14:textId="77777777" w:rsidR="006C5378" w:rsidRDefault="006C5378" w:rsidP="003F49DA"/>
    <w:sectPr w:rsidR="006C5378" w:rsidSect="007A21F4">
      <w:headerReference w:type="default" r:id="rId20"/>
      <w:pgSz w:w="11906" w:h="16838"/>
      <w:pgMar w:top="1985" w:right="1440" w:bottom="1440"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F76C4" w14:textId="77777777" w:rsidR="004761BC" w:rsidRDefault="004761BC" w:rsidP="00556CDF">
      <w:pPr>
        <w:spacing w:after="0" w:line="240" w:lineRule="auto"/>
      </w:pPr>
      <w:r>
        <w:separator/>
      </w:r>
    </w:p>
  </w:endnote>
  <w:endnote w:type="continuationSeparator" w:id="0">
    <w:p w14:paraId="0979D29B" w14:textId="77777777" w:rsidR="004761BC" w:rsidRDefault="004761BC" w:rsidP="00556CDF">
      <w:pPr>
        <w:spacing w:after="0" w:line="240" w:lineRule="auto"/>
      </w:pPr>
      <w:r>
        <w:continuationSeparator/>
      </w:r>
    </w:p>
  </w:endnote>
  <w:endnote w:type="continuationNotice" w:id="1">
    <w:p w14:paraId="5C0760D4" w14:textId="77777777" w:rsidR="004761BC" w:rsidRDefault="004761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swiss"/>
    <w:pitch w:val="variable"/>
    <w:sig w:usb0="E00002FF" w:usb1="6AC7FFFF" w:usb2="08000012" w:usb3="00000000" w:csb0="0002009F" w:csb1="00000000"/>
  </w:font>
  <w:font w:name="MS PMincho">
    <w:altName w:val="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DADA4" w14:textId="77777777" w:rsidR="004761BC" w:rsidRDefault="004761BC" w:rsidP="00556CDF">
      <w:pPr>
        <w:spacing w:after="0" w:line="240" w:lineRule="auto"/>
      </w:pPr>
      <w:r>
        <w:separator/>
      </w:r>
    </w:p>
  </w:footnote>
  <w:footnote w:type="continuationSeparator" w:id="0">
    <w:p w14:paraId="033E3B0A" w14:textId="77777777" w:rsidR="004761BC" w:rsidRDefault="004761BC" w:rsidP="00556CDF">
      <w:pPr>
        <w:spacing w:after="0" w:line="240" w:lineRule="auto"/>
      </w:pPr>
      <w:r>
        <w:continuationSeparator/>
      </w:r>
    </w:p>
  </w:footnote>
  <w:footnote w:type="continuationNotice" w:id="1">
    <w:p w14:paraId="0F3966B3" w14:textId="77777777" w:rsidR="004761BC" w:rsidRDefault="004761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29AA8" w14:textId="5F1CF787" w:rsidR="00A840CE" w:rsidRPr="007B6F6B" w:rsidRDefault="00A840CE" w:rsidP="00556CDF">
    <w:pPr>
      <w:pStyle w:val="Kopfzeile"/>
      <w:rPr>
        <w:color w:val="FF0000"/>
        <w:sz w:val="28"/>
        <w:szCs w:val="28"/>
      </w:rPr>
    </w:pPr>
    <w:r>
      <w:rPr>
        <w:noProof/>
        <w:lang w:val="en-US"/>
      </w:rPr>
      <w:drawing>
        <wp:anchor distT="0" distB="0" distL="114300" distR="114300" simplePos="0" relativeHeight="251665408" behindDoc="0" locked="0" layoutInCell="1" allowOverlap="1" wp14:anchorId="001FAB84" wp14:editId="261DDE0C">
          <wp:simplePos x="0" y="0"/>
          <wp:positionH relativeFrom="margin">
            <wp:posOffset>-271353</wp:posOffset>
          </wp:positionH>
          <wp:positionV relativeFrom="page">
            <wp:posOffset>487936</wp:posOffset>
          </wp:positionV>
          <wp:extent cx="2333625" cy="438150"/>
          <wp:effectExtent l="0" t="0" r="9525" b="0"/>
          <wp:wrapTopAndBottom/>
          <wp:docPr id="2" name="Picture 26" descr="rene_logo_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ne_logo_ne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6CDF">
      <w:rPr>
        <w:noProof/>
        <w:lang w:val="en-US"/>
      </w:rPr>
      <w:drawing>
        <wp:anchor distT="0" distB="0" distL="114300" distR="114300" simplePos="0" relativeHeight="251662336" behindDoc="0" locked="0" layoutInCell="1" allowOverlap="1" wp14:anchorId="3DDA9B54" wp14:editId="41FB61B4">
          <wp:simplePos x="0" y="0"/>
          <wp:positionH relativeFrom="margin">
            <wp:posOffset>3275965</wp:posOffset>
          </wp:positionH>
          <wp:positionV relativeFrom="topMargin">
            <wp:posOffset>346075</wp:posOffset>
          </wp:positionV>
          <wp:extent cx="2256155" cy="530860"/>
          <wp:effectExtent l="0" t="0" r="0" b="254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256155" cy="53086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0" layoutInCell="1" allowOverlap="1" wp14:anchorId="556C67D3" wp14:editId="3AD7DAE0">
          <wp:simplePos x="0" y="0"/>
          <wp:positionH relativeFrom="margin">
            <wp:posOffset>-295275</wp:posOffset>
          </wp:positionH>
          <wp:positionV relativeFrom="topMargin">
            <wp:posOffset>467360</wp:posOffset>
          </wp:positionV>
          <wp:extent cx="2333625" cy="438150"/>
          <wp:effectExtent l="0" t="0" r="9525" b="0"/>
          <wp:wrapSquare wrapText="bothSides"/>
          <wp:docPr id="26" name="Picture 26" descr="rene_logo_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ne_logo_ne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14:anchorId="05F49952" wp14:editId="13AA9F61">
          <wp:simplePos x="0" y="0"/>
          <wp:positionH relativeFrom="page">
            <wp:posOffset>-1037590</wp:posOffset>
          </wp:positionH>
          <wp:positionV relativeFrom="page">
            <wp:posOffset>-57150</wp:posOffset>
          </wp:positionV>
          <wp:extent cx="690880" cy="10749280"/>
          <wp:effectExtent l="0" t="0" r="0" b="0"/>
          <wp:wrapSquare wrapText="left"/>
          <wp:docPr id="27" name="Picture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A402FC" w14:textId="1B10F905" w:rsidR="00A840CE" w:rsidRPr="00556CDF" w:rsidRDefault="00A840CE" w:rsidP="00556CDF">
    <w:pPr>
      <w:pStyle w:val="Kopfzeile"/>
    </w:pPr>
    <w:r>
      <w:rPr>
        <w:noProof/>
        <w:lang w:val="en-US"/>
      </w:rPr>
      <mc:AlternateContent>
        <mc:Choice Requires="wps">
          <w:drawing>
            <wp:anchor distT="0" distB="0" distL="114300" distR="114300" simplePos="0" relativeHeight="251661312" behindDoc="0" locked="0" layoutInCell="1" allowOverlap="1" wp14:anchorId="13B115BF" wp14:editId="0B9BFB22">
              <wp:simplePos x="0" y="0"/>
              <wp:positionH relativeFrom="page">
                <wp:posOffset>957580</wp:posOffset>
              </wp:positionH>
              <wp:positionV relativeFrom="page">
                <wp:posOffset>1024255</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9E62F" id="Line 29"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4pt,80.65pt" to="534.6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" strokeweight=".3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E084994"/>
    <w:multiLevelType w:val="hybridMultilevel"/>
    <w:tmpl w:val="DCDA4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7632BC"/>
    <w:multiLevelType w:val="hybridMultilevel"/>
    <w:tmpl w:val="17B609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10241">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D47"/>
    <w:rsid w:val="00005213"/>
    <w:rsid w:val="0000633B"/>
    <w:rsid w:val="000121B0"/>
    <w:rsid w:val="00013726"/>
    <w:rsid w:val="00014123"/>
    <w:rsid w:val="0001432A"/>
    <w:rsid w:val="00015ADA"/>
    <w:rsid w:val="000249E8"/>
    <w:rsid w:val="00030B14"/>
    <w:rsid w:val="00035AF6"/>
    <w:rsid w:val="00046C02"/>
    <w:rsid w:val="00047822"/>
    <w:rsid w:val="00051673"/>
    <w:rsid w:val="00052792"/>
    <w:rsid w:val="00052C1C"/>
    <w:rsid w:val="00065A33"/>
    <w:rsid w:val="00066A8C"/>
    <w:rsid w:val="00070E73"/>
    <w:rsid w:val="00077B70"/>
    <w:rsid w:val="00083388"/>
    <w:rsid w:val="0008671D"/>
    <w:rsid w:val="0009598B"/>
    <w:rsid w:val="000979B9"/>
    <w:rsid w:val="000A36BC"/>
    <w:rsid w:val="000B0EAB"/>
    <w:rsid w:val="000B45BD"/>
    <w:rsid w:val="000B50EE"/>
    <w:rsid w:val="000B698D"/>
    <w:rsid w:val="000C22FF"/>
    <w:rsid w:val="000D0F86"/>
    <w:rsid w:val="000D3B16"/>
    <w:rsid w:val="000D3F38"/>
    <w:rsid w:val="000D5812"/>
    <w:rsid w:val="000D7FF3"/>
    <w:rsid w:val="000E286D"/>
    <w:rsid w:val="000E6CDF"/>
    <w:rsid w:val="000F019B"/>
    <w:rsid w:val="000F18D6"/>
    <w:rsid w:val="000F23EB"/>
    <w:rsid w:val="000F27F2"/>
    <w:rsid w:val="00105E49"/>
    <w:rsid w:val="00114D80"/>
    <w:rsid w:val="00127E35"/>
    <w:rsid w:val="00130049"/>
    <w:rsid w:val="00131B42"/>
    <w:rsid w:val="001328C0"/>
    <w:rsid w:val="00140A72"/>
    <w:rsid w:val="00140B9E"/>
    <w:rsid w:val="001411E9"/>
    <w:rsid w:val="001456FA"/>
    <w:rsid w:val="00151062"/>
    <w:rsid w:val="001579BF"/>
    <w:rsid w:val="00164DA6"/>
    <w:rsid w:val="00166371"/>
    <w:rsid w:val="0016730A"/>
    <w:rsid w:val="00183374"/>
    <w:rsid w:val="0019682A"/>
    <w:rsid w:val="001A1B75"/>
    <w:rsid w:val="001A3862"/>
    <w:rsid w:val="001A50D6"/>
    <w:rsid w:val="001A6371"/>
    <w:rsid w:val="001A68D7"/>
    <w:rsid w:val="001A704F"/>
    <w:rsid w:val="001A77D9"/>
    <w:rsid w:val="001B31B7"/>
    <w:rsid w:val="001B5362"/>
    <w:rsid w:val="001C1A97"/>
    <w:rsid w:val="001C570A"/>
    <w:rsid w:val="001C6866"/>
    <w:rsid w:val="001C7665"/>
    <w:rsid w:val="001D126D"/>
    <w:rsid w:val="001E2A0C"/>
    <w:rsid w:val="001E4EDA"/>
    <w:rsid w:val="001F0A00"/>
    <w:rsid w:val="001F192C"/>
    <w:rsid w:val="001F3E08"/>
    <w:rsid w:val="00200742"/>
    <w:rsid w:val="00202E11"/>
    <w:rsid w:val="00204D98"/>
    <w:rsid w:val="0020503F"/>
    <w:rsid w:val="00211578"/>
    <w:rsid w:val="00214FB1"/>
    <w:rsid w:val="00217059"/>
    <w:rsid w:val="00223476"/>
    <w:rsid w:val="002236B6"/>
    <w:rsid w:val="002327DB"/>
    <w:rsid w:val="0023304D"/>
    <w:rsid w:val="002343E4"/>
    <w:rsid w:val="00234DA9"/>
    <w:rsid w:val="00245489"/>
    <w:rsid w:val="00247EF8"/>
    <w:rsid w:val="002512E1"/>
    <w:rsid w:val="0025368F"/>
    <w:rsid w:val="00261D5D"/>
    <w:rsid w:val="0026557D"/>
    <w:rsid w:val="0027085D"/>
    <w:rsid w:val="00270A8B"/>
    <w:rsid w:val="002711B1"/>
    <w:rsid w:val="002737B3"/>
    <w:rsid w:val="002742FD"/>
    <w:rsid w:val="00275EBD"/>
    <w:rsid w:val="00294909"/>
    <w:rsid w:val="002A100B"/>
    <w:rsid w:val="002A5AC1"/>
    <w:rsid w:val="002B1130"/>
    <w:rsid w:val="002B136D"/>
    <w:rsid w:val="002B7B9E"/>
    <w:rsid w:val="002B7FF9"/>
    <w:rsid w:val="002C5C6C"/>
    <w:rsid w:val="002C609E"/>
    <w:rsid w:val="002C66C7"/>
    <w:rsid w:val="002C74C6"/>
    <w:rsid w:val="002D5804"/>
    <w:rsid w:val="002D5FDC"/>
    <w:rsid w:val="002E7515"/>
    <w:rsid w:val="002E7B61"/>
    <w:rsid w:val="002E7BA8"/>
    <w:rsid w:val="002F1D5E"/>
    <w:rsid w:val="003010EE"/>
    <w:rsid w:val="003042B9"/>
    <w:rsid w:val="003049B2"/>
    <w:rsid w:val="0030514B"/>
    <w:rsid w:val="00306C04"/>
    <w:rsid w:val="00306F05"/>
    <w:rsid w:val="00307C8E"/>
    <w:rsid w:val="00315FA5"/>
    <w:rsid w:val="00316791"/>
    <w:rsid w:val="003224DF"/>
    <w:rsid w:val="00325A00"/>
    <w:rsid w:val="00326CC2"/>
    <w:rsid w:val="003361F8"/>
    <w:rsid w:val="00340C13"/>
    <w:rsid w:val="003464CE"/>
    <w:rsid w:val="003469B3"/>
    <w:rsid w:val="003548FD"/>
    <w:rsid w:val="00354A62"/>
    <w:rsid w:val="00355559"/>
    <w:rsid w:val="00355C2F"/>
    <w:rsid w:val="003712EC"/>
    <w:rsid w:val="00374A12"/>
    <w:rsid w:val="003951E8"/>
    <w:rsid w:val="003A01D5"/>
    <w:rsid w:val="003A09E2"/>
    <w:rsid w:val="003B136F"/>
    <w:rsid w:val="003B27D4"/>
    <w:rsid w:val="003B2BA3"/>
    <w:rsid w:val="003B7E78"/>
    <w:rsid w:val="003C1558"/>
    <w:rsid w:val="003C1D05"/>
    <w:rsid w:val="003C1D35"/>
    <w:rsid w:val="003C3304"/>
    <w:rsid w:val="003C4642"/>
    <w:rsid w:val="003C75D3"/>
    <w:rsid w:val="003D48BA"/>
    <w:rsid w:val="003D6518"/>
    <w:rsid w:val="003E2614"/>
    <w:rsid w:val="003E5C95"/>
    <w:rsid w:val="003E7BF8"/>
    <w:rsid w:val="003F1D63"/>
    <w:rsid w:val="003F3CA4"/>
    <w:rsid w:val="003F43FA"/>
    <w:rsid w:val="003F49DA"/>
    <w:rsid w:val="00402240"/>
    <w:rsid w:val="0041055D"/>
    <w:rsid w:val="00423DF6"/>
    <w:rsid w:val="00430514"/>
    <w:rsid w:val="00432790"/>
    <w:rsid w:val="00434D7F"/>
    <w:rsid w:val="00440FF4"/>
    <w:rsid w:val="00446A4A"/>
    <w:rsid w:val="004504B5"/>
    <w:rsid w:val="0046096B"/>
    <w:rsid w:val="00463CD9"/>
    <w:rsid w:val="00466C68"/>
    <w:rsid w:val="00466CE4"/>
    <w:rsid w:val="00466ED4"/>
    <w:rsid w:val="00467263"/>
    <w:rsid w:val="004675D8"/>
    <w:rsid w:val="00472336"/>
    <w:rsid w:val="004761BC"/>
    <w:rsid w:val="004A1DD1"/>
    <w:rsid w:val="004A4628"/>
    <w:rsid w:val="004A6691"/>
    <w:rsid w:val="004B121D"/>
    <w:rsid w:val="004B525F"/>
    <w:rsid w:val="004C57F8"/>
    <w:rsid w:val="004D09CA"/>
    <w:rsid w:val="004D1CA8"/>
    <w:rsid w:val="004D2FC1"/>
    <w:rsid w:val="004D5D6D"/>
    <w:rsid w:val="004E1113"/>
    <w:rsid w:val="004E6B3E"/>
    <w:rsid w:val="004F33ED"/>
    <w:rsid w:val="004F56B5"/>
    <w:rsid w:val="00501627"/>
    <w:rsid w:val="00501DDE"/>
    <w:rsid w:val="00504E6E"/>
    <w:rsid w:val="00510228"/>
    <w:rsid w:val="00515205"/>
    <w:rsid w:val="00522DC8"/>
    <w:rsid w:val="00523C12"/>
    <w:rsid w:val="005255A4"/>
    <w:rsid w:val="0053020C"/>
    <w:rsid w:val="00531F66"/>
    <w:rsid w:val="005340A7"/>
    <w:rsid w:val="00534506"/>
    <w:rsid w:val="00535163"/>
    <w:rsid w:val="005364A7"/>
    <w:rsid w:val="005409F5"/>
    <w:rsid w:val="00541BC8"/>
    <w:rsid w:val="005458AE"/>
    <w:rsid w:val="00545EE0"/>
    <w:rsid w:val="00556C17"/>
    <w:rsid w:val="00556CDF"/>
    <w:rsid w:val="005620F7"/>
    <w:rsid w:val="00566493"/>
    <w:rsid w:val="00566958"/>
    <w:rsid w:val="00570BAD"/>
    <w:rsid w:val="00570DFA"/>
    <w:rsid w:val="005725EE"/>
    <w:rsid w:val="0057272C"/>
    <w:rsid w:val="00574179"/>
    <w:rsid w:val="00575744"/>
    <w:rsid w:val="00575E42"/>
    <w:rsid w:val="00576263"/>
    <w:rsid w:val="00582030"/>
    <w:rsid w:val="005917AD"/>
    <w:rsid w:val="00597947"/>
    <w:rsid w:val="00597FD6"/>
    <w:rsid w:val="005B1F18"/>
    <w:rsid w:val="005B1F93"/>
    <w:rsid w:val="005B5503"/>
    <w:rsid w:val="005C13B5"/>
    <w:rsid w:val="005C32CC"/>
    <w:rsid w:val="005C41A9"/>
    <w:rsid w:val="005C606D"/>
    <w:rsid w:val="005C66BB"/>
    <w:rsid w:val="005D0B41"/>
    <w:rsid w:val="005D40E7"/>
    <w:rsid w:val="005E0408"/>
    <w:rsid w:val="005E0FD1"/>
    <w:rsid w:val="005E388F"/>
    <w:rsid w:val="005F3BFD"/>
    <w:rsid w:val="005F4101"/>
    <w:rsid w:val="005F4D47"/>
    <w:rsid w:val="005F5F4B"/>
    <w:rsid w:val="00602E7D"/>
    <w:rsid w:val="00606BAD"/>
    <w:rsid w:val="00616E30"/>
    <w:rsid w:val="00617C68"/>
    <w:rsid w:val="00617FA0"/>
    <w:rsid w:val="006314F1"/>
    <w:rsid w:val="00635AE1"/>
    <w:rsid w:val="0064232B"/>
    <w:rsid w:val="00650031"/>
    <w:rsid w:val="00651A6F"/>
    <w:rsid w:val="00663AF1"/>
    <w:rsid w:val="00666A0F"/>
    <w:rsid w:val="00682177"/>
    <w:rsid w:val="00691508"/>
    <w:rsid w:val="006949A5"/>
    <w:rsid w:val="0069543D"/>
    <w:rsid w:val="006A2ECE"/>
    <w:rsid w:val="006A3D69"/>
    <w:rsid w:val="006A6FA5"/>
    <w:rsid w:val="006B3586"/>
    <w:rsid w:val="006B423A"/>
    <w:rsid w:val="006B6DB3"/>
    <w:rsid w:val="006B72DD"/>
    <w:rsid w:val="006C06C3"/>
    <w:rsid w:val="006C18EF"/>
    <w:rsid w:val="006C5378"/>
    <w:rsid w:val="006D249C"/>
    <w:rsid w:val="006E0130"/>
    <w:rsid w:val="006E301F"/>
    <w:rsid w:val="006F1446"/>
    <w:rsid w:val="006F3BDF"/>
    <w:rsid w:val="00706698"/>
    <w:rsid w:val="00711459"/>
    <w:rsid w:val="00723F5F"/>
    <w:rsid w:val="00724F84"/>
    <w:rsid w:val="00726398"/>
    <w:rsid w:val="00744111"/>
    <w:rsid w:val="0074583E"/>
    <w:rsid w:val="007466CE"/>
    <w:rsid w:val="00750BBC"/>
    <w:rsid w:val="0075359B"/>
    <w:rsid w:val="00757850"/>
    <w:rsid w:val="0076157C"/>
    <w:rsid w:val="00773E65"/>
    <w:rsid w:val="0077581E"/>
    <w:rsid w:val="00776FC0"/>
    <w:rsid w:val="0078415C"/>
    <w:rsid w:val="00786202"/>
    <w:rsid w:val="00786CAA"/>
    <w:rsid w:val="007907C9"/>
    <w:rsid w:val="0079123E"/>
    <w:rsid w:val="007A21F4"/>
    <w:rsid w:val="007A4898"/>
    <w:rsid w:val="007A5D90"/>
    <w:rsid w:val="007A7061"/>
    <w:rsid w:val="007B1E18"/>
    <w:rsid w:val="007B2322"/>
    <w:rsid w:val="007B6F29"/>
    <w:rsid w:val="007C35A5"/>
    <w:rsid w:val="007C60D8"/>
    <w:rsid w:val="007D231D"/>
    <w:rsid w:val="007D6D49"/>
    <w:rsid w:val="007E7886"/>
    <w:rsid w:val="007F019A"/>
    <w:rsid w:val="007F184B"/>
    <w:rsid w:val="007F1C8F"/>
    <w:rsid w:val="00804614"/>
    <w:rsid w:val="00804FC6"/>
    <w:rsid w:val="008078A0"/>
    <w:rsid w:val="00812A8D"/>
    <w:rsid w:val="00816C91"/>
    <w:rsid w:val="0082239C"/>
    <w:rsid w:val="00832074"/>
    <w:rsid w:val="00835DC8"/>
    <w:rsid w:val="00841DB9"/>
    <w:rsid w:val="008430B8"/>
    <w:rsid w:val="008432FC"/>
    <w:rsid w:val="0084633A"/>
    <w:rsid w:val="00846709"/>
    <w:rsid w:val="0085040A"/>
    <w:rsid w:val="00856181"/>
    <w:rsid w:val="00856B52"/>
    <w:rsid w:val="00862776"/>
    <w:rsid w:val="00865E57"/>
    <w:rsid w:val="008664D6"/>
    <w:rsid w:val="00880667"/>
    <w:rsid w:val="00883F8F"/>
    <w:rsid w:val="008846C8"/>
    <w:rsid w:val="00884A14"/>
    <w:rsid w:val="00892863"/>
    <w:rsid w:val="00893BBD"/>
    <w:rsid w:val="00896C79"/>
    <w:rsid w:val="008C3105"/>
    <w:rsid w:val="008C376F"/>
    <w:rsid w:val="008C4498"/>
    <w:rsid w:val="008C794A"/>
    <w:rsid w:val="008C7C76"/>
    <w:rsid w:val="008D5E90"/>
    <w:rsid w:val="008D76EE"/>
    <w:rsid w:val="008D7918"/>
    <w:rsid w:val="008E04C9"/>
    <w:rsid w:val="008E4FBE"/>
    <w:rsid w:val="008E5773"/>
    <w:rsid w:val="008F17F6"/>
    <w:rsid w:val="008F3C90"/>
    <w:rsid w:val="008F4114"/>
    <w:rsid w:val="008F791A"/>
    <w:rsid w:val="00902AE2"/>
    <w:rsid w:val="00902E7B"/>
    <w:rsid w:val="0090334A"/>
    <w:rsid w:val="00903E0D"/>
    <w:rsid w:val="0090592F"/>
    <w:rsid w:val="00910122"/>
    <w:rsid w:val="0091030A"/>
    <w:rsid w:val="009109F0"/>
    <w:rsid w:val="00912420"/>
    <w:rsid w:val="00914C91"/>
    <w:rsid w:val="00917042"/>
    <w:rsid w:val="009200EF"/>
    <w:rsid w:val="009239FD"/>
    <w:rsid w:val="00930431"/>
    <w:rsid w:val="009333A1"/>
    <w:rsid w:val="00933B75"/>
    <w:rsid w:val="0093624B"/>
    <w:rsid w:val="009363CD"/>
    <w:rsid w:val="00937DD8"/>
    <w:rsid w:val="009430D6"/>
    <w:rsid w:val="00944336"/>
    <w:rsid w:val="00947862"/>
    <w:rsid w:val="00955661"/>
    <w:rsid w:val="009563DE"/>
    <w:rsid w:val="0096262E"/>
    <w:rsid w:val="00965573"/>
    <w:rsid w:val="009657D3"/>
    <w:rsid w:val="009712F6"/>
    <w:rsid w:val="009733FC"/>
    <w:rsid w:val="00975355"/>
    <w:rsid w:val="0098085B"/>
    <w:rsid w:val="00982D1F"/>
    <w:rsid w:val="00983DDE"/>
    <w:rsid w:val="0099497A"/>
    <w:rsid w:val="00995737"/>
    <w:rsid w:val="009A08A5"/>
    <w:rsid w:val="009A254F"/>
    <w:rsid w:val="009A360B"/>
    <w:rsid w:val="009B4AC5"/>
    <w:rsid w:val="009B582D"/>
    <w:rsid w:val="009C3715"/>
    <w:rsid w:val="009C4196"/>
    <w:rsid w:val="009C565A"/>
    <w:rsid w:val="009C761B"/>
    <w:rsid w:val="009D0DC4"/>
    <w:rsid w:val="009E130B"/>
    <w:rsid w:val="009E1E68"/>
    <w:rsid w:val="009F23AC"/>
    <w:rsid w:val="009F3EF8"/>
    <w:rsid w:val="00A02AB6"/>
    <w:rsid w:val="00A06C00"/>
    <w:rsid w:val="00A13161"/>
    <w:rsid w:val="00A20577"/>
    <w:rsid w:val="00A218B9"/>
    <w:rsid w:val="00A24180"/>
    <w:rsid w:val="00A24B62"/>
    <w:rsid w:val="00A252A1"/>
    <w:rsid w:val="00A317A8"/>
    <w:rsid w:val="00A41A2B"/>
    <w:rsid w:val="00A46B06"/>
    <w:rsid w:val="00A5075C"/>
    <w:rsid w:val="00A534A4"/>
    <w:rsid w:val="00A56FF8"/>
    <w:rsid w:val="00A5729D"/>
    <w:rsid w:val="00A61DB3"/>
    <w:rsid w:val="00A64EAD"/>
    <w:rsid w:val="00A76198"/>
    <w:rsid w:val="00A840CE"/>
    <w:rsid w:val="00A85A91"/>
    <w:rsid w:val="00A91B65"/>
    <w:rsid w:val="00A925D3"/>
    <w:rsid w:val="00AA4C46"/>
    <w:rsid w:val="00AA580B"/>
    <w:rsid w:val="00AA6D6E"/>
    <w:rsid w:val="00AB1297"/>
    <w:rsid w:val="00AC3747"/>
    <w:rsid w:val="00AC384F"/>
    <w:rsid w:val="00AC6327"/>
    <w:rsid w:val="00AD533F"/>
    <w:rsid w:val="00AF5BBD"/>
    <w:rsid w:val="00B008A4"/>
    <w:rsid w:val="00B02767"/>
    <w:rsid w:val="00B04BD4"/>
    <w:rsid w:val="00B05F26"/>
    <w:rsid w:val="00B1080D"/>
    <w:rsid w:val="00B127A7"/>
    <w:rsid w:val="00B15B2C"/>
    <w:rsid w:val="00B23F0C"/>
    <w:rsid w:val="00B245F7"/>
    <w:rsid w:val="00B26C91"/>
    <w:rsid w:val="00B323D9"/>
    <w:rsid w:val="00B37669"/>
    <w:rsid w:val="00B4307B"/>
    <w:rsid w:val="00B53D3B"/>
    <w:rsid w:val="00B562F6"/>
    <w:rsid w:val="00B56A57"/>
    <w:rsid w:val="00B60D54"/>
    <w:rsid w:val="00B6194A"/>
    <w:rsid w:val="00B62423"/>
    <w:rsid w:val="00B71506"/>
    <w:rsid w:val="00B7290E"/>
    <w:rsid w:val="00B761CF"/>
    <w:rsid w:val="00B7671A"/>
    <w:rsid w:val="00B83A61"/>
    <w:rsid w:val="00B85E51"/>
    <w:rsid w:val="00BA4124"/>
    <w:rsid w:val="00BA434C"/>
    <w:rsid w:val="00BA5D00"/>
    <w:rsid w:val="00BA646F"/>
    <w:rsid w:val="00BA76B5"/>
    <w:rsid w:val="00BB3342"/>
    <w:rsid w:val="00BB54C4"/>
    <w:rsid w:val="00BC0510"/>
    <w:rsid w:val="00BC39FA"/>
    <w:rsid w:val="00BD5F63"/>
    <w:rsid w:val="00BF51DB"/>
    <w:rsid w:val="00BF526A"/>
    <w:rsid w:val="00BF56A5"/>
    <w:rsid w:val="00BF5FA8"/>
    <w:rsid w:val="00C02CFF"/>
    <w:rsid w:val="00C03650"/>
    <w:rsid w:val="00C14DFF"/>
    <w:rsid w:val="00C20294"/>
    <w:rsid w:val="00C2033C"/>
    <w:rsid w:val="00C20AF1"/>
    <w:rsid w:val="00C247AA"/>
    <w:rsid w:val="00C27EBD"/>
    <w:rsid w:val="00C31B04"/>
    <w:rsid w:val="00C35515"/>
    <w:rsid w:val="00C36533"/>
    <w:rsid w:val="00C37C6B"/>
    <w:rsid w:val="00C40BA9"/>
    <w:rsid w:val="00C42C3E"/>
    <w:rsid w:val="00C43ADD"/>
    <w:rsid w:val="00C44475"/>
    <w:rsid w:val="00C44F48"/>
    <w:rsid w:val="00C516F2"/>
    <w:rsid w:val="00C51B58"/>
    <w:rsid w:val="00C525B1"/>
    <w:rsid w:val="00C67347"/>
    <w:rsid w:val="00C74DC0"/>
    <w:rsid w:val="00C7706A"/>
    <w:rsid w:val="00C835E1"/>
    <w:rsid w:val="00C83614"/>
    <w:rsid w:val="00C83FEF"/>
    <w:rsid w:val="00C8784C"/>
    <w:rsid w:val="00C907BB"/>
    <w:rsid w:val="00C94C7D"/>
    <w:rsid w:val="00CA3B2A"/>
    <w:rsid w:val="00CA6E44"/>
    <w:rsid w:val="00CB3646"/>
    <w:rsid w:val="00CB52F8"/>
    <w:rsid w:val="00CB58D7"/>
    <w:rsid w:val="00CC1110"/>
    <w:rsid w:val="00CC6403"/>
    <w:rsid w:val="00CD6B0B"/>
    <w:rsid w:val="00CD7B3C"/>
    <w:rsid w:val="00CE0D43"/>
    <w:rsid w:val="00CE6842"/>
    <w:rsid w:val="00CE73D4"/>
    <w:rsid w:val="00CF02F9"/>
    <w:rsid w:val="00CF569A"/>
    <w:rsid w:val="00CF7C54"/>
    <w:rsid w:val="00D03CA5"/>
    <w:rsid w:val="00D04C3B"/>
    <w:rsid w:val="00D054ED"/>
    <w:rsid w:val="00D10052"/>
    <w:rsid w:val="00D12C98"/>
    <w:rsid w:val="00D15A86"/>
    <w:rsid w:val="00D1624C"/>
    <w:rsid w:val="00D17FA5"/>
    <w:rsid w:val="00D22311"/>
    <w:rsid w:val="00D24385"/>
    <w:rsid w:val="00D516B0"/>
    <w:rsid w:val="00D60FB8"/>
    <w:rsid w:val="00D617D5"/>
    <w:rsid w:val="00D636E2"/>
    <w:rsid w:val="00D6477B"/>
    <w:rsid w:val="00D64918"/>
    <w:rsid w:val="00D65061"/>
    <w:rsid w:val="00D72EEC"/>
    <w:rsid w:val="00D8537F"/>
    <w:rsid w:val="00D85952"/>
    <w:rsid w:val="00D866D0"/>
    <w:rsid w:val="00D92469"/>
    <w:rsid w:val="00DA1572"/>
    <w:rsid w:val="00DA16B8"/>
    <w:rsid w:val="00DC273C"/>
    <w:rsid w:val="00DC2BF4"/>
    <w:rsid w:val="00DC6031"/>
    <w:rsid w:val="00DC6E15"/>
    <w:rsid w:val="00DD15C9"/>
    <w:rsid w:val="00DD5B73"/>
    <w:rsid w:val="00DD706B"/>
    <w:rsid w:val="00DD7832"/>
    <w:rsid w:val="00DD7C6D"/>
    <w:rsid w:val="00DE64E6"/>
    <w:rsid w:val="00DF01A7"/>
    <w:rsid w:val="00DF1292"/>
    <w:rsid w:val="00DF1BA2"/>
    <w:rsid w:val="00DF35E1"/>
    <w:rsid w:val="00E13741"/>
    <w:rsid w:val="00E14D6F"/>
    <w:rsid w:val="00E16B34"/>
    <w:rsid w:val="00E20591"/>
    <w:rsid w:val="00E22DE6"/>
    <w:rsid w:val="00E245A5"/>
    <w:rsid w:val="00E3317F"/>
    <w:rsid w:val="00E417E1"/>
    <w:rsid w:val="00E462AF"/>
    <w:rsid w:val="00E503AB"/>
    <w:rsid w:val="00E54C27"/>
    <w:rsid w:val="00E6606A"/>
    <w:rsid w:val="00E74409"/>
    <w:rsid w:val="00E75BBF"/>
    <w:rsid w:val="00E81CDB"/>
    <w:rsid w:val="00E83BCE"/>
    <w:rsid w:val="00E83FEF"/>
    <w:rsid w:val="00E840F7"/>
    <w:rsid w:val="00E9047C"/>
    <w:rsid w:val="00E94F12"/>
    <w:rsid w:val="00E96EDD"/>
    <w:rsid w:val="00EA7DB4"/>
    <w:rsid w:val="00EC2C96"/>
    <w:rsid w:val="00EC6C7B"/>
    <w:rsid w:val="00ED0025"/>
    <w:rsid w:val="00ED1CA6"/>
    <w:rsid w:val="00ED25BF"/>
    <w:rsid w:val="00EE1EF2"/>
    <w:rsid w:val="00EE2316"/>
    <w:rsid w:val="00EE2C14"/>
    <w:rsid w:val="00EF14AE"/>
    <w:rsid w:val="00EF1716"/>
    <w:rsid w:val="00EF175C"/>
    <w:rsid w:val="00EF5030"/>
    <w:rsid w:val="00EF655F"/>
    <w:rsid w:val="00EF725E"/>
    <w:rsid w:val="00F04DA1"/>
    <w:rsid w:val="00F1045B"/>
    <w:rsid w:val="00F120EE"/>
    <w:rsid w:val="00F20C5E"/>
    <w:rsid w:val="00F27575"/>
    <w:rsid w:val="00F30CE1"/>
    <w:rsid w:val="00F4303D"/>
    <w:rsid w:val="00F519C0"/>
    <w:rsid w:val="00F53F55"/>
    <w:rsid w:val="00F56D92"/>
    <w:rsid w:val="00F66371"/>
    <w:rsid w:val="00F66469"/>
    <w:rsid w:val="00F66D01"/>
    <w:rsid w:val="00F71651"/>
    <w:rsid w:val="00F7397E"/>
    <w:rsid w:val="00F73B6D"/>
    <w:rsid w:val="00F74D47"/>
    <w:rsid w:val="00F74D97"/>
    <w:rsid w:val="00F80BB2"/>
    <w:rsid w:val="00F83AA2"/>
    <w:rsid w:val="00F84569"/>
    <w:rsid w:val="00F91F17"/>
    <w:rsid w:val="00F94051"/>
    <w:rsid w:val="00F942F4"/>
    <w:rsid w:val="00FA1B41"/>
    <w:rsid w:val="00FB1C76"/>
    <w:rsid w:val="00FB404A"/>
    <w:rsid w:val="00FC77B9"/>
    <w:rsid w:val="00FD0172"/>
    <w:rsid w:val="00FD4FB5"/>
    <w:rsid w:val="00FE3E6A"/>
    <w:rsid w:val="00FE7E16"/>
    <w:rsid w:val="00FF1431"/>
    <w:rsid w:val="00FF3BF0"/>
    <w:rsid w:val="00FF55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1E24DCA"/>
  <w15:chartTrackingRefBased/>
  <w15:docId w15:val="{C8399526-5C27-4BF6-B18B-AEC079FE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4">
    <w:name w:val="heading 4"/>
    <w:basedOn w:val="Standard"/>
    <w:link w:val="berschrift4Zchn"/>
    <w:uiPriority w:val="9"/>
    <w:qFormat/>
    <w:rsid w:val="00663AF1"/>
    <w:pPr>
      <w:spacing w:before="100" w:beforeAutospacing="1" w:after="100" w:afterAutospacing="1" w:line="240" w:lineRule="auto"/>
      <w:outlineLvl w:val="3"/>
    </w:pPr>
    <w:rPr>
      <w:rFonts w:ascii="MS PGothic" w:eastAsia="MS PGothic" w:hAnsi="MS PGothic" w:cs="MS PGothic"/>
      <w:b/>
      <w:bCs/>
      <w:sz w:val="23"/>
      <w:szCs w:val="23"/>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74D47"/>
    <w:pPr>
      <w:ind w:left="720"/>
      <w:contextualSpacing/>
    </w:pPr>
    <w:rPr>
      <w:lang w:eastAsia="zh-CN"/>
    </w:rPr>
  </w:style>
  <w:style w:type="character" w:styleId="Hyperlink">
    <w:name w:val="Hyperlink"/>
    <w:rsid w:val="00556CDF"/>
    <w:rPr>
      <w:rFonts w:cs="Times New Roman"/>
      <w:color w:val="0000FF"/>
      <w:u w:val="single"/>
    </w:rPr>
  </w:style>
  <w:style w:type="paragraph" w:styleId="Kopfzeile">
    <w:name w:val="header"/>
    <w:basedOn w:val="Standard"/>
    <w:link w:val="KopfzeileZchn"/>
    <w:unhideWhenUsed/>
    <w:rsid w:val="00556CD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556CDF"/>
  </w:style>
  <w:style w:type="paragraph" w:styleId="Fuzeile">
    <w:name w:val="footer"/>
    <w:basedOn w:val="Standard"/>
    <w:link w:val="FuzeileZchn"/>
    <w:uiPriority w:val="99"/>
    <w:unhideWhenUsed/>
    <w:rsid w:val="00556CD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556CDF"/>
  </w:style>
  <w:style w:type="paragraph" w:styleId="Sprechblasentext">
    <w:name w:val="Balloon Text"/>
    <w:basedOn w:val="Standard"/>
    <w:link w:val="SprechblasentextZchn"/>
    <w:uiPriority w:val="99"/>
    <w:semiHidden/>
    <w:unhideWhenUsed/>
    <w:rsid w:val="00AA580B"/>
    <w:pPr>
      <w:spacing w:after="0" w:line="240" w:lineRule="auto"/>
    </w:pPr>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AA580B"/>
    <w:rPr>
      <w:rFonts w:asciiTheme="majorHAnsi" w:eastAsiaTheme="majorEastAsia" w:hAnsiTheme="majorHAnsi" w:cstheme="majorBidi"/>
      <w:sz w:val="18"/>
      <w:szCs w:val="18"/>
    </w:rPr>
  </w:style>
  <w:style w:type="character" w:customStyle="1" w:styleId="berschrift4Zchn">
    <w:name w:val="Überschrift 4 Zchn"/>
    <w:basedOn w:val="Absatz-Standardschriftart"/>
    <w:link w:val="berschrift4"/>
    <w:uiPriority w:val="9"/>
    <w:rsid w:val="00663AF1"/>
    <w:rPr>
      <w:rFonts w:ascii="MS PGothic" w:eastAsia="MS PGothic" w:hAnsi="MS PGothic" w:cs="MS PGothic"/>
      <w:b/>
      <w:bCs/>
      <w:sz w:val="23"/>
      <w:szCs w:val="23"/>
      <w:lang w:val="en-US" w:eastAsia="ja-JP"/>
    </w:rPr>
  </w:style>
  <w:style w:type="character" w:styleId="Kommentarzeichen">
    <w:name w:val="annotation reference"/>
    <w:basedOn w:val="Absatz-Standardschriftart"/>
    <w:uiPriority w:val="99"/>
    <w:semiHidden/>
    <w:unhideWhenUsed/>
    <w:rsid w:val="007A7061"/>
    <w:rPr>
      <w:sz w:val="16"/>
      <w:szCs w:val="16"/>
    </w:rPr>
  </w:style>
  <w:style w:type="paragraph" w:styleId="Kommentartext">
    <w:name w:val="annotation text"/>
    <w:basedOn w:val="Standard"/>
    <w:link w:val="KommentartextZchn"/>
    <w:uiPriority w:val="99"/>
    <w:semiHidden/>
    <w:unhideWhenUsed/>
    <w:rsid w:val="007A706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A7061"/>
    <w:rPr>
      <w:sz w:val="20"/>
      <w:szCs w:val="20"/>
    </w:rPr>
  </w:style>
  <w:style w:type="paragraph" w:styleId="Kommentarthema">
    <w:name w:val="annotation subject"/>
    <w:basedOn w:val="Kommentartext"/>
    <w:next w:val="Kommentartext"/>
    <w:link w:val="KommentarthemaZchn"/>
    <w:uiPriority w:val="99"/>
    <w:semiHidden/>
    <w:unhideWhenUsed/>
    <w:rsid w:val="007A7061"/>
    <w:rPr>
      <w:b/>
      <w:bCs/>
    </w:rPr>
  </w:style>
  <w:style w:type="character" w:customStyle="1" w:styleId="KommentarthemaZchn">
    <w:name w:val="Kommentarthema Zchn"/>
    <w:basedOn w:val="KommentartextZchn"/>
    <w:link w:val="Kommentarthema"/>
    <w:uiPriority w:val="99"/>
    <w:semiHidden/>
    <w:rsid w:val="007A7061"/>
    <w:rPr>
      <w:b/>
      <w:bCs/>
      <w:sz w:val="20"/>
      <w:szCs w:val="20"/>
    </w:rPr>
  </w:style>
  <w:style w:type="character" w:customStyle="1" w:styleId="st1">
    <w:name w:val="st1"/>
    <w:basedOn w:val="Absatz-Standardschriftart"/>
    <w:rsid w:val="00FD4FB5"/>
  </w:style>
  <w:style w:type="character" w:customStyle="1" w:styleId="UnresolvedMention1">
    <w:name w:val="Unresolved Mention1"/>
    <w:basedOn w:val="Absatz-Standardschriftart"/>
    <w:uiPriority w:val="99"/>
    <w:semiHidden/>
    <w:unhideWhenUsed/>
    <w:rsid w:val="005B1F18"/>
    <w:rPr>
      <w:color w:val="808080"/>
      <w:shd w:val="clear" w:color="auto" w:fill="E6E6E6"/>
    </w:rPr>
  </w:style>
  <w:style w:type="paragraph" w:styleId="berarbeitung">
    <w:name w:val="Revision"/>
    <w:hidden/>
    <w:uiPriority w:val="99"/>
    <w:semiHidden/>
    <w:rsid w:val="001F0A00"/>
    <w:pPr>
      <w:spacing w:after="0" w:line="240" w:lineRule="auto"/>
    </w:pPr>
  </w:style>
  <w:style w:type="character" w:styleId="BesuchterLink">
    <w:name w:val="FollowedHyperlink"/>
    <w:basedOn w:val="Absatz-Standardschriftart"/>
    <w:uiPriority w:val="99"/>
    <w:semiHidden/>
    <w:unhideWhenUsed/>
    <w:rsid w:val="001F3E08"/>
    <w:rPr>
      <w:color w:val="954F72" w:themeColor="followedHyperlink"/>
      <w:u w:val="single"/>
    </w:rPr>
  </w:style>
  <w:style w:type="character" w:styleId="NichtaufgelsteErwhnung">
    <w:name w:val="Unresolved Mention"/>
    <w:basedOn w:val="Absatz-Standardschriftart"/>
    <w:uiPriority w:val="99"/>
    <w:semiHidden/>
    <w:unhideWhenUsed/>
    <w:rsid w:val="00340C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397026">
      <w:bodyDiv w:val="1"/>
      <w:marLeft w:val="0"/>
      <w:marRight w:val="0"/>
      <w:marTop w:val="0"/>
      <w:marBottom w:val="0"/>
      <w:divBdr>
        <w:top w:val="none" w:sz="0" w:space="0" w:color="auto"/>
        <w:left w:val="none" w:sz="0" w:space="0" w:color="auto"/>
        <w:bottom w:val="none" w:sz="0" w:space="0" w:color="auto"/>
        <w:right w:val="none" w:sz="0" w:space="0" w:color="auto"/>
      </w:divBdr>
    </w:div>
    <w:div w:id="1709573548">
      <w:bodyDiv w:val="1"/>
      <w:marLeft w:val="0"/>
      <w:marRight w:val="0"/>
      <w:marTop w:val="0"/>
      <w:marBottom w:val="0"/>
      <w:divBdr>
        <w:top w:val="none" w:sz="0" w:space="0" w:color="auto"/>
        <w:left w:val="none" w:sz="0" w:space="0" w:color="auto"/>
        <w:bottom w:val="none" w:sz="0" w:space="0" w:color="auto"/>
        <w:right w:val="none" w:sz="0" w:space="0" w:color="auto"/>
      </w:divBdr>
    </w:div>
    <w:div w:id="1790733267">
      <w:bodyDiv w:val="1"/>
      <w:marLeft w:val="0"/>
      <w:marRight w:val="0"/>
      <w:marTop w:val="0"/>
      <w:marBottom w:val="0"/>
      <w:divBdr>
        <w:top w:val="none" w:sz="0" w:space="0" w:color="auto"/>
        <w:left w:val="none" w:sz="0" w:space="0" w:color="auto"/>
        <w:bottom w:val="none" w:sz="0" w:space="0" w:color="auto"/>
        <w:right w:val="none" w:sz="0" w:space="0" w:color="auto"/>
      </w:divBdr>
      <w:divsChild>
        <w:div w:id="1440754013">
          <w:marLeft w:val="0"/>
          <w:marRight w:val="0"/>
          <w:marTop w:val="0"/>
          <w:marBottom w:val="0"/>
          <w:divBdr>
            <w:top w:val="none" w:sz="0" w:space="0" w:color="auto"/>
            <w:left w:val="none" w:sz="0" w:space="0" w:color="auto"/>
            <w:bottom w:val="none" w:sz="0" w:space="0" w:color="auto"/>
            <w:right w:val="none" w:sz="0" w:space="0" w:color="auto"/>
          </w:divBdr>
          <w:divsChild>
            <w:div w:id="193006021">
              <w:marLeft w:val="0"/>
              <w:marRight w:val="0"/>
              <w:marTop w:val="0"/>
              <w:marBottom w:val="0"/>
              <w:divBdr>
                <w:top w:val="none" w:sz="0" w:space="0" w:color="auto"/>
                <w:left w:val="none" w:sz="0" w:space="0" w:color="auto"/>
                <w:bottom w:val="none" w:sz="0" w:space="0" w:color="auto"/>
                <w:right w:val="none" w:sz="0" w:space="0" w:color="auto"/>
              </w:divBdr>
              <w:divsChild>
                <w:div w:id="1813519792">
                  <w:marLeft w:val="0"/>
                  <w:marRight w:val="0"/>
                  <w:marTop w:val="0"/>
                  <w:marBottom w:val="0"/>
                  <w:divBdr>
                    <w:top w:val="none" w:sz="0" w:space="0" w:color="auto"/>
                    <w:left w:val="none" w:sz="0" w:space="0" w:color="auto"/>
                    <w:bottom w:val="none" w:sz="0" w:space="0" w:color="auto"/>
                    <w:right w:val="none" w:sz="0" w:space="0" w:color="auto"/>
                  </w:divBdr>
                  <w:divsChild>
                    <w:div w:id="1645965262">
                      <w:marLeft w:val="0"/>
                      <w:marRight w:val="0"/>
                      <w:marTop w:val="0"/>
                      <w:marBottom w:val="0"/>
                      <w:divBdr>
                        <w:top w:val="none" w:sz="0" w:space="0" w:color="auto"/>
                        <w:left w:val="none" w:sz="0" w:space="0" w:color="auto"/>
                        <w:bottom w:val="none" w:sz="0" w:space="0" w:color="auto"/>
                        <w:right w:val="none" w:sz="0" w:space="0" w:color="auto"/>
                      </w:divBdr>
                      <w:divsChild>
                        <w:div w:id="717124121">
                          <w:marLeft w:val="0"/>
                          <w:marRight w:val="0"/>
                          <w:marTop w:val="0"/>
                          <w:marBottom w:val="0"/>
                          <w:divBdr>
                            <w:top w:val="none" w:sz="0" w:space="0" w:color="auto"/>
                            <w:left w:val="none" w:sz="0" w:space="0" w:color="auto"/>
                            <w:bottom w:val="none" w:sz="0" w:space="0" w:color="auto"/>
                            <w:right w:val="none" w:sz="0" w:space="0" w:color="auto"/>
                          </w:divBdr>
                          <w:divsChild>
                            <w:div w:id="143019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75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watch?v=hkPZR8h88eQ&amp;feature=youtu.be" TargetMode="External"/><Relationship Id="rId18" Type="http://schemas.openxmlformats.org/officeDocument/2006/relationships/hyperlink" Target="mailto:martin_stummer@hbi.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renesas.com/about/press-center/news/2017/news20170411c.html" TargetMode="External"/><Relationship Id="rId17" Type="http://schemas.openxmlformats.org/officeDocument/2006/relationships/hyperlink" Target="mailto:alexandra_janetzko@hbi.de" TargetMode="External"/><Relationship Id="rId2" Type="http://schemas.openxmlformats.org/officeDocument/2006/relationships/customXml" Target="../customXml/item2.xml"/><Relationship Id="rId16" Type="http://schemas.openxmlformats.org/officeDocument/2006/relationships/hyperlink" Target="mailto:tracy.fuerst@magna.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renesas.com" TargetMode="External"/><Relationship Id="rId10" Type="http://schemas.openxmlformats.org/officeDocument/2006/relationships/footnotes" Target="footnotes.xml"/><Relationship Id="rId19" Type="http://schemas.openxmlformats.org/officeDocument/2006/relationships/hyperlink" Target="http://www.hbi.d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rldefense.proofpoint.com/v2/url?u=http-3A__www.jpx.co.jp_english_&amp;d=DwMFAg&amp;c=9wxE0DgWbPxd1HCzjwN8Eaww1--ViDajIU4RXCxgSXE&amp;r=mWLUx0QVt25BWK-MZ29zLPLQHyv8UpUkXzcgXaA3aWQ&amp;m=DYdTH9hu-7LaulV1SVM6YKpZz_t6AqnyxumFHk-LqFg&amp;s=UlMPBZIH1yicvEPu6e6QHB45plYIXPqV-0XV5KGZZl0&amp;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83676724F0F9940A1E40111082CF886" ma:contentTypeVersion="23" ma:contentTypeDescription="Create a new document." ma:contentTypeScope="" ma:versionID="5439028282fe359e0870a9308ece7bf6">
  <xsd:schema xmlns:xsd="http://www.w3.org/2001/XMLSchema" xmlns:xs="http://www.w3.org/2001/XMLSchema" xmlns:p="http://schemas.microsoft.com/office/2006/metadata/properties" xmlns:ns2="9d1a6235-0012-4775-b0cb-7ff3beef4da6" xmlns:ns3="ca1877c4-5552-4192-b99f-a84bdf7aec8e" xmlns:ns4="http://schemas.microsoft.com/sharepoint/v4" xmlns:ns5="60f48f91-7daa-42c0-aa65-341f2add17a1" targetNamespace="http://schemas.microsoft.com/office/2006/metadata/properties" ma:root="true" ma:fieldsID="63bc88e4eb2ce8296071efc0fbdc245f" ns2:_="" ns3:_="" ns4:_="" ns5:_="">
    <xsd:import namespace="9d1a6235-0012-4775-b0cb-7ff3beef4da6"/>
    <xsd:import namespace="ca1877c4-5552-4192-b99f-a84bdf7aec8e"/>
    <xsd:import namespace="http://schemas.microsoft.com/sharepoint/v4"/>
    <xsd:import namespace="60f48f91-7daa-42c0-aa65-341f2add17a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ProductCategory" minOccurs="0"/>
                <xsd:element ref="ns3:Market_x0020_Segment" minOccurs="0"/>
                <xsd:element ref="ns4:IconOverlay" minOccurs="0"/>
                <xsd:element ref="ns5: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a6235-0012-4775-b0cb-7ff3beef4da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1877c4-5552-4192-b99f-a84bdf7aec8e" elementFormDefault="qualified">
    <xsd:import namespace="http://schemas.microsoft.com/office/2006/documentManagement/types"/>
    <xsd:import namespace="http://schemas.microsoft.com/office/infopath/2007/PartnerControls"/>
    <xsd:element name="ProductCategory" ma:index="12" nillable="true" ma:displayName="Product Category" ma:default="Unknown" ma:description="Defines in which product this file is used." ma:internalName="ProductCategory">
      <xsd:complexType>
        <xsd:complexContent>
          <xsd:extension base="dms:MultiChoice">
            <xsd:sequence>
              <xsd:element name="Value" maxOccurs="unbounded" minOccurs="0" nillable="true">
                <xsd:simpleType>
                  <xsd:restriction base="dms:Choice">
                    <xsd:enumeration value="R-Car V3H"/>
                    <xsd:enumeration value="Reference Platform"/>
                    <xsd:enumeration value="Unknown"/>
                  </xsd:restriction>
                </xsd:simpleType>
              </xsd:element>
            </xsd:sequence>
          </xsd:extension>
        </xsd:complexContent>
      </xsd:complexType>
    </xsd:element>
    <xsd:element name="Market_x0020_Segment" ma:index="13" nillable="true" ma:displayName="Market Segment" ma:default="Unknown" ma:description="Defines to which market segment the file belongs" ma:internalName="Market_x0020_Segment">
      <xsd:complexType>
        <xsd:complexContent>
          <xsd:extension base="dms:MultiChoice">
            <xsd:sequence>
              <xsd:element name="Value" maxOccurs="unbounded" minOccurs="0" nillable="true">
                <xsd:simpleType>
                  <xsd:restriction base="dms:Choice">
                    <xsd:enumeration value="Vision"/>
                    <xsd:enumeration value="Radar"/>
                    <xsd:enumeration value="HAD"/>
                    <xsd:enumeration value="Surround View"/>
                    <xsd:enumeration value="Unknown"/>
                  </xsd:restriction>
                </xsd:simpleType>
              </xsd:element>
            </xsd:sequence>
          </xsd:extension>
        </xsd:complexContent>
      </xsd:complex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description="" ma:hidden="true" ma:internalName="MediaServiceDateTaken" ma:readOnly="true">
      <xsd:simpleType>
        <xsd:restriction base="dms:Text"/>
      </xsd:simpleType>
    </xsd:element>
    <xsd:element name="MediaServiceAutoTags" ma:index="22"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f48f91-7daa-42c0-aa65-341f2add17a1" elementFormDefault="qualified">
    <xsd:import namespace="http://schemas.microsoft.com/office/2006/documentManagement/types"/>
    <xsd:import namespace="http://schemas.microsoft.com/office/infopath/2007/PartnerControls"/>
    <xsd:element name="SharingHintHash" ma:index="15"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roductCategory xmlns="ca1877c4-5552-4192-b99f-a84bdf7aec8e">
      <Value>Unknown</Value>
    </ProductCategory>
    <Market_x0020_Segment xmlns="ca1877c4-5552-4192-b99f-a84bdf7aec8e">
      <Value>Unknown</Value>
    </Market_x0020_Segment>
    <_dlc_DocId xmlns="9d1a6235-0012-4775-b0cb-7ff3beef4da6">EKVMQUPWCNH4-327-113594</_dlc_DocId>
    <_dlc_DocIdUrl xmlns="9d1a6235-0012-4775-b0cb-7ff3beef4da6">
      <Url>https://renesasgroup.sharepoint.com/sites/Automotive/ASD/_layouts/15/DocIdRedir.aspx?ID=EKVMQUPWCNH4-327-113594</Url>
      <Description>EKVMQUPWCNH4-327-113594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5E1B8-CF7B-4642-9A2D-859919FCC552}">
  <ds:schemaRefs>
    <ds:schemaRef ds:uri="http://schemas.microsoft.com/sharepoint/v3/contenttype/forms"/>
  </ds:schemaRefs>
</ds:datastoreItem>
</file>

<file path=customXml/itemProps2.xml><?xml version="1.0" encoding="utf-8"?>
<ds:datastoreItem xmlns:ds="http://schemas.openxmlformats.org/officeDocument/2006/customXml" ds:itemID="{A2177319-998F-45A2-B9D5-CE64D71A60F7}">
  <ds:schemaRefs>
    <ds:schemaRef ds:uri="http://schemas.microsoft.com/sharepoint/events"/>
  </ds:schemaRefs>
</ds:datastoreItem>
</file>

<file path=customXml/itemProps3.xml><?xml version="1.0" encoding="utf-8"?>
<ds:datastoreItem xmlns:ds="http://schemas.openxmlformats.org/officeDocument/2006/customXml" ds:itemID="{EB7FEB1D-0BDB-4441-ABB4-C8CEF4F4B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a6235-0012-4775-b0cb-7ff3beef4da6"/>
    <ds:schemaRef ds:uri="ca1877c4-5552-4192-b99f-a84bdf7aec8e"/>
    <ds:schemaRef ds:uri="http://schemas.microsoft.com/sharepoint/v4"/>
    <ds:schemaRef ds:uri="60f48f91-7daa-42c0-aa65-341f2add1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B6F3DC-2DDB-4CB9-9D72-F7A7E42D2BA7}">
  <ds:schemaRefs>
    <ds:schemaRef ds:uri="9d1a6235-0012-4775-b0cb-7ff3beef4da6"/>
    <ds:schemaRef ds:uri="http://schemas.microsoft.com/office/2006/documentManagement/types"/>
    <ds:schemaRef ds:uri="http://schemas.openxmlformats.org/package/2006/metadata/core-properties"/>
    <ds:schemaRef ds:uri="http://purl.org/dc/elements/1.1/"/>
    <ds:schemaRef ds:uri="60f48f91-7daa-42c0-aa65-341f2add17a1"/>
    <ds:schemaRef ds:uri="http://schemas.microsoft.com/office/2006/metadata/properties"/>
    <ds:schemaRef ds:uri="http://schemas.microsoft.com/office/infopath/2007/PartnerControls"/>
    <ds:schemaRef ds:uri="http://purl.org/dc/terms/"/>
    <ds:schemaRef ds:uri="http://schemas.microsoft.com/sharepoint/v4"/>
    <ds:schemaRef ds:uri="ca1877c4-5552-4192-b99f-a84bdf7aec8e"/>
    <ds:schemaRef ds:uri="http://www.w3.org/XML/1998/namespace"/>
    <ds:schemaRef ds:uri="http://purl.org/dc/dcmitype/"/>
  </ds:schemaRefs>
</ds:datastoreItem>
</file>

<file path=customXml/itemProps5.xml><?xml version="1.0" encoding="utf-8"?>
<ds:datastoreItem xmlns:ds="http://schemas.openxmlformats.org/officeDocument/2006/customXml" ds:itemID="{AC518D43-75BF-4121-9401-CACF9D87A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6129</Characters>
  <Application>Microsoft Office Word</Application>
  <DocSecurity>0</DocSecurity>
  <Lines>51</Lines>
  <Paragraphs>14</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Renesas Electronics Europe</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Westmeyer</dc:creator>
  <cp:keywords/>
  <dc:description/>
  <cp:lastModifiedBy>Alexandra Janetzko</cp:lastModifiedBy>
  <cp:revision>28</cp:revision>
  <cp:lastPrinted>2018-04-10T07:35:00Z</cp:lastPrinted>
  <dcterms:created xsi:type="dcterms:W3CDTF">2018-05-14T08:06:00Z</dcterms:created>
  <dcterms:modified xsi:type="dcterms:W3CDTF">2018-05-17T11:15:00Z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0x010100083676724F0F9940A1E40111082CF886</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_dlc_DocIdItemGuid">
    <vt:lpwstr>6a1ddf51-c6ae-402e-937a-bf8d8d973f46</vt:lpwstr>
  </property>
</Properties>
</file>