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796816B1" w:rsidR="00F30400" w:rsidRP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REN07</w:t>
      </w:r>
      <w:r w:rsidR="00294152"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="00094A86">
        <w:rPr>
          <w:rFonts w:ascii="Arial" w:hAnsi="Arial" w:cs="Arial"/>
          <w:color w:val="000000"/>
          <w:sz w:val="20"/>
          <w:szCs w:val="20"/>
          <w:lang w:val="de-DE"/>
        </w:rPr>
        <w:t>5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591D70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3F20C1BF" w:rsidR="000B01EC" w:rsidRPr="00F30400" w:rsidRDefault="00094A86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094A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094A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präsentiert </w:t>
      </w:r>
      <w:r w:rsidR="00DC7B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unmittelbar einsatzbereites </w:t>
      </w:r>
      <w:proofErr w:type="spellStart"/>
      <w:r w:rsidR="00DC7B86" w:rsidRPr="00DC7B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Evaluierungskit</w:t>
      </w:r>
      <w:proofErr w:type="spellEnd"/>
      <w:r w:rsidR="00DC7B86" w:rsidRPr="00DC7B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DC7B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für </w:t>
      </w:r>
      <w:r w:rsidR="00B073DC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Anwendungen zur </w:t>
      </w:r>
      <w:r w:rsidRPr="00094A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Blutdrucküberwachung</w:t>
      </w:r>
    </w:p>
    <w:p w14:paraId="667E5865" w14:textId="77777777" w:rsidR="00094A86" w:rsidRDefault="00094A86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3D04B355" w:rsidR="00690EE1" w:rsidRPr="00293822" w:rsidRDefault="00B073DC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Anwender</w:t>
      </w:r>
      <w:r w:rsidR="00094A86" w:rsidRPr="00094A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freundliches </w:t>
      </w:r>
      <w:proofErr w:type="spellStart"/>
      <w:r w:rsidR="00094A86" w:rsidRPr="00094A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Evaluierungskit</w:t>
      </w:r>
      <w:proofErr w:type="spellEnd"/>
      <w:r w:rsidR="00094A86" w:rsidRPr="00094A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vereint Hardware und Entwicklungswerkzeuge für Systemhersteller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zur</w:t>
      </w:r>
      <w:r w:rsidR="00094A86" w:rsidRPr="00094A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Entwicklung von Blutdruck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ü</w:t>
      </w:r>
      <w:r w:rsidR="00094A86" w:rsidRPr="00094A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berwachungsanwendungen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10459856" w14:textId="474227DA" w:rsidR="00094A86" w:rsidRPr="00094A86" w:rsidRDefault="00544037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294152">
        <w:rPr>
          <w:rStyle w:val="bold1"/>
          <w:rFonts w:ascii="Arial" w:eastAsia="Arial Unicode MS" w:hAnsi="Arial" w:cs="Arial"/>
          <w:bCs w:val="0"/>
          <w:lang w:val="de-DE"/>
        </w:rPr>
        <w:t>1</w:t>
      </w:r>
      <w:r w:rsidR="00094A86">
        <w:rPr>
          <w:rStyle w:val="bold1"/>
          <w:rFonts w:ascii="Arial" w:eastAsia="Arial Unicode MS" w:hAnsi="Arial" w:cs="Arial"/>
          <w:bCs w:val="0"/>
          <w:lang w:val="de-DE"/>
        </w:rPr>
        <w:t>9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094A86">
        <w:rPr>
          <w:rStyle w:val="bold1"/>
          <w:rFonts w:ascii="Arial" w:eastAsia="Arial Unicode MS" w:hAnsi="Arial" w:cs="Arial"/>
          <w:bCs w:val="0"/>
          <w:lang w:val="de-DE"/>
        </w:rPr>
        <w:t>April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hyperlink r:id="rId8" w:history="1">
        <w:proofErr w:type="spellStart"/>
        <w:r w:rsidR="00094A86" w:rsidRPr="00A014D9">
          <w:rPr>
            <w:rStyle w:val="Hyperlink"/>
            <w:rFonts w:ascii="Arial" w:hAnsi="Arial" w:cs="Century"/>
            <w:bCs/>
            <w:kern w:val="0"/>
            <w:lang w:val="de-DE"/>
          </w:rPr>
          <w:t>Renesas</w:t>
        </w:r>
        <w:proofErr w:type="spellEnd"/>
        <w:r w:rsidR="00094A86" w:rsidRPr="00A014D9">
          <w:rPr>
            <w:rStyle w:val="Hyperlink"/>
            <w:rFonts w:ascii="Arial" w:hAnsi="Arial" w:cs="Century"/>
            <w:bCs/>
            <w:kern w:val="0"/>
            <w:lang w:val="de-DE"/>
          </w:rPr>
          <w:t xml:space="preserve"> Electronics</w:t>
        </w:r>
      </w:hyperlink>
      <w:r w:rsidR="00094A86" w:rsidRPr="00094A86">
        <w:rPr>
          <w:rFonts w:ascii="Arial" w:hAnsi="Arial"/>
          <w:bCs/>
          <w:kern w:val="0"/>
          <w:lang w:val="de-DE"/>
        </w:rPr>
        <w:t xml:space="preserve">, ein führender Anbieter hochmoderner Halbleiterlösungen, </w:t>
      </w:r>
      <w:r w:rsidR="00FE416F">
        <w:rPr>
          <w:rFonts w:ascii="Arial" w:hAnsi="Arial"/>
          <w:bCs/>
          <w:kern w:val="0"/>
          <w:lang w:val="de-DE"/>
        </w:rPr>
        <w:t xml:space="preserve">erweitert sein </w:t>
      </w:r>
      <w:proofErr w:type="spellStart"/>
      <w:r w:rsidR="00FE416F">
        <w:rPr>
          <w:rFonts w:ascii="Arial" w:hAnsi="Arial"/>
          <w:bCs/>
          <w:kern w:val="0"/>
          <w:lang w:val="de-DE"/>
        </w:rPr>
        <w:t>Healthcare</w:t>
      </w:r>
      <w:proofErr w:type="spellEnd"/>
      <w:r w:rsidR="00FE416F">
        <w:rPr>
          <w:rFonts w:ascii="Arial" w:hAnsi="Arial"/>
          <w:bCs/>
          <w:kern w:val="0"/>
          <w:lang w:val="de-DE"/>
        </w:rPr>
        <w:t xml:space="preserve">-Lösungsportfolio um ein </w:t>
      </w:r>
      <w:r w:rsidR="00094A86" w:rsidRPr="00094A86">
        <w:rPr>
          <w:rFonts w:ascii="Arial" w:hAnsi="Arial"/>
          <w:bCs/>
          <w:kern w:val="0"/>
          <w:lang w:val="de-DE"/>
        </w:rPr>
        <w:t xml:space="preserve">neues </w:t>
      </w:r>
      <w:hyperlink r:id="rId9" w:history="1">
        <w:proofErr w:type="spellStart"/>
        <w:r w:rsidR="002F0D96" w:rsidRPr="00AC0F71">
          <w:rPr>
            <w:rStyle w:val="Hyperlink"/>
            <w:rFonts w:ascii="Arial" w:hAnsi="Arial" w:cs="Century"/>
            <w:bCs/>
            <w:kern w:val="0"/>
            <w:lang w:val="de-DE"/>
          </w:rPr>
          <w:t>Evaluierungskit</w:t>
        </w:r>
        <w:proofErr w:type="spellEnd"/>
        <w:r w:rsidR="002F0D96" w:rsidRPr="00AC0F71">
          <w:rPr>
            <w:rStyle w:val="Hyperlink"/>
            <w:rFonts w:ascii="Arial" w:hAnsi="Arial" w:cs="Century"/>
            <w:bCs/>
            <w:kern w:val="0"/>
            <w:lang w:val="de-DE"/>
          </w:rPr>
          <w:t xml:space="preserve"> für Anwendungen zur </w:t>
        </w:r>
        <w:r w:rsidR="00094A86" w:rsidRPr="00AC0F71">
          <w:rPr>
            <w:rStyle w:val="Hyperlink"/>
            <w:rFonts w:ascii="Arial" w:hAnsi="Arial" w:cs="Century"/>
            <w:bCs/>
            <w:kern w:val="0"/>
            <w:lang w:val="de-DE"/>
          </w:rPr>
          <w:t>Blutdrucküberwachung</w:t>
        </w:r>
      </w:hyperlink>
      <w:r w:rsidR="00094A86" w:rsidRPr="00094A86">
        <w:rPr>
          <w:rFonts w:ascii="Arial" w:hAnsi="Arial"/>
          <w:bCs/>
          <w:kern w:val="0"/>
          <w:lang w:val="de-DE"/>
        </w:rPr>
        <w:t xml:space="preserve">. Das </w:t>
      </w:r>
      <w:r w:rsidR="002F0D96">
        <w:rPr>
          <w:rFonts w:ascii="Arial" w:hAnsi="Arial"/>
          <w:bCs/>
          <w:kern w:val="0"/>
          <w:lang w:val="de-DE"/>
        </w:rPr>
        <w:t>K</w:t>
      </w:r>
      <w:r w:rsidR="00094A86" w:rsidRPr="00094A86">
        <w:rPr>
          <w:rFonts w:ascii="Arial" w:hAnsi="Arial"/>
          <w:bCs/>
          <w:kern w:val="0"/>
          <w:lang w:val="de-DE"/>
        </w:rPr>
        <w:t xml:space="preserve">it umfasst alle </w:t>
      </w:r>
      <w:r w:rsidR="002F0D96">
        <w:rPr>
          <w:rFonts w:ascii="Arial" w:hAnsi="Arial"/>
          <w:bCs/>
          <w:kern w:val="0"/>
          <w:lang w:val="de-DE"/>
        </w:rPr>
        <w:t>erforderlichen</w:t>
      </w:r>
      <w:r w:rsidR="00094A86" w:rsidRPr="00094A86">
        <w:rPr>
          <w:rFonts w:ascii="Arial" w:hAnsi="Arial"/>
          <w:bCs/>
          <w:kern w:val="0"/>
          <w:lang w:val="de-DE"/>
        </w:rPr>
        <w:t xml:space="preserve"> Hard- und Softwareelemente für einen schnellen Einstieg in das Blutdruckmess</w:t>
      </w:r>
      <w:r w:rsidR="002F0D96">
        <w:rPr>
          <w:rFonts w:ascii="Arial" w:hAnsi="Arial"/>
          <w:bCs/>
          <w:kern w:val="0"/>
          <w:lang w:val="de-DE"/>
        </w:rPr>
        <w:t>d</w:t>
      </w:r>
      <w:r w:rsidR="00094A86" w:rsidRPr="00094A86">
        <w:rPr>
          <w:rFonts w:ascii="Arial" w:hAnsi="Arial"/>
          <w:bCs/>
          <w:kern w:val="0"/>
          <w:lang w:val="de-DE"/>
        </w:rPr>
        <w:t>esign</w:t>
      </w:r>
      <w:r w:rsidR="002F0D96">
        <w:rPr>
          <w:rFonts w:ascii="Arial" w:hAnsi="Arial"/>
          <w:bCs/>
          <w:kern w:val="0"/>
          <w:lang w:val="de-DE"/>
        </w:rPr>
        <w:t>. Hierzu zählen</w:t>
      </w:r>
      <w:r w:rsidR="00AB5C10">
        <w:rPr>
          <w:rFonts w:ascii="Arial" w:hAnsi="Arial"/>
          <w:bCs/>
          <w:kern w:val="0"/>
          <w:lang w:val="de-DE"/>
        </w:rPr>
        <w:t xml:space="preserve"> </w:t>
      </w:r>
      <w:r w:rsidR="00094A86" w:rsidRPr="002F0D96">
        <w:rPr>
          <w:rFonts w:ascii="Arial" w:hAnsi="Arial" w:cs="Arial"/>
          <w:bCs/>
          <w:kern w:val="0"/>
          <w:lang w:val="de-DE"/>
        </w:rPr>
        <w:t>ein Drucksensor,</w:t>
      </w:r>
      <w:r w:rsidR="00AB5C10">
        <w:rPr>
          <w:rFonts w:ascii="Arial" w:hAnsi="Arial" w:cs="Arial"/>
          <w:bCs/>
          <w:kern w:val="0"/>
          <w:lang w:val="de-DE"/>
        </w:rPr>
        <w:t xml:space="preserve"> eine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Armmanschette, </w:t>
      </w:r>
      <w:r w:rsidR="00AB5C10">
        <w:rPr>
          <w:rFonts w:ascii="Arial" w:hAnsi="Arial" w:cs="Arial"/>
          <w:bCs/>
          <w:kern w:val="0"/>
          <w:lang w:val="de-DE"/>
        </w:rPr>
        <w:t xml:space="preserve">eine 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Pumpe, </w:t>
      </w:r>
      <w:r w:rsidR="00AB5C10">
        <w:rPr>
          <w:rFonts w:ascii="Arial" w:hAnsi="Arial" w:cs="Arial"/>
          <w:bCs/>
          <w:kern w:val="0"/>
          <w:lang w:val="de-DE"/>
        </w:rPr>
        <w:t xml:space="preserve">ein </w:t>
      </w:r>
      <w:r w:rsidR="00094A86" w:rsidRPr="002F0D96">
        <w:rPr>
          <w:rFonts w:ascii="Arial" w:hAnsi="Arial" w:cs="Arial"/>
          <w:bCs/>
          <w:kern w:val="0"/>
          <w:lang w:val="de-DE"/>
        </w:rPr>
        <w:t>elektronisch gesteuertes Ventil,</w:t>
      </w:r>
      <w:r w:rsidR="00AB5C10">
        <w:rPr>
          <w:rFonts w:ascii="Arial" w:hAnsi="Arial" w:cs="Arial"/>
          <w:bCs/>
          <w:kern w:val="0"/>
          <w:lang w:val="de-DE"/>
        </w:rPr>
        <w:t xml:space="preserve"> ein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LCD-</w:t>
      </w:r>
      <w:r w:rsidR="00AB5C10">
        <w:rPr>
          <w:rFonts w:ascii="Arial" w:hAnsi="Arial" w:cs="Arial"/>
          <w:bCs/>
          <w:kern w:val="0"/>
          <w:lang w:val="de-DE"/>
        </w:rPr>
        <w:t xml:space="preserve">Display </w:t>
      </w:r>
      <w:r w:rsidR="00094A86" w:rsidRPr="002F0D96">
        <w:rPr>
          <w:rFonts w:ascii="Arial" w:hAnsi="Arial" w:cs="Arial"/>
          <w:bCs/>
          <w:kern w:val="0"/>
          <w:lang w:val="de-DE"/>
        </w:rPr>
        <w:t>sowie ein Referenz</w:t>
      </w:r>
      <w:r w:rsidR="00AB5C10">
        <w:rPr>
          <w:rFonts w:ascii="Arial" w:hAnsi="Arial" w:cs="Arial"/>
          <w:bCs/>
          <w:kern w:val="0"/>
          <w:lang w:val="de-DE"/>
        </w:rPr>
        <w:t>board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mit </w:t>
      </w:r>
      <w:r w:rsidR="006C5EA9">
        <w:rPr>
          <w:rFonts w:ascii="Arial" w:hAnsi="Arial" w:cs="Arial"/>
          <w:bCs/>
          <w:kern w:val="0"/>
          <w:lang w:val="de-DE"/>
        </w:rPr>
        <w:t>einem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ASSP (</w:t>
      </w:r>
      <w:proofErr w:type="spellStart"/>
      <w:r w:rsidR="00094A86" w:rsidRPr="002F0D96">
        <w:rPr>
          <w:rFonts w:ascii="Arial" w:hAnsi="Arial" w:cs="Arial"/>
          <w:bCs/>
          <w:kern w:val="0"/>
          <w:lang w:val="de-DE"/>
        </w:rPr>
        <w:t>Application</w:t>
      </w:r>
      <w:proofErr w:type="spellEnd"/>
      <w:r w:rsidR="00094A86" w:rsidRPr="002F0D96">
        <w:rPr>
          <w:rFonts w:ascii="Arial" w:hAnsi="Arial" w:cs="Arial"/>
          <w:bCs/>
          <w:kern w:val="0"/>
          <w:lang w:val="de-DE"/>
        </w:rPr>
        <w:t xml:space="preserve"> </w:t>
      </w:r>
      <w:proofErr w:type="spellStart"/>
      <w:r w:rsidR="00094A86" w:rsidRPr="002F0D96">
        <w:rPr>
          <w:rFonts w:ascii="Arial" w:hAnsi="Arial" w:cs="Arial"/>
          <w:bCs/>
          <w:kern w:val="0"/>
          <w:lang w:val="de-DE"/>
        </w:rPr>
        <w:t>Specific</w:t>
      </w:r>
      <w:proofErr w:type="spellEnd"/>
      <w:r w:rsidR="00094A86" w:rsidRPr="002F0D96">
        <w:rPr>
          <w:rFonts w:ascii="Arial" w:hAnsi="Arial" w:cs="Arial"/>
          <w:bCs/>
          <w:kern w:val="0"/>
          <w:lang w:val="de-DE"/>
        </w:rPr>
        <w:t xml:space="preserve"> Standard </w:t>
      </w:r>
      <w:proofErr w:type="spellStart"/>
      <w:r w:rsidR="00094A86" w:rsidRPr="002F0D96">
        <w:rPr>
          <w:rFonts w:ascii="Arial" w:hAnsi="Arial" w:cs="Arial"/>
          <w:bCs/>
          <w:kern w:val="0"/>
          <w:lang w:val="de-DE"/>
        </w:rPr>
        <w:t>Product</w:t>
      </w:r>
      <w:proofErr w:type="spellEnd"/>
      <w:r w:rsidR="00094A86" w:rsidRPr="002F0D96">
        <w:rPr>
          <w:rFonts w:ascii="Arial" w:hAnsi="Arial" w:cs="Arial"/>
          <w:bCs/>
          <w:kern w:val="0"/>
          <w:lang w:val="de-DE"/>
        </w:rPr>
        <w:t>)</w:t>
      </w:r>
      <w:r w:rsidR="00FA3E35">
        <w:rPr>
          <w:rFonts w:ascii="Arial" w:hAnsi="Arial" w:cs="Arial"/>
          <w:bCs/>
          <w:kern w:val="0"/>
          <w:lang w:val="de-DE"/>
        </w:rPr>
        <w:t>, das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</w:t>
      </w:r>
      <w:r w:rsidR="006C5EA9">
        <w:rPr>
          <w:rFonts w:ascii="Arial" w:hAnsi="Arial" w:cs="Arial"/>
          <w:bCs/>
          <w:kern w:val="0"/>
          <w:lang w:val="de-DE"/>
        </w:rPr>
        <w:t xml:space="preserve">auf dem RL78 </w:t>
      </w:r>
      <w:r w:rsidR="006C5EA9" w:rsidRPr="006C5EA9">
        <w:rPr>
          <w:rFonts w:ascii="Arial" w:hAnsi="Arial" w:cs="Arial"/>
          <w:bCs/>
          <w:kern w:val="0"/>
          <w:lang w:val="de-DE"/>
        </w:rPr>
        <w:t>Mikrocontroller</w:t>
      </w:r>
      <w:r w:rsidR="006C5EA9">
        <w:rPr>
          <w:rFonts w:ascii="Arial" w:hAnsi="Arial" w:cs="Arial"/>
          <w:bCs/>
          <w:kern w:val="0"/>
          <w:lang w:val="de-DE"/>
        </w:rPr>
        <w:t xml:space="preserve"> </w:t>
      </w:r>
      <w:r w:rsidR="006C5EA9" w:rsidRPr="006C5EA9">
        <w:rPr>
          <w:rFonts w:ascii="Arial" w:hAnsi="Arial" w:cs="Arial"/>
          <w:bCs/>
          <w:kern w:val="0"/>
          <w:lang w:val="de-DE"/>
        </w:rPr>
        <w:t>(MCU)</w:t>
      </w:r>
      <w:r w:rsidR="006C5EA9">
        <w:rPr>
          <w:rFonts w:ascii="Arial" w:hAnsi="Arial" w:cs="Arial"/>
          <w:bCs/>
          <w:kern w:val="0"/>
          <w:lang w:val="de-DE"/>
        </w:rPr>
        <w:t xml:space="preserve"> </w:t>
      </w:r>
      <w:r w:rsidR="006C5EA9" w:rsidRPr="006C5EA9">
        <w:rPr>
          <w:rFonts w:ascii="Arial" w:hAnsi="Arial" w:cs="Arial"/>
          <w:bCs/>
          <w:kern w:val="0"/>
          <w:lang w:val="de-DE"/>
        </w:rPr>
        <w:t xml:space="preserve">basiert </w:t>
      </w:r>
      <w:r w:rsidR="006C5EA9">
        <w:rPr>
          <w:rFonts w:ascii="Arial" w:hAnsi="Arial" w:cs="Arial"/>
          <w:bCs/>
          <w:kern w:val="0"/>
          <w:lang w:val="de-DE"/>
        </w:rPr>
        <w:t xml:space="preserve">und </w:t>
      </w:r>
      <w:r w:rsidR="00094A86" w:rsidRPr="002F0D96">
        <w:rPr>
          <w:rFonts w:ascii="Arial" w:hAnsi="Arial" w:cs="Arial"/>
          <w:bCs/>
          <w:kern w:val="0"/>
          <w:lang w:val="de-DE"/>
        </w:rPr>
        <w:t>alle</w:t>
      </w:r>
      <w:r w:rsidR="00FA3E35">
        <w:rPr>
          <w:rFonts w:ascii="Arial" w:hAnsi="Arial" w:cs="Arial"/>
          <w:bCs/>
          <w:kern w:val="0"/>
          <w:lang w:val="de-DE"/>
        </w:rPr>
        <w:t xml:space="preserve"> erforderlichen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Analogfunktionen für </w:t>
      </w:r>
      <w:r w:rsidR="00FA3E35">
        <w:rPr>
          <w:rFonts w:ascii="Arial" w:hAnsi="Arial" w:cs="Arial"/>
          <w:bCs/>
          <w:kern w:val="0"/>
          <w:lang w:val="de-DE"/>
        </w:rPr>
        <w:t>Anwendungen zur</w:t>
      </w:r>
      <w:r w:rsidR="00094A86" w:rsidRPr="002F0D96">
        <w:rPr>
          <w:rFonts w:ascii="Arial" w:hAnsi="Arial" w:cs="Arial"/>
          <w:bCs/>
          <w:kern w:val="0"/>
          <w:lang w:val="de-DE"/>
        </w:rPr>
        <w:t xml:space="preserve"> Blutdruckmessung</w:t>
      </w:r>
      <w:r w:rsidR="00FA3E35">
        <w:rPr>
          <w:rFonts w:ascii="Arial" w:hAnsi="Arial" w:cs="Arial"/>
          <w:bCs/>
          <w:kern w:val="0"/>
          <w:lang w:val="de-DE"/>
        </w:rPr>
        <w:t xml:space="preserve"> bietet.</w:t>
      </w:r>
      <w:r w:rsidR="005306E3">
        <w:rPr>
          <w:rFonts w:ascii="Arial" w:hAnsi="Arial" w:cs="Arial"/>
          <w:bCs/>
          <w:kern w:val="0"/>
          <w:lang w:val="de-DE"/>
        </w:rPr>
        <w:t xml:space="preserve"> </w:t>
      </w:r>
      <w:r w:rsidR="00094A86" w:rsidRPr="002F0D96">
        <w:rPr>
          <w:rFonts w:ascii="Arial" w:hAnsi="Arial" w:cs="Arial"/>
          <w:bCs/>
          <w:kern w:val="0"/>
          <w:lang w:val="de-DE"/>
        </w:rPr>
        <w:t>Referenz-Software</w:t>
      </w:r>
      <w:r w:rsidR="005306E3">
        <w:rPr>
          <w:rFonts w:ascii="Arial" w:hAnsi="Arial" w:cs="Arial"/>
          <w:bCs/>
          <w:kern w:val="0"/>
          <w:lang w:val="de-DE"/>
        </w:rPr>
        <w:t xml:space="preserve"> und ein </w:t>
      </w:r>
      <w:r w:rsidR="00094A86" w:rsidRPr="002F0D96">
        <w:rPr>
          <w:rFonts w:ascii="Arial" w:hAnsi="Arial" w:cs="Arial"/>
          <w:bCs/>
          <w:kern w:val="0"/>
          <w:lang w:val="de-DE"/>
        </w:rPr>
        <w:t>Entwicklungswerkzeug für grafische Be</w:t>
      </w:r>
      <w:r w:rsidR="005306E3">
        <w:rPr>
          <w:rFonts w:ascii="Arial" w:hAnsi="Arial" w:cs="Arial"/>
          <w:bCs/>
          <w:kern w:val="0"/>
          <w:lang w:val="de-DE"/>
        </w:rPr>
        <w:t>nutzer</w:t>
      </w:r>
      <w:r w:rsidR="00094A86" w:rsidRPr="002F0D96">
        <w:rPr>
          <w:rFonts w:ascii="Arial" w:hAnsi="Arial" w:cs="Arial"/>
          <w:bCs/>
          <w:kern w:val="0"/>
          <w:lang w:val="de-DE"/>
        </w:rPr>
        <w:t>oberflächen (GUI)</w:t>
      </w:r>
      <w:r w:rsidR="005306E3">
        <w:rPr>
          <w:rFonts w:ascii="Arial" w:hAnsi="Arial" w:cs="Arial"/>
          <w:bCs/>
          <w:kern w:val="0"/>
          <w:lang w:val="de-DE"/>
        </w:rPr>
        <w:t xml:space="preserve"> sind auch Bestandteil des neuen Kits. </w:t>
      </w:r>
      <w:r w:rsidR="00094A86" w:rsidRPr="00094A86">
        <w:rPr>
          <w:rFonts w:ascii="Arial" w:hAnsi="Arial"/>
          <w:bCs/>
          <w:kern w:val="0"/>
          <w:lang w:val="de-DE"/>
        </w:rPr>
        <w:t xml:space="preserve">Mit </w:t>
      </w:r>
      <w:r w:rsidR="00963D5E">
        <w:rPr>
          <w:rFonts w:ascii="Arial" w:hAnsi="Arial"/>
          <w:bCs/>
          <w:kern w:val="0"/>
          <w:lang w:val="de-DE"/>
        </w:rPr>
        <w:t>diesem können</w:t>
      </w:r>
      <w:r w:rsidR="00094A86" w:rsidRPr="00094A86">
        <w:rPr>
          <w:rFonts w:ascii="Arial" w:hAnsi="Arial"/>
          <w:bCs/>
          <w:kern w:val="0"/>
          <w:lang w:val="de-DE"/>
        </w:rPr>
        <w:t xml:space="preserve"> </w:t>
      </w:r>
      <w:r w:rsidR="006C5EA9">
        <w:rPr>
          <w:rFonts w:ascii="Arial" w:hAnsi="Arial"/>
          <w:bCs/>
          <w:kern w:val="0"/>
          <w:lang w:val="de-DE"/>
        </w:rPr>
        <w:t>Systemhersteller</w:t>
      </w:r>
      <w:r w:rsidR="00094A86" w:rsidRPr="00094A86">
        <w:rPr>
          <w:rFonts w:ascii="Arial" w:hAnsi="Arial"/>
          <w:bCs/>
          <w:kern w:val="0"/>
          <w:lang w:val="de-DE"/>
        </w:rPr>
        <w:t xml:space="preserve"> </w:t>
      </w:r>
      <w:r w:rsidR="00963D5E">
        <w:rPr>
          <w:rFonts w:ascii="Arial" w:hAnsi="Arial"/>
          <w:bCs/>
          <w:kern w:val="0"/>
          <w:lang w:val="de-DE"/>
        </w:rPr>
        <w:t xml:space="preserve">unmittelbar </w:t>
      </w:r>
      <w:r w:rsidR="00094A86" w:rsidRPr="00094A86">
        <w:rPr>
          <w:rFonts w:ascii="Arial" w:hAnsi="Arial"/>
          <w:bCs/>
          <w:kern w:val="0"/>
          <w:lang w:val="de-DE"/>
        </w:rPr>
        <w:t xml:space="preserve">mit der </w:t>
      </w:r>
      <w:r w:rsidR="00963D5E">
        <w:rPr>
          <w:rFonts w:ascii="Arial" w:hAnsi="Arial"/>
          <w:bCs/>
          <w:kern w:val="0"/>
          <w:lang w:val="de-DE"/>
        </w:rPr>
        <w:t>Systeme</w:t>
      </w:r>
      <w:r w:rsidR="00094A86" w:rsidRPr="00094A86">
        <w:rPr>
          <w:rFonts w:ascii="Arial" w:hAnsi="Arial"/>
          <w:bCs/>
          <w:kern w:val="0"/>
          <w:lang w:val="de-DE"/>
        </w:rPr>
        <w:t>valuierung beginnen, und so die Entwicklungszeit für Blutdrucküberwachungs</w:t>
      </w:r>
      <w:r w:rsidR="00963D5E">
        <w:rPr>
          <w:rFonts w:ascii="Arial" w:hAnsi="Arial"/>
          <w:bCs/>
          <w:kern w:val="0"/>
          <w:lang w:val="de-DE"/>
        </w:rPr>
        <w:t>a</w:t>
      </w:r>
      <w:r w:rsidR="00094A86" w:rsidRPr="00094A86">
        <w:rPr>
          <w:rFonts w:ascii="Arial" w:hAnsi="Arial"/>
          <w:bCs/>
          <w:kern w:val="0"/>
          <w:lang w:val="de-DE"/>
        </w:rPr>
        <w:t>nwendungen deutlich verkürzen.</w:t>
      </w:r>
    </w:p>
    <w:p w14:paraId="579B0DC3" w14:textId="77777777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8F1E006" w14:textId="394DC612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94A86">
        <w:rPr>
          <w:rFonts w:ascii="Arial" w:hAnsi="Arial"/>
          <w:bCs/>
          <w:kern w:val="0"/>
          <w:lang w:val="de-DE"/>
        </w:rPr>
        <w:t>Das Internet der Dinge bietet</w:t>
      </w:r>
      <w:r w:rsidR="00E77E4F">
        <w:rPr>
          <w:rFonts w:ascii="Arial" w:hAnsi="Arial"/>
          <w:bCs/>
          <w:kern w:val="0"/>
          <w:lang w:val="de-DE"/>
        </w:rPr>
        <w:t xml:space="preserve"> </w:t>
      </w:r>
      <w:r w:rsidRPr="00094A86">
        <w:rPr>
          <w:rFonts w:ascii="Arial" w:hAnsi="Arial"/>
          <w:bCs/>
          <w:kern w:val="0"/>
          <w:lang w:val="de-DE"/>
        </w:rPr>
        <w:t xml:space="preserve">vernetzte </w:t>
      </w:r>
      <w:r w:rsidR="00E77E4F">
        <w:rPr>
          <w:rFonts w:ascii="Arial" w:hAnsi="Arial"/>
          <w:bCs/>
          <w:kern w:val="0"/>
          <w:lang w:val="de-DE"/>
        </w:rPr>
        <w:t>Tools</w:t>
      </w:r>
      <w:r w:rsidR="00ED5A88">
        <w:rPr>
          <w:rFonts w:ascii="Arial" w:hAnsi="Arial"/>
          <w:bCs/>
          <w:kern w:val="0"/>
          <w:lang w:val="de-DE"/>
        </w:rPr>
        <w:t xml:space="preserve">, um </w:t>
      </w:r>
      <w:r w:rsidR="00E77E4F">
        <w:rPr>
          <w:rFonts w:ascii="Arial" w:hAnsi="Arial"/>
          <w:bCs/>
          <w:kern w:val="0"/>
          <w:lang w:val="de-DE"/>
        </w:rPr>
        <w:t>die</w:t>
      </w:r>
      <w:r w:rsidR="00ED5A88">
        <w:rPr>
          <w:rFonts w:ascii="Arial" w:hAnsi="Arial"/>
          <w:bCs/>
          <w:kern w:val="0"/>
          <w:lang w:val="de-DE"/>
        </w:rPr>
        <w:t xml:space="preserve"> </w:t>
      </w:r>
      <w:r w:rsidR="00ED5A88" w:rsidRPr="00ED5A88">
        <w:rPr>
          <w:rFonts w:ascii="Arial" w:hAnsi="Arial"/>
          <w:bCs/>
          <w:kern w:val="0"/>
          <w:lang w:val="de-DE"/>
        </w:rPr>
        <w:t xml:space="preserve">persönliche Gesundheitsvorsorge </w:t>
      </w:r>
      <w:r w:rsidRPr="00094A86">
        <w:rPr>
          <w:rFonts w:ascii="Arial" w:hAnsi="Arial"/>
          <w:bCs/>
          <w:kern w:val="0"/>
          <w:lang w:val="de-DE"/>
        </w:rPr>
        <w:t>effizienter</w:t>
      </w:r>
      <w:r w:rsidR="00ED5A88">
        <w:rPr>
          <w:rFonts w:ascii="Arial" w:hAnsi="Arial"/>
          <w:bCs/>
          <w:kern w:val="0"/>
          <w:lang w:val="de-DE"/>
        </w:rPr>
        <w:t xml:space="preserve"> zu gestalten</w:t>
      </w:r>
      <w:r w:rsidRPr="00094A86">
        <w:rPr>
          <w:rFonts w:ascii="Arial" w:hAnsi="Arial"/>
          <w:bCs/>
          <w:kern w:val="0"/>
          <w:lang w:val="de-DE"/>
        </w:rPr>
        <w:t>. Blutdruck</w:t>
      </w:r>
      <w:r w:rsidR="00ED5A88">
        <w:rPr>
          <w:rFonts w:ascii="Arial" w:hAnsi="Arial"/>
          <w:bCs/>
          <w:kern w:val="0"/>
          <w:lang w:val="de-DE"/>
        </w:rPr>
        <w:t>m</w:t>
      </w:r>
      <w:r w:rsidRPr="00094A86">
        <w:rPr>
          <w:rFonts w:ascii="Arial" w:hAnsi="Arial"/>
          <w:bCs/>
          <w:kern w:val="0"/>
          <w:lang w:val="de-DE"/>
        </w:rPr>
        <w:t>essgeräte erfreuen sich</w:t>
      </w:r>
      <w:r w:rsidR="00ED5A88">
        <w:rPr>
          <w:rFonts w:ascii="Arial" w:hAnsi="Arial"/>
          <w:bCs/>
          <w:kern w:val="0"/>
          <w:lang w:val="de-DE"/>
        </w:rPr>
        <w:t xml:space="preserve"> bereits</w:t>
      </w:r>
      <w:r w:rsidRPr="00094A86">
        <w:rPr>
          <w:rFonts w:ascii="Arial" w:hAnsi="Arial"/>
          <w:bCs/>
          <w:kern w:val="0"/>
          <w:lang w:val="de-DE"/>
        </w:rPr>
        <w:t xml:space="preserve"> großer Beliebtheit</w:t>
      </w:r>
      <w:r w:rsidR="00ED5A88">
        <w:rPr>
          <w:rFonts w:ascii="Arial" w:hAnsi="Arial"/>
          <w:bCs/>
          <w:kern w:val="0"/>
          <w:lang w:val="de-DE"/>
        </w:rPr>
        <w:t>.</w:t>
      </w:r>
      <w:r w:rsidRPr="00094A86">
        <w:rPr>
          <w:rFonts w:ascii="Arial" w:hAnsi="Arial"/>
          <w:bCs/>
          <w:kern w:val="0"/>
          <w:lang w:val="de-DE"/>
        </w:rPr>
        <w:t xml:space="preserve"> </w:t>
      </w:r>
      <w:r w:rsidR="00ED5A88">
        <w:rPr>
          <w:rFonts w:ascii="Arial" w:hAnsi="Arial"/>
          <w:bCs/>
          <w:kern w:val="0"/>
          <w:lang w:val="de-DE"/>
        </w:rPr>
        <w:t>D</w:t>
      </w:r>
      <w:r w:rsidRPr="00094A86">
        <w:rPr>
          <w:rFonts w:ascii="Arial" w:hAnsi="Arial"/>
          <w:bCs/>
          <w:kern w:val="0"/>
          <w:lang w:val="de-DE"/>
        </w:rPr>
        <w:t>e</w:t>
      </w:r>
      <w:r w:rsidR="001302EB">
        <w:rPr>
          <w:rFonts w:ascii="Arial" w:hAnsi="Arial"/>
          <w:bCs/>
          <w:kern w:val="0"/>
          <w:lang w:val="de-DE"/>
        </w:rPr>
        <w:t>r</w:t>
      </w:r>
      <w:r w:rsidR="005A0451">
        <w:rPr>
          <w:rFonts w:ascii="Arial" w:hAnsi="Arial"/>
          <w:bCs/>
          <w:kern w:val="0"/>
          <w:lang w:val="de-DE"/>
        </w:rPr>
        <w:t xml:space="preserve"> </w:t>
      </w:r>
      <w:r w:rsidRPr="00094A86">
        <w:rPr>
          <w:rFonts w:ascii="Arial" w:hAnsi="Arial"/>
          <w:bCs/>
          <w:kern w:val="0"/>
          <w:lang w:val="de-DE"/>
        </w:rPr>
        <w:t>Markt</w:t>
      </w:r>
      <w:r w:rsidR="005A0451">
        <w:rPr>
          <w:rFonts w:ascii="Arial" w:hAnsi="Arial"/>
          <w:bCs/>
          <w:kern w:val="0"/>
          <w:lang w:val="de-DE"/>
        </w:rPr>
        <w:t xml:space="preserve"> </w:t>
      </w:r>
      <w:r w:rsidRPr="00094A86">
        <w:rPr>
          <w:rFonts w:ascii="Arial" w:hAnsi="Arial"/>
          <w:bCs/>
          <w:kern w:val="0"/>
          <w:lang w:val="de-DE"/>
        </w:rPr>
        <w:t xml:space="preserve">wird </w:t>
      </w:r>
      <w:r w:rsidR="005A0451">
        <w:rPr>
          <w:rFonts w:ascii="Arial" w:hAnsi="Arial"/>
          <w:bCs/>
          <w:kern w:val="0"/>
          <w:lang w:val="de-DE"/>
        </w:rPr>
        <w:t xml:space="preserve">noch </w:t>
      </w:r>
      <w:proofErr w:type="gramStart"/>
      <w:r w:rsidRPr="00094A86">
        <w:rPr>
          <w:rFonts w:ascii="Arial" w:hAnsi="Arial"/>
          <w:bCs/>
          <w:kern w:val="0"/>
          <w:lang w:val="de-DE"/>
        </w:rPr>
        <w:t>weiter</w:t>
      </w:r>
      <w:r w:rsidR="000F3C19">
        <w:rPr>
          <w:rFonts w:ascii="Arial" w:hAnsi="Arial"/>
          <w:bCs/>
          <w:kern w:val="0"/>
          <w:lang w:val="de-DE"/>
        </w:rPr>
        <w:t xml:space="preserve"> </w:t>
      </w:r>
      <w:r w:rsidRPr="00094A86">
        <w:rPr>
          <w:rFonts w:ascii="Arial" w:hAnsi="Arial"/>
          <w:bCs/>
          <w:kern w:val="0"/>
          <w:lang w:val="de-DE"/>
        </w:rPr>
        <w:t>wachsen</w:t>
      </w:r>
      <w:proofErr w:type="gramEnd"/>
      <w:r w:rsidRPr="00094A86">
        <w:rPr>
          <w:rFonts w:ascii="Arial" w:hAnsi="Arial"/>
          <w:bCs/>
          <w:kern w:val="0"/>
          <w:lang w:val="de-DE"/>
        </w:rPr>
        <w:t xml:space="preserve">, </w:t>
      </w:r>
      <w:r w:rsidR="001302EB">
        <w:rPr>
          <w:rFonts w:ascii="Arial" w:hAnsi="Arial"/>
          <w:bCs/>
          <w:kern w:val="0"/>
          <w:lang w:val="de-DE"/>
        </w:rPr>
        <w:t xml:space="preserve">je mehr </w:t>
      </w:r>
      <w:r w:rsidRPr="00094A86">
        <w:rPr>
          <w:rFonts w:ascii="Arial" w:hAnsi="Arial"/>
          <w:bCs/>
          <w:kern w:val="0"/>
          <w:lang w:val="de-DE"/>
        </w:rPr>
        <w:t>Blutdruck</w:t>
      </w:r>
      <w:r w:rsidR="001302EB">
        <w:rPr>
          <w:rFonts w:ascii="Arial" w:hAnsi="Arial"/>
          <w:bCs/>
          <w:kern w:val="0"/>
          <w:lang w:val="de-DE"/>
        </w:rPr>
        <w:t>m</w:t>
      </w:r>
      <w:r w:rsidRPr="00094A86">
        <w:rPr>
          <w:rFonts w:ascii="Arial" w:hAnsi="Arial"/>
          <w:bCs/>
          <w:kern w:val="0"/>
          <w:lang w:val="de-DE"/>
        </w:rPr>
        <w:t xml:space="preserve">essfunktionen in </w:t>
      </w:r>
      <w:r w:rsidR="000F3C19">
        <w:rPr>
          <w:rFonts w:ascii="Arial" w:hAnsi="Arial"/>
          <w:bCs/>
          <w:kern w:val="0"/>
          <w:lang w:val="de-DE"/>
        </w:rPr>
        <w:t xml:space="preserve">tragbare </w:t>
      </w:r>
      <w:r w:rsidRPr="00094A86">
        <w:rPr>
          <w:rFonts w:ascii="Arial" w:hAnsi="Arial"/>
          <w:bCs/>
          <w:kern w:val="0"/>
          <w:lang w:val="de-DE"/>
        </w:rPr>
        <w:t>Geräte integriert werden. D</w:t>
      </w:r>
      <w:r w:rsidR="000F3C19">
        <w:rPr>
          <w:rFonts w:ascii="Arial" w:hAnsi="Arial"/>
          <w:bCs/>
          <w:kern w:val="0"/>
          <w:lang w:val="de-DE"/>
        </w:rPr>
        <w:t>ieses</w:t>
      </w:r>
      <w:r w:rsidRPr="00094A86">
        <w:rPr>
          <w:rFonts w:ascii="Arial" w:hAnsi="Arial"/>
          <w:bCs/>
          <w:kern w:val="0"/>
          <w:lang w:val="de-DE"/>
        </w:rPr>
        <w:t xml:space="preserve"> Wachstum eröffne</w:t>
      </w:r>
      <w:r w:rsidR="000F3C19">
        <w:rPr>
          <w:rFonts w:ascii="Arial" w:hAnsi="Arial"/>
          <w:bCs/>
          <w:kern w:val="0"/>
          <w:lang w:val="de-DE"/>
        </w:rPr>
        <w:t>t zum einen</w:t>
      </w:r>
      <w:r w:rsidRPr="00094A86">
        <w:rPr>
          <w:rFonts w:ascii="Arial" w:hAnsi="Arial"/>
          <w:bCs/>
          <w:kern w:val="0"/>
          <w:lang w:val="de-DE"/>
        </w:rPr>
        <w:t xml:space="preserve"> neue Geschäfts</w:t>
      </w:r>
      <w:r w:rsidR="000F3C19">
        <w:rPr>
          <w:rFonts w:ascii="Arial" w:hAnsi="Arial"/>
          <w:bCs/>
          <w:kern w:val="0"/>
          <w:lang w:val="de-DE"/>
        </w:rPr>
        <w:t>möglichkeiten. Zum anderen sehen sich jedoch ins</w:t>
      </w:r>
      <w:r w:rsidRPr="00094A86">
        <w:rPr>
          <w:rFonts w:ascii="Arial" w:hAnsi="Arial"/>
          <w:bCs/>
          <w:kern w:val="0"/>
          <w:lang w:val="de-DE"/>
        </w:rPr>
        <w:t>besonder</w:t>
      </w:r>
      <w:r w:rsidR="00E77E4F">
        <w:rPr>
          <w:rFonts w:ascii="Arial" w:hAnsi="Arial"/>
          <w:bCs/>
          <w:kern w:val="0"/>
          <w:lang w:val="de-DE"/>
        </w:rPr>
        <w:t xml:space="preserve">e </w:t>
      </w:r>
      <w:r w:rsidRPr="00094A86">
        <w:rPr>
          <w:rFonts w:ascii="Arial" w:hAnsi="Arial"/>
          <w:bCs/>
          <w:kern w:val="0"/>
          <w:lang w:val="de-DE"/>
        </w:rPr>
        <w:t xml:space="preserve">Systemhersteller </w:t>
      </w:r>
      <w:r w:rsidR="000F3C19">
        <w:rPr>
          <w:rFonts w:ascii="Arial" w:hAnsi="Arial"/>
          <w:bCs/>
          <w:kern w:val="0"/>
          <w:lang w:val="de-DE"/>
        </w:rPr>
        <w:t>mit H</w:t>
      </w:r>
      <w:r w:rsidRPr="00094A86">
        <w:rPr>
          <w:rFonts w:ascii="Arial" w:hAnsi="Arial"/>
          <w:bCs/>
          <w:kern w:val="0"/>
          <w:lang w:val="de-DE"/>
        </w:rPr>
        <w:t>erausforder</w:t>
      </w:r>
      <w:r w:rsidR="000F3C19">
        <w:rPr>
          <w:rFonts w:ascii="Arial" w:hAnsi="Arial"/>
          <w:bCs/>
          <w:kern w:val="0"/>
          <w:lang w:val="de-DE"/>
        </w:rPr>
        <w:t>ungen konfrontiert</w:t>
      </w:r>
      <w:r w:rsidRPr="00094A86">
        <w:rPr>
          <w:rFonts w:ascii="Arial" w:hAnsi="Arial"/>
          <w:bCs/>
          <w:kern w:val="0"/>
          <w:lang w:val="de-DE"/>
        </w:rPr>
        <w:t>, die neu i</w:t>
      </w:r>
      <w:r w:rsidR="00E77E4F">
        <w:rPr>
          <w:rFonts w:ascii="Arial" w:hAnsi="Arial"/>
          <w:bCs/>
          <w:kern w:val="0"/>
          <w:lang w:val="de-DE"/>
        </w:rPr>
        <w:t>ns</w:t>
      </w:r>
      <w:r w:rsidR="000F3C19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0F3C19">
        <w:rPr>
          <w:rFonts w:ascii="Arial" w:hAnsi="Arial"/>
          <w:bCs/>
          <w:kern w:val="0"/>
          <w:lang w:val="de-DE"/>
        </w:rPr>
        <w:t>Ecosystem</w:t>
      </w:r>
      <w:proofErr w:type="spellEnd"/>
      <w:r w:rsidRPr="00094A86">
        <w:rPr>
          <w:rFonts w:ascii="Arial" w:hAnsi="Arial"/>
          <w:bCs/>
          <w:kern w:val="0"/>
          <w:lang w:val="de-DE"/>
        </w:rPr>
        <w:t xml:space="preserve"> vernetzter Gesundheitsgeräte einsteigen und noch über </w:t>
      </w:r>
      <w:r w:rsidR="000F3C19">
        <w:rPr>
          <w:rFonts w:ascii="Arial" w:hAnsi="Arial"/>
          <w:bCs/>
          <w:kern w:val="0"/>
          <w:lang w:val="de-DE"/>
        </w:rPr>
        <w:t xml:space="preserve">wenig </w:t>
      </w:r>
      <w:r w:rsidRPr="00094A86">
        <w:rPr>
          <w:rFonts w:ascii="Arial" w:hAnsi="Arial"/>
          <w:bCs/>
          <w:kern w:val="0"/>
          <w:lang w:val="de-DE"/>
        </w:rPr>
        <w:t xml:space="preserve">anwendungsspezifische </w:t>
      </w:r>
      <w:r w:rsidR="000F3C19">
        <w:rPr>
          <w:rFonts w:ascii="Arial" w:hAnsi="Arial"/>
          <w:bCs/>
          <w:kern w:val="0"/>
          <w:lang w:val="de-DE"/>
        </w:rPr>
        <w:t>Expertise</w:t>
      </w:r>
      <w:r w:rsidRPr="00094A86">
        <w:rPr>
          <w:rFonts w:ascii="Arial" w:hAnsi="Arial"/>
          <w:bCs/>
          <w:kern w:val="0"/>
          <w:lang w:val="de-DE"/>
        </w:rPr>
        <w:t xml:space="preserve"> verfügen. </w:t>
      </w:r>
      <w:r w:rsidR="006C5EA9">
        <w:rPr>
          <w:rFonts w:ascii="Arial" w:hAnsi="Arial"/>
          <w:bCs/>
          <w:kern w:val="0"/>
          <w:lang w:val="de-DE"/>
        </w:rPr>
        <w:t xml:space="preserve">Anwendungen zur </w:t>
      </w:r>
      <w:r w:rsidRPr="00094A86">
        <w:rPr>
          <w:rFonts w:ascii="Arial" w:hAnsi="Arial"/>
          <w:bCs/>
          <w:kern w:val="0"/>
          <w:lang w:val="de-DE"/>
        </w:rPr>
        <w:t>Blutdruck</w:t>
      </w:r>
      <w:r w:rsidR="006C5EA9">
        <w:rPr>
          <w:rFonts w:ascii="Arial" w:hAnsi="Arial"/>
          <w:bCs/>
          <w:kern w:val="0"/>
          <w:lang w:val="de-DE"/>
        </w:rPr>
        <w:t xml:space="preserve">überwachung </w:t>
      </w:r>
      <w:r w:rsidRPr="00094A86">
        <w:rPr>
          <w:rFonts w:ascii="Arial" w:hAnsi="Arial"/>
          <w:bCs/>
          <w:kern w:val="0"/>
          <w:lang w:val="de-DE"/>
        </w:rPr>
        <w:t>erfordern besonderes Know-how, etwa bei den Filterfunktionen zum Extrahieren der für die Messung erforderlichen Wellenformen</w:t>
      </w:r>
      <w:r w:rsidR="00C44244">
        <w:rPr>
          <w:rFonts w:ascii="Arial" w:hAnsi="Arial"/>
          <w:bCs/>
          <w:kern w:val="0"/>
          <w:lang w:val="de-DE"/>
        </w:rPr>
        <w:t>.</w:t>
      </w:r>
      <w:r w:rsidRPr="00094A86">
        <w:rPr>
          <w:rFonts w:ascii="Arial" w:hAnsi="Arial"/>
          <w:bCs/>
          <w:kern w:val="0"/>
          <w:lang w:val="de-DE"/>
        </w:rPr>
        <w:t xml:space="preserve"> </w:t>
      </w:r>
      <w:r w:rsidR="00C44244">
        <w:rPr>
          <w:rFonts w:ascii="Arial" w:hAnsi="Arial"/>
          <w:bCs/>
          <w:kern w:val="0"/>
          <w:lang w:val="de-DE"/>
        </w:rPr>
        <w:t>E</w:t>
      </w:r>
      <w:r w:rsidRPr="00094A86">
        <w:rPr>
          <w:rFonts w:ascii="Arial" w:hAnsi="Arial"/>
          <w:bCs/>
          <w:kern w:val="0"/>
          <w:lang w:val="de-DE"/>
        </w:rPr>
        <w:t xml:space="preserve">s wäre extrem zeitaufwendig, diesen Bereich von </w:t>
      </w:r>
      <w:r w:rsidR="00C44244">
        <w:rPr>
          <w:rFonts w:ascii="Arial" w:hAnsi="Arial"/>
          <w:bCs/>
          <w:kern w:val="0"/>
          <w:lang w:val="de-DE"/>
        </w:rPr>
        <w:t>Grund auf</w:t>
      </w:r>
      <w:r w:rsidRPr="00094A86">
        <w:rPr>
          <w:rFonts w:ascii="Arial" w:hAnsi="Arial"/>
          <w:bCs/>
          <w:kern w:val="0"/>
          <w:lang w:val="de-DE"/>
        </w:rPr>
        <w:t xml:space="preserve"> erlernen</w:t>
      </w:r>
      <w:r w:rsidR="00C44244">
        <w:rPr>
          <w:rFonts w:ascii="Arial" w:hAnsi="Arial"/>
          <w:bCs/>
          <w:kern w:val="0"/>
          <w:lang w:val="de-DE"/>
        </w:rPr>
        <w:t xml:space="preserve"> zu müssen</w:t>
      </w:r>
      <w:r w:rsidRPr="00094A86">
        <w:rPr>
          <w:rFonts w:ascii="Arial" w:hAnsi="Arial"/>
          <w:bCs/>
          <w:kern w:val="0"/>
          <w:lang w:val="de-DE"/>
        </w:rPr>
        <w:t>.</w:t>
      </w:r>
    </w:p>
    <w:p w14:paraId="7CE62DB4" w14:textId="77777777" w:rsidR="00094A86" w:rsidRP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22C3CA4" w14:textId="61A89CE9" w:rsidR="00094A86" w:rsidRP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094A86">
        <w:rPr>
          <w:rFonts w:ascii="Arial" w:hAnsi="Arial"/>
          <w:bCs/>
          <w:kern w:val="0"/>
          <w:lang w:val="de-DE"/>
        </w:rPr>
        <w:t>Renesas</w:t>
      </w:r>
      <w:proofErr w:type="spellEnd"/>
      <w:r w:rsidRPr="00094A86">
        <w:rPr>
          <w:rFonts w:ascii="Arial" w:hAnsi="Arial"/>
          <w:bCs/>
          <w:kern w:val="0"/>
          <w:lang w:val="de-DE"/>
        </w:rPr>
        <w:t xml:space="preserve"> hat das neue</w:t>
      </w:r>
      <w:r w:rsidR="00C44244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C44244" w:rsidRPr="00C44244">
        <w:rPr>
          <w:rFonts w:ascii="Arial" w:hAnsi="Arial"/>
          <w:bCs/>
          <w:kern w:val="0"/>
          <w:lang w:val="de-DE"/>
        </w:rPr>
        <w:t>Evaluierungskit</w:t>
      </w:r>
      <w:proofErr w:type="spellEnd"/>
      <w:r w:rsidR="00C44244" w:rsidRPr="00C44244">
        <w:rPr>
          <w:rFonts w:ascii="Arial" w:hAnsi="Arial"/>
          <w:bCs/>
          <w:kern w:val="0"/>
          <w:lang w:val="de-DE"/>
        </w:rPr>
        <w:t xml:space="preserve"> </w:t>
      </w:r>
      <w:r w:rsidR="0023092F">
        <w:rPr>
          <w:rFonts w:ascii="Arial" w:hAnsi="Arial"/>
          <w:bCs/>
          <w:kern w:val="0"/>
          <w:lang w:val="de-DE"/>
        </w:rPr>
        <w:t xml:space="preserve">für Anwendungen </w:t>
      </w:r>
      <w:r w:rsidR="00C44244">
        <w:rPr>
          <w:rFonts w:ascii="Arial" w:hAnsi="Arial"/>
          <w:bCs/>
          <w:kern w:val="0"/>
          <w:lang w:val="de-DE"/>
        </w:rPr>
        <w:t xml:space="preserve">zur </w:t>
      </w:r>
      <w:r w:rsidRPr="00094A86">
        <w:rPr>
          <w:rFonts w:ascii="Arial" w:hAnsi="Arial"/>
          <w:bCs/>
          <w:kern w:val="0"/>
          <w:lang w:val="de-DE"/>
        </w:rPr>
        <w:t xml:space="preserve">Blutdrucküberwachung mit dem Ziel </w:t>
      </w:r>
      <w:r w:rsidR="00C44244">
        <w:rPr>
          <w:rFonts w:ascii="Arial" w:hAnsi="Arial"/>
          <w:bCs/>
          <w:kern w:val="0"/>
          <w:lang w:val="de-DE"/>
        </w:rPr>
        <w:t xml:space="preserve">konzipiert, die </w:t>
      </w:r>
      <w:r w:rsidR="0023092F">
        <w:rPr>
          <w:rFonts w:ascii="Arial" w:hAnsi="Arial"/>
          <w:bCs/>
          <w:kern w:val="0"/>
          <w:lang w:val="de-DE"/>
        </w:rPr>
        <w:t xml:space="preserve">wesentlichen Punkte </w:t>
      </w:r>
      <w:r w:rsidRPr="00094A86">
        <w:rPr>
          <w:rFonts w:ascii="Arial" w:hAnsi="Arial"/>
          <w:bCs/>
          <w:kern w:val="0"/>
          <w:lang w:val="de-DE"/>
        </w:rPr>
        <w:t>bei</w:t>
      </w:r>
      <w:r w:rsidR="0023092F">
        <w:rPr>
          <w:rFonts w:ascii="Arial" w:hAnsi="Arial"/>
          <w:bCs/>
          <w:kern w:val="0"/>
          <w:lang w:val="de-DE"/>
        </w:rPr>
        <w:t xml:space="preserve"> der Entwicklung zu vereinfachen</w:t>
      </w:r>
      <w:r w:rsidRPr="00094A86">
        <w:rPr>
          <w:rFonts w:ascii="Arial" w:hAnsi="Arial"/>
          <w:bCs/>
          <w:kern w:val="0"/>
          <w:lang w:val="de-DE"/>
        </w:rPr>
        <w:t xml:space="preserve">: </w:t>
      </w:r>
      <w:r w:rsidR="006C5EA9">
        <w:rPr>
          <w:rFonts w:ascii="Arial" w:hAnsi="Arial"/>
          <w:bCs/>
          <w:kern w:val="0"/>
          <w:lang w:val="de-DE"/>
        </w:rPr>
        <w:t xml:space="preserve">Das </w:t>
      </w:r>
      <w:r w:rsidRPr="00094A86">
        <w:rPr>
          <w:rFonts w:ascii="Arial" w:hAnsi="Arial"/>
          <w:bCs/>
          <w:kern w:val="0"/>
          <w:lang w:val="de-DE"/>
        </w:rPr>
        <w:t xml:space="preserve">Kit </w:t>
      </w:r>
      <w:r w:rsidR="006C5EA9">
        <w:rPr>
          <w:rFonts w:ascii="Arial" w:hAnsi="Arial"/>
          <w:bCs/>
          <w:kern w:val="0"/>
          <w:lang w:val="de-DE"/>
        </w:rPr>
        <w:t xml:space="preserve">bietet ähnliche </w:t>
      </w:r>
      <w:r w:rsidRPr="00094A86">
        <w:rPr>
          <w:rFonts w:ascii="Arial" w:hAnsi="Arial"/>
          <w:bCs/>
          <w:kern w:val="0"/>
          <w:lang w:val="de-DE"/>
        </w:rPr>
        <w:t xml:space="preserve">Funktionen, </w:t>
      </w:r>
      <w:r w:rsidR="006C5EA9">
        <w:rPr>
          <w:rFonts w:ascii="Arial" w:hAnsi="Arial"/>
          <w:bCs/>
          <w:kern w:val="0"/>
          <w:lang w:val="de-DE"/>
        </w:rPr>
        <w:t>wie sie</w:t>
      </w:r>
      <w:r w:rsidRPr="00094A86">
        <w:rPr>
          <w:rFonts w:ascii="Arial" w:hAnsi="Arial"/>
          <w:bCs/>
          <w:kern w:val="0"/>
          <w:lang w:val="de-DE"/>
        </w:rPr>
        <w:t xml:space="preserve"> in </w:t>
      </w:r>
      <w:r w:rsidR="004B4529">
        <w:rPr>
          <w:rFonts w:ascii="Arial" w:hAnsi="Arial"/>
          <w:bCs/>
          <w:kern w:val="0"/>
          <w:lang w:val="de-DE"/>
        </w:rPr>
        <w:t xml:space="preserve">derzeitigen </w:t>
      </w:r>
      <w:r w:rsidRPr="00094A86">
        <w:rPr>
          <w:rFonts w:ascii="Arial" w:hAnsi="Arial"/>
          <w:bCs/>
          <w:kern w:val="0"/>
          <w:lang w:val="de-DE"/>
        </w:rPr>
        <w:t>Blutdruck</w:t>
      </w:r>
      <w:r w:rsidR="004B4529">
        <w:rPr>
          <w:rFonts w:ascii="Arial" w:hAnsi="Arial"/>
          <w:bCs/>
          <w:kern w:val="0"/>
          <w:lang w:val="de-DE"/>
        </w:rPr>
        <w:t>m</w:t>
      </w:r>
      <w:r w:rsidRPr="00094A86">
        <w:rPr>
          <w:rFonts w:ascii="Arial" w:hAnsi="Arial"/>
          <w:bCs/>
          <w:kern w:val="0"/>
          <w:lang w:val="de-DE"/>
        </w:rPr>
        <w:t>essgeräten zum Einsatz kommen. Dies</w:t>
      </w:r>
      <w:r w:rsidR="004B4529">
        <w:rPr>
          <w:rFonts w:ascii="Arial" w:hAnsi="Arial"/>
          <w:bCs/>
          <w:kern w:val="0"/>
          <w:lang w:val="de-DE"/>
        </w:rPr>
        <w:t>e</w:t>
      </w:r>
      <w:r w:rsidRPr="00094A86">
        <w:rPr>
          <w:rFonts w:ascii="Arial" w:hAnsi="Arial"/>
          <w:bCs/>
          <w:kern w:val="0"/>
          <w:lang w:val="de-DE"/>
        </w:rPr>
        <w:t xml:space="preserve"> </w:t>
      </w:r>
      <w:r w:rsidR="004B4529">
        <w:rPr>
          <w:rFonts w:ascii="Arial" w:hAnsi="Arial"/>
          <w:bCs/>
          <w:kern w:val="0"/>
          <w:lang w:val="de-DE"/>
        </w:rPr>
        <w:t>v</w:t>
      </w:r>
      <w:r w:rsidRPr="00094A86">
        <w:rPr>
          <w:rFonts w:ascii="Arial" w:hAnsi="Arial"/>
          <w:bCs/>
          <w:kern w:val="0"/>
          <w:lang w:val="de-DE"/>
        </w:rPr>
        <w:t>erkürz</w:t>
      </w:r>
      <w:r w:rsidR="004B4529">
        <w:rPr>
          <w:rFonts w:ascii="Arial" w:hAnsi="Arial"/>
          <w:bCs/>
          <w:kern w:val="0"/>
          <w:lang w:val="de-DE"/>
        </w:rPr>
        <w:t>en</w:t>
      </w:r>
      <w:r w:rsidRPr="00094A86">
        <w:rPr>
          <w:rFonts w:ascii="Arial" w:hAnsi="Arial"/>
          <w:bCs/>
          <w:kern w:val="0"/>
          <w:lang w:val="de-DE"/>
        </w:rPr>
        <w:t xml:space="preserve"> d</w:t>
      </w:r>
      <w:r w:rsidR="004B4529">
        <w:rPr>
          <w:rFonts w:ascii="Arial" w:hAnsi="Arial"/>
          <w:bCs/>
          <w:kern w:val="0"/>
          <w:lang w:val="de-DE"/>
        </w:rPr>
        <w:t>i</w:t>
      </w:r>
      <w:r w:rsidRPr="00094A86">
        <w:rPr>
          <w:rFonts w:ascii="Arial" w:hAnsi="Arial"/>
          <w:bCs/>
          <w:kern w:val="0"/>
          <w:lang w:val="de-DE"/>
        </w:rPr>
        <w:t>e Entwicklung von Blutdruck</w:t>
      </w:r>
      <w:r w:rsidR="004B4529">
        <w:rPr>
          <w:rFonts w:ascii="Arial" w:hAnsi="Arial"/>
          <w:bCs/>
          <w:kern w:val="0"/>
          <w:lang w:val="de-DE"/>
        </w:rPr>
        <w:t>m</w:t>
      </w:r>
      <w:r w:rsidRPr="00094A86">
        <w:rPr>
          <w:rFonts w:ascii="Arial" w:hAnsi="Arial"/>
          <w:bCs/>
          <w:kern w:val="0"/>
          <w:lang w:val="de-DE"/>
        </w:rPr>
        <w:t>esssystemen.</w:t>
      </w:r>
    </w:p>
    <w:p w14:paraId="797A8F95" w14:textId="77777777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61F4017" w14:textId="46D2FD67" w:rsidR="00094A86" w:rsidRPr="007B544B" w:rsidRDefault="00094A86" w:rsidP="00094A86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7B544B">
        <w:rPr>
          <w:rFonts w:ascii="Arial" w:hAnsi="Arial"/>
          <w:b/>
          <w:bCs/>
          <w:kern w:val="0"/>
          <w:lang w:val="de-DE"/>
        </w:rPr>
        <w:t xml:space="preserve">Die wichtigsten Features des </w:t>
      </w:r>
      <w:r w:rsidR="004B4529" w:rsidRPr="004B4529">
        <w:rPr>
          <w:rFonts w:ascii="Arial" w:hAnsi="Arial"/>
          <w:b/>
          <w:bCs/>
          <w:kern w:val="0"/>
          <w:lang w:val="de-DE"/>
        </w:rPr>
        <w:t xml:space="preserve">Evaluierungskits </w:t>
      </w:r>
      <w:r w:rsidR="004B4529">
        <w:rPr>
          <w:rFonts w:ascii="Arial" w:hAnsi="Arial"/>
          <w:b/>
          <w:bCs/>
          <w:kern w:val="0"/>
          <w:lang w:val="de-DE"/>
        </w:rPr>
        <w:t xml:space="preserve">für die </w:t>
      </w:r>
      <w:r w:rsidRPr="007B544B">
        <w:rPr>
          <w:rFonts w:ascii="Arial" w:hAnsi="Arial"/>
          <w:b/>
          <w:bCs/>
          <w:kern w:val="0"/>
          <w:lang w:val="de-DE"/>
        </w:rPr>
        <w:t>Blutdrucküberwachung</w:t>
      </w:r>
    </w:p>
    <w:p w14:paraId="41E408D5" w14:textId="77777777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65D0D08" w14:textId="55EBBD02" w:rsidR="007B544B" w:rsidRDefault="00C94E6B" w:rsidP="00094A86">
      <w:pPr>
        <w:pStyle w:val="Listenabsatz"/>
        <w:numPr>
          <w:ilvl w:val="0"/>
          <w:numId w:val="28"/>
        </w:numPr>
        <w:snapToGrid w:val="0"/>
        <w:jc w:val="left"/>
        <w:rPr>
          <w:b/>
          <w:bCs/>
          <w:kern w:val="0"/>
          <w:u w:val="single"/>
          <w:lang w:val="de-DE"/>
        </w:rPr>
      </w:pPr>
      <w:r>
        <w:rPr>
          <w:b/>
          <w:bCs/>
          <w:kern w:val="0"/>
          <w:u w:val="single"/>
          <w:lang w:val="de-DE"/>
        </w:rPr>
        <w:t>Komplettlösung aus einer Hand ermöglicht s</w:t>
      </w:r>
      <w:r w:rsidR="00094A86" w:rsidRPr="007B544B">
        <w:rPr>
          <w:b/>
          <w:bCs/>
          <w:kern w:val="0"/>
          <w:u w:val="single"/>
          <w:lang w:val="de-DE"/>
        </w:rPr>
        <w:t>ofortige Evaluierung auf Systemebene</w:t>
      </w:r>
    </w:p>
    <w:p w14:paraId="583D4ABA" w14:textId="1658988B" w:rsidR="00C94E6B" w:rsidRDefault="00C94E6B" w:rsidP="007E04A3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 w:rsidRPr="00C94E6B">
        <w:rPr>
          <w:bCs/>
          <w:kern w:val="0"/>
          <w:lang w:val="de-DE"/>
        </w:rPr>
        <w:t xml:space="preserve">Das neue </w:t>
      </w:r>
      <w:proofErr w:type="spellStart"/>
      <w:r w:rsidRPr="00C94E6B">
        <w:rPr>
          <w:bCs/>
          <w:kern w:val="0"/>
          <w:lang w:val="de-DE"/>
        </w:rPr>
        <w:t>Evaluierungskit</w:t>
      </w:r>
      <w:proofErr w:type="spellEnd"/>
      <w:r w:rsidRPr="00C94E6B">
        <w:rPr>
          <w:bCs/>
          <w:kern w:val="0"/>
          <w:lang w:val="de-DE"/>
        </w:rPr>
        <w:t xml:space="preserve"> umfasst folgende Hard- als auch Softwarekomponenten, die für den schnellen Einstieg in das Design erforderlich sind:</w:t>
      </w:r>
    </w:p>
    <w:p w14:paraId="5FE0CB96" w14:textId="77777777" w:rsidR="00C94E6B" w:rsidRDefault="00C94E6B" w:rsidP="00C94E6B">
      <w:pPr>
        <w:pStyle w:val="Listenabsatz"/>
        <w:snapToGrid w:val="0"/>
        <w:ind w:left="1080"/>
        <w:jc w:val="left"/>
        <w:rPr>
          <w:bCs/>
          <w:kern w:val="0"/>
          <w:lang w:val="de-DE"/>
        </w:rPr>
      </w:pPr>
    </w:p>
    <w:p w14:paraId="5F80D53F" w14:textId="481A6239" w:rsidR="00C94E6B" w:rsidRDefault="006C5EA9" w:rsidP="00C94E6B">
      <w:pPr>
        <w:pStyle w:val="Listenabsatz"/>
        <w:numPr>
          <w:ilvl w:val="2"/>
          <w:numId w:val="28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E</w:t>
      </w:r>
      <w:r w:rsidR="00094A86" w:rsidRPr="00C94E6B">
        <w:rPr>
          <w:bCs/>
          <w:kern w:val="0"/>
          <w:lang w:val="de-DE"/>
        </w:rPr>
        <w:t>ine komplette Auswahl von Hardware-Komponenten einschließlich Drucksensor, Armmanschette, Pumpe, elektronisch gesteuertem Ventil, LCD-</w:t>
      </w:r>
      <w:r w:rsidR="00C94E6B">
        <w:rPr>
          <w:bCs/>
          <w:kern w:val="0"/>
          <w:lang w:val="de-DE"/>
        </w:rPr>
        <w:t>Display</w:t>
      </w:r>
      <w:r w:rsidR="00094A86" w:rsidRPr="00C94E6B">
        <w:rPr>
          <w:bCs/>
          <w:kern w:val="0"/>
          <w:lang w:val="de-DE"/>
        </w:rPr>
        <w:t xml:space="preserve"> und Referenz</w:t>
      </w:r>
      <w:r w:rsidR="00C94E6B">
        <w:rPr>
          <w:bCs/>
          <w:kern w:val="0"/>
          <w:lang w:val="de-DE"/>
        </w:rPr>
        <w:t>board</w:t>
      </w:r>
      <w:r w:rsidR="00094A86" w:rsidRPr="00C94E6B">
        <w:rPr>
          <w:bCs/>
          <w:kern w:val="0"/>
          <w:lang w:val="de-DE"/>
        </w:rPr>
        <w:t>, d</w:t>
      </w:r>
      <w:r w:rsidR="00E77E4F">
        <w:rPr>
          <w:bCs/>
          <w:kern w:val="0"/>
          <w:lang w:val="de-DE"/>
        </w:rPr>
        <w:t>ie</w:t>
      </w:r>
      <w:r w:rsidR="00094A86" w:rsidRPr="00C94E6B">
        <w:rPr>
          <w:bCs/>
          <w:kern w:val="0"/>
          <w:lang w:val="de-DE"/>
        </w:rPr>
        <w:t xml:space="preserve"> das neu entwickelte </w:t>
      </w:r>
      <w:hyperlink r:id="rId10" w:history="1">
        <w:r w:rsidR="00094A86" w:rsidRPr="00AC0F71">
          <w:rPr>
            <w:rStyle w:val="Hyperlink"/>
            <w:rFonts w:cs="Century"/>
            <w:bCs/>
            <w:kern w:val="0"/>
            <w:lang w:val="de-DE"/>
          </w:rPr>
          <w:t>RL78/H1D</w:t>
        </w:r>
      </w:hyperlink>
      <w:r w:rsidR="00094A86" w:rsidRPr="00C94E6B">
        <w:rPr>
          <w:bCs/>
          <w:kern w:val="0"/>
          <w:lang w:val="de-DE"/>
        </w:rPr>
        <w:t xml:space="preserve"> ASSP mit allen </w:t>
      </w:r>
      <w:r w:rsidR="00094A86" w:rsidRPr="00C94E6B">
        <w:rPr>
          <w:bCs/>
          <w:kern w:val="0"/>
          <w:lang w:val="de-DE"/>
        </w:rPr>
        <w:lastRenderedPageBreak/>
        <w:t>für eine Blutdruckmessung erforderlichen Analogfunktionen enthält.</w:t>
      </w:r>
    </w:p>
    <w:p w14:paraId="49DE9F9E" w14:textId="77777777" w:rsidR="00C94E6B" w:rsidRDefault="00C94E6B" w:rsidP="00C94E6B">
      <w:pPr>
        <w:pStyle w:val="Listenabsatz"/>
        <w:snapToGrid w:val="0"/>
        <w:ind w:left="1800"/>
        <w:jc w:val="left"/>
        <w:rPr>
          <w:bCs/>
          <w:kern w:val="0"/>
          <w:lang w:val="de-DE"/>
        </w:rPr>
      </w:pPr>
    </w:p>
    <w:p w14:paraId="7FC70F8B" w14:textId="245B9A74" w:rsidR="00C94E6B" w:rsidRDefault="006C5EA9" w:rsidP="00C94E6B">
      <w:pPr>
        <w:pStyle w:val="Listenabsatz"/>
        <w:numPr>
          <w:ilvl w:val="2"/>
          <w:numId w:val="28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E</w:t>
      </w:r>
      <w:r w:rsidR="00094A86" w:rsidRPr="00C94E6B">
        <w:rPr>
          <w:bCs/>
          <w:kern w:val="0"/>
          <w:lang w:val="de-DE"/>
        </w:rPr>
        <w:t xml:space="preserve">ine leicht modifizierbare Referenzsoftware mit allen für eine Blutdruckmessung erforderlichen Algorithmen, einen Zugriff auf Smartphone-Anwendungen sowie ein </w:t>
      </w:r>
      <w:r w:rsidR="00C94E6B">
        <w:rPr>
          <w:bCs/>
          <w:kern w:val="0"/>
          <w:lang w:val="de-DE"/>
        </w:rPr>
        <w:t>Tool</w:t>
      </w:r>
      <w:r w:rsidR="00094A86" w:rsidRPr="00C94E6B">
        <w:rPr>
          <w:bCs/>
          <w:kern w:val="0"/>
          <w:lang w:val="de-DE"/>
        </w:rPr>
        <w:t xml:space="preserve"> für grafische Benutzerschnittstellen (GUIs).</w:t>
      </w:r>
    </w:p>
    <w:p w14:paraId="12AC375E" w14:textId="77777777" w:rsidR="00C94E6B" w:rsidRPr="00C94E6B" w:rsidRDefault="00C94E6B" w:rsidP="00C94E6B">
      <w:pPr>
        <w:pStyle w:val="Listenabsatz"/>
        <w:rPr>
          <w:bCs/>
          <w:kern w:val="0"/>
          <w:lang w:val="de-DE"/>
        </w:rPr>
      </w:pPr>
    </w:p>
    <w:p w14:paraId="6B7B1169" w14:textId="69412B48" w:rsidR="007B544B" w:rsidRPr="00C94E6B" w:rsidRDefault="0072157D" w:rsidP="00A21FB8">
      <w:pPr>
        <w:pStyle w:val="Listenabsatz"/>
        <w:numPr>
          <w:ilvl w:val="2"/>
          <w:numId w:val="28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E</w:t>
      </w:r>
      <w:r w:rsidR="00094A86" w:rsidRPr="00C94E6B">
        <w:rPr>
          <w:bCs/>
          <w:kern w:val="0"/>
          <w:lang w:val="de-DE"/>
        </w:rPr>
        <w:t>in BLE</w:t>
      </w:r>
      <w:r w:rsidR="00C94E6B">
        <w:rPr>
          <w:bCs/>
          <w:kern w:val="0"/>
          <w:lang w:val="de-DE"/>
        </w:rPr>
        <w:t>-</w:t>
      </w:r>
      <w:r w:rsidR="00094A86" w:rsidRPr="00C94E6B">
        <w:rPr>
          <w:bCs/>
          <w:kern w:val="0"/>
          <w:lang w:val="de-DE"/>
        </w:rPr>
        <w:t>Modu</w:t>
      </w:r>
      <w:r w:rsidR="00C94E6B">
        <w:rPr>
          <w:bCs/>
          <w:kern w:val="0"/>
          <w:lang w:val="de-DE"/>
        </w:rPr>
        <w:t>l</w:t>
      </w:r>
      <w:r w:rsidR="00C94E6B" w:rsidRPr="00C94E6B">
        <w:rPr>
          <w:lang w:val="de-DE"/>
        </w:rPr>
        <w:t xml:space="preserve"> </w:t>
      </w:r>
      <w:r w:rsidR="00C94E6B">
        <w:rPr>
          <w:lang w:val="de-DE"/>
        </w:rPr>
        <w:t>(</w:t>
      </w:r>
      <w:r w:rsidR="00C94E6B" w:rsidRPr="00C94E6B">
        <w:rPr>
          <w:bCs/>
          <w:kern w:val="0"/>
          <w:lang w:val="de-DE"/>
        </w:rPr>
        <w:t>Bluetooth Low Energy</w:t>
      </w:r>
      <w:r w:rsidR="00C94E6B">
        <w:rPr>
          <w:bCs/>
          <w:kern w:val="0"/>
          <w:lang w:val="de-DE"/>
        </w:rPr>
        <w:t>)</w:t>
      </w:r>
      <w:r w:rsidR="00094A86" w:rsidRPr="00C94E6B">
        <w:rPr>
          <w:bCs/>
          <w:kern w:val="0"/>
          <w:lang w:val="de-DE"/>
        </w:rPr>
        <w:t xml:space="preserve">, mit dem sich die gemessenen Daten </w:t>
      </w:r>
      <w:r w:rsidR="00A21FB8" w:rsidRPr="00A21FB8">
        <w:rPr>
          <w:bCs/>
          <w:kern w:val="0"/>
          <w:lang w:val="de-DE"/>
        </w:rPr>
        <w:t xml:space="preserve">an ein Smartphone </w:t>
      </w:r>
      <w:r w:rsidR="00094A86" w:rsidRPr="00C94E6B">
        <w:rPr>
          <w:bCs/>
          <w:kern w:val="0"/>
          <w:lang w:val="de-DE"/>
        </w:rPr>
        <w:t xml:space="preserve">unter dem </w:t>
      </w:r>
      <w:proofErr w:type="spellStart"/>
      <w:r w:rsidR="00094A86" w:rsidRPr="00C94E6B">
        <w:rPr>
          <w:bCs/>
          <w:kern w:val="0"/>
          <w:lang w:val="de-DE"/>
        </w:rPr>
        <w:t>Continua</w:t>
      </w:r>
      <w:proofErr w:type="spellEnd"/>
      <w:r w:rsidR="00094A86" w:rsidRPr="00C94E6B">
        <w:rPr>
          <w:bCs/>
          <w:kern w:val="0"/>
          <w:lang w:val="de-DE"/>
        </w:rPr>
        <w:t>-Standardprofil für Blutdruckmessungen (BPM) übertragen lassen.</w:t>
      </w:r>
    </w:p>
    <w:p w14:paraId="2269DD81" w14:textId="77777777" w:rsidR="007B544B" w:rsidRDefault="007B544B" w:rsidP="007B544B">
      <w:pPr>
        <w:pStyle w:val="Listenabsatz"/>
        <w:snapToGrid w:val="0"/>
        <w:ind w:left="1080"/>
        <w:jc w:val="left"/>
        <w:rPr>
          <w:bCs/>
          <w:kern w:val="0"/>
          <w:lang w:val="de-DE"/>
        </w:rPr>
      </w:pPr>
    </w:p>
    <w:p w14:paraId="2DB18AA0" w14:textId="6F9C4BE1" w:rsidR="007B544B" w:rsidRPr="007B544B" w:rsidRDefault="00094A86" w:rsidP="007B544B">
      <w:pPr>
        <w:pStyle w:val="Listenabsatz"/>
        <w:numPr>
          <w:ilvl w:val="0"/>
          <w:numId w:val="28"/>
        </w:numPr>
        <w:snapToGrid w:val="0"/>
        <w:jc w:val="left"/>
        <w:rPr>
          <w:b/>
          <w:bCs/>
          <w:kern w:val="0"/>
          <w:u w:val="single"/>
          <w:lang w:val="de-DE"/>
        </w:rPr>
      </w:pPr>
      <w:r w:rsidRPr="007B544B">
        <w:rPr>
          <w:b/>
          <w:bCs/>
          <w:kern w:val="0"/>
          <w:u w:val="single"/>
          <w:lang w:val="de-DE"/>
        </w:rPr>
        <w:t>Entwicklungs</w:t>
      </w:r>
      <w:r w:rsidR="00A21FB8">
        <w:rPr>
          <w:b/>
          <w:bCs/>
          <w:kern w:val="0"/>
          <w:u w:val="single"/>
          <w:lang w:val="de-DE"/>
        </w:rPr>
        <w:t>u</w:t>
      </w:r>
      <w:r w:rsidRPr="007B544B">
        <w:rPr>
          <w:b/>
          <w:bCs/>
          <w:kern w:val="0"/>
          <w:u w:val="single"/>
          <w:lang w:val="de-DE"/>
        </w:rPr>
        <w:t>nterstützung mit eine</w:t>
      </w:r>
      <w:r w:rsidR="00FA60EA">
        <w:rPr>
          <w:b/>
          <w:bCs/>
          <w:kern w:val="0"/>
          <w:u w:val="single"/>
          <w:lang w:val="de-DE"/>
        </w:rPr>
        <w:t>m</w:t>
      </w:r>
      <w:r w:rsidR="00A21FB8">
        <w:rPr>
          <w:b/>
          <w:bCs/>
          <w:kern w:val="0"/>
          <w:u w:val="single"/>
          <w:lang w:val="de-DE"/>
        </w:rPr>
        <w:t xml:space="preserve"> </w:t>
      </w:r>
      <w:r w:rsidRPr="007B544B">
        <w:rPr>
          <w:b/>
          <w:bCs/>
          <w:kern w:val="0"/>
          <w:u w:val="single"/>
          <w:lang w:val="de-DE"/>
        </w:rPr>
        <w:t>auf Blutdruckmessungen spezialisierten GUI-</w:t>
      </w:r>
      <w:r w:rsidR="00A21FB8">
        <w:rPr>
          <w:b/>
          <w:bCs/>
          <w:kern w:val="0"/>
          <w:u w:val="single"/>
          <w:lang w:val="de-DE"/>
        </w:rPr>
        <w:t>Tool</w:t>
      </w:r>
    </w:p>
    <w:p w14:paraId="12DDAABF" w14:textId="59E95941" w:rsidR="007B544B" w:rsidRDefault="00094A86" w:rsidP="00094A86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 w:rsidRPr="007B544B">
        <w:rPr>
          <w:bCs/>
          <w:kern w:val="0"/>
          <w:lang w:val="de-DE"/>
        </w:rPr>
        <w:t>Drucksensor, Pumpe, elektronisch gesteuerte Ventilkomponenten sowie Puls</w:t>
      </w:r>
      <w:r w:rsidR="004F6125">
        <w:rPr>
          <w:bCs/>
          <w:kern w:val="0"/>
          <w:lang w:val="de-DE"/>
        </w:rPr>
        <w:t>weitenmodulationss</w:t>
      </w:r>
      <w:r w:rsidRPr="007B544B">
        <w:rPr>
          <w:bCs/>
          <w:kern w:val="0"/>
          <w:lang w:val="de-DE"/>
        </w:rPr>
        <w:t>teuerung lassen sich über das GUI-</w:t>
      </w:r>
      <w:r w:rsidR="004F6125">
        <w:rPr>
          <w:bCs/>
          <w:kern w:val="0"/>
          <w:lang w:val="de-DE"/>
        </w:rPr>
        <w:t>Tool</w:t>
      </w:r>
      <w:r w:rsidRPr="007B544B">
        <w:rPr>
          <w:bCs/>
          <w:kern w:val="0"/>
          <w:lang w:val="de-DE"/>
        </w:rPr>
        <w:t xml:space="preserve"> einstellen. Ist die Systemstruktur die gleiche, so kann </w:t>
      </w:r>
      <w:r w:rsidR="004F6125">
        <w:rPr>
          <w:bCs/>
          <w:kern w:val="0"/>
          <w:lang w:val="de-DE"/>
        </w:rPr>
        <w:t>das</w:t>
      </w:r>
      <w:r w:rsidRPr="007B544B">
        <w:rPr>
          <w:bCs/>
          <w:kern w:val="0"/>
          <w:lang w:val="de-DE"/>
        </w:rPr>
        <w:t xml:space="preserve"> </w:t>
      </w:r>
      <w:r w:rsidR="004F6125">
        <w:rPr>
          <w:bCs/>
          <w:kern w:val="0"/>
          <w:lang w:val="de-DE"/>
        </w:rPr>
        <w:t>Tool</w:t>
      </w:r>
      <w:r w:rsidRPr="007B544B">
        <w:rPr>
          <w:bCs/>
          <w:kern w:val="0"/>
          <w:lang w:val="de-DE"/>
        </w:rPr>
        <w:t xml:space="preserve"> auch für die System</w:t>
      </w:r>
      <w:r w:rsidR="004F6125">
        <w:rPr>
          <w:bCs/>
          <w:kern w:val="0"/>
          <w:lang w:val="de-DE"/>
        </w:rPr>
        <w:t>e</w:t>
      </w:r>
      <w:r w:rsidRPr="007B544B">
        <w:rPr>
          <w:bCs/>
          <w:kern w:val="0"/>
          <w:lang w:val="de-DE"/>
        </w:rPr>
        <w:t xml:space="preserve">valuierung der eigentlichen, vom Systemhersteller zu entwickelnden Anwendung </w:t>
      </w:r>
      <w:r w:rsidR="004F6125">
        <w:rPr>
          <w:bCs/>
          <w:kern w:val="0"/>
          <w:lang w:val="de-DE"/>
        </w:rPr>
        <w:t>ge</w:t>
      </w:r>
      <w:r w:rsidRPr="007B544B">
        <w:rPr>
          <w:bCs/>
          <w:kern w:val="0"/>
          <w:lang w:val="de-DE"/>
        </w:rPr>
        <w:t>nutz</w:t>
      </w:r>
      <w:r w:rsidR="004F6125">
        <w:rPr>
          <w:bCs/>
          <w:kern w:val="0"/>
          <w:lang w:val="de-DE"/>
        </w:rPr>
        <w:t>t werden</w:t>
      </w:r>
      <w:r w:rsidRPr="007B544B">
        <w:rPr>
          <w:bCs/>
          <w:kern w:val="0"/>
          <w:lang w:val="de-DE"/>
        </w:rPr>
        <w:t>.</w:t>
      </w:r>
    </w:p>
    <w:p w14:paraId="2E13796B" w14:textId="77777777" w:rsidR="007B544B" w:rsidRDefault="007B544B" w:rsidP="007B544B">
      <w:pPr>
        <w:pStyle w:val="Listenabsatz"/>
        <w:snapToGrid w:val="0"/>
        <w:ind w:left="1080"/>
        <w:jc w:val="left"/>
        <w:rPr>
          <w:bCs/>
          <w:kern w:val="0"/>
          <w:lang w:val="de-DE"/>
        </w:rPr>
      </w:pPr>
    </w:p>
    <w:p w14:paraId="7EB90547" w14:textId="40067B27" w:rsidR="00094A86" w:rsidRDefault="00094A86" w:rsidP="00641E7A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 w:rsidRPr="007B544B">
        <w:rPr>
          <w:bCs/>
          <w:kern w:val="0"/>
          <w:lang w:val="de-DE"/>
        </w:rPr>
        <w:t>Die digitalen IIR-Filterberechnungen zum Extrahieren der Puls</w:t>
      </w:r>
      <w:r w:rsidR="003C6CA3">
        <w:rPr>
          <w:bCs/>
          <w:kern w:val="0"/>
          <w:lang w:val="de-DE"/>
        </w:rPr>
        <w:t>w</w:t>
      </w:r>
      <w:r w:rsidRPr="007B544B">
        <w:rPr>
          <w:bCs/>
          <w:kern w:val="0"/>
          <w:lang w:val="de-DE"/>
        </w:rPr>
        <w:t xml:space="preserve">ellenformen aus dem </w:t>
      </w:r>
      <w:r w:rsidR="003C6CA3">
        <w:rPr>
          <w:bCs/>
          <w:kern w:val="0"/>
          <w:lang w:val="de-DE"/>
        </w:rPr>
        <w:t>M</w:t>
      </w:r>
      <w:r w:rsidRPr="007B544B">
        <w:rPr>
          <w:bCs/>
          <w:kern w:val="0"/>
          <w:lang w:val="de-DE"/>
        </w:rPr>
        <w:t>anschetten</w:t>
      </w:r>
      <w:r w:rsidR="003C6CA3">
        <w:rPr>
          <w:bCs/>
          <w:kern w:val="0"/>
          <w:lang w:val="de-DE"/>
        </w:rPr>
        <w:t>druck</w:t>
      </w:r>
      <w:r w:rsidRPr="007B544B">
        <w:rPr>
          <w:bCs/>
          <w:kern w:val="0"/>
          <w:lang w:val="de-DE"/>
        </w:rPr>
        <w:t>-Ausgangssignal während der Blutdruckmessung lassen sich ebenfalls mit dem GUI-</w:t>
      </w:r>
      <w:r w:rsidR="00641E7A">
        <w:rPr>
          <w:bCs/>
          <w:kern w:val="0"/>
          <w:lang w:val="de-DE"/>
        </w:rPr>
        <w:t>Tool</w:t>
      </w:r>
      <w:r w:rsidRPr="007B544B">
        <w:rPr>
          <w:bCs/>
          <w:kern w:val="0"/>
          <w:lang w:val="de-DE"/>
        </w:rPr>
        <w:t xml:space="preserve"> simulieren. Die anhand dieser Simulation berechneten digitalen Filterkonstanten lassen sich über das GUI-</w:t>
      </w:r>
      <w:r w:rsidR="00641E7A">
        <w:rPr>
          <w:bCs/>
          <w:kern w:val="0"/>
          <w:lang w:val="de-DE"/>
        </w:rPr>
        <w:t>Tool</w:t>
      </w:r>
      <w:r w:rsidRPr="007B544B">
        <w:rPr>
          <w:bCs/>
          <w:kern w:val="0"/>
          <w:lang w:val="de-DE"/>
        </w:rPr>
        <w:t xml:space="preserve"> in die RL78/H1D Firmware schreiben und in der eigentlichen, zu entwickelnden Anwendung verifizieren. Dies </w:t>
      </w:r>
      <w:r w:rsidR="00641E7A">
        <w:rPr>
          <w:bCs/>
          <w:kern w:val="0"/>
          <w:lang w:val="de-DE"/>
        </w:rPr>
        <w:t>v</w:t>
      </w:r>
      <w:r w:rsidRPr="007B544B">
        <w:rPr>
          <w:bCs/>
          <w:kern w:val="0"/>
          <w:lang w:val="de-DE"/>
        </w:rPr>
        <w:t>erringer</w:t>
      </w:r>
      <w:r w:rsidR="00641E7A">
        <w:rPr>
          <w:bCs/>
          <w:kern w:val="0"/>
          <w:lang w:val="de-DE"/>
        </w:rPr>
        <w:t>t die Anz</w:t>
      </w:r>
      <w:r w:rsidRPr="007B544B">
        <w:rPr>
          <w:bCs/>
          <w:kern w:val="0"/>
          <w:lang w:val="de-DE"/>
        </w:rPr>
        <w:t xml:space="preserve">ahl </w:t>
      </w:r>
      <w:r w:rsidR="00641E7A">
        <w:rPr>
          <w:bCs/>
          <w:kern w:val="0"/>
          <w:lang w:val="de-DE"/>
        </w:rPr>
        <w:t>der</w:t>
      </w:r>
      <w:r w:rsidRPr="007B544B">
        <w:rPr>
          <w:bCs/>
          <w:kern w:val="0"/>
          <w:lang w:val="de-DE"/>
        </w:rPr>
        <w:t xml:space="preserve"> Arbeitsschritte im Entwicklungsprozess</w:t>
      </w:r>
      <w:r w:rsidR="00641E7A" w:rsidRPr="00641E7A">
        <w:rPr>
          <w:lang w:val="de-DE"/>
        </w:rPr>
        <w:t xml:space="preserve"> </w:t>
      </w:r>
      <w:r w:rsidR="00641E7A" w:rsidRPr="00641E7A">
        <w:rPr>
          <w:bCs/>
          <w:kern w:val="0"/>
          <w:lang w:val="de-DE"/>
        </w:rPr>
        <w:t>deutlich</w:t>
      </w:r>
      <w:r w:rsidRPr="007B544B">
        <w:rPr>
          <w:bCs/>
          <w:kern w:val="0"/>
          <w:lang w:val="de-DE"/>
        </w:rPr>
        <w:t>.</w:t>
      </w:r>
    </w:p>
    <w:p w14:paraId="33E22835" w14:textId="77777777" w:rsidR="007B544B" w:rsidRPr="007B544B" w:rsidRDefault="007B544B" w:rsidP="007B544B">
      <w:pPr>
        <w:pStyle w:val="Listenabsatz"/>
        <w:rPr>
          <w:bCs/>
          <w:kern w:val="0"/>
          <w:lang w:val="de-DE"/>
        </w:rPr>
      </w:pPr>
    </w:p>
    <w:p w14:paraId="04EF10FF" w14:textId="6696B9EA" w:rsidR="007B544B" w:rsidRPr="007B544B" w:rsidRDefault="00094A86" w:rsidP="00ED06B7">
      <w:pPr>
        <w:pStyle w:val="Listenabsatz"/>
        <w:numPr>
          <w:ilvl w:val="0"/>
          <w:numId w:val="28"/>
        </w:numPr>
        <w:snapToGrid w:val="0"/>
        <w:jc w:val="left"/>
        <w:rPr>
          <w:bCs/>
          <w:kern w:val="0"/>
          <w:lang w:val="de-DE"/>
        </w:rPr>
      </w:pPr>
      <w:r w:rsidRPr="007B544B">
        <w:rPr>
          <w:b/>
          <w:bCs/>
          <w:kern w:val="0"/>
          <w:u w:val="single"/>
          <w:lang w:val="de-DE"/>
        </w:rPr>
        <w:t>RL78/H1D ASSP mit optimierten Analogfunktionen für Gesundheits</w:t>
      </w:r>
      <w:r w:rsidR="008041CE">
        <w:rPr>
          <w:b/>
          <w:bCs/>
          <w:kern w:val="0"/>
          <w:u w:val="single"/>
          <w:lang w:val="de-DE"/>
        </w:rPr>
        <w:t>a</w:t>
      </w:r>
      <w:r w:rsidRPr="007B544B">
        <w:rPr>
          <w:b/>
          <w:bCs/>
          <w:kern w:val="0"/>
          <w:u w:val="single"/>
          <w:lang w:val="de-DE"/>
        </w:rPr>
        <w:t>nwendungen</w:t>
      </w:r>
    </w:p>
    <w:p w14:paraId="07D2491B" w14:textId="4C5211E2" w:rsidR="007B544B" w:rsidRDefault="00FF7E0E" w:rsidP="00FF7E0E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 xml:space="preserve">Der </w:t>
      </w:r>
      <w:r w:rsidR="00094A86" w:rsidRPr="007B544B">
        <w:rPr>
          <w:bCs/>
          <w:kern w:val="0"/>
          <w:lang w:val="de-DE"/>
        </w:rPr>
        <w:t xml:space="preserve">RL78/H1D </w:t>
      </w:r>
      <w:r>
        <w:rPr>
          <w:bCs/>
          <w:kern w:val="0"/>
          <w:lang w:val="de-DE"/>
        </w:rPr>
        <w:t xml:space="preserve">ist ein neues </w:t>
      </w:r>
      <w:r w:rsidR="00094A86" w:rsidRPr="007B544B">
        <w:rPr>
          <w:bCs/>
          <w:kern w:val="0"/>
          <w:lang w:val="de-DE"/>
        </w:rPr>
        <w:t>ASSP</w:t>
      </w:r>
      <w:r>
        <w:rPr>
          <w:bCs/>
          <w:kern w:val="0"/>
          <w:lang w:val="de-DE"/>
        </w:rPr>
        <w:t xml:space="preserve"> der RL78 MCU-Familie. Damit </w:t>
      </w:r>
      <w:r w:rsidR="00094A86" w:rsidRPr="007B544B">
        <w:rPr>
          <w:bCs/>
          <w:kern w:val="0"/>
          <w:lang w:val="de-DE"/>
        </w:rPr>
        <w:t>lassen sich Blutdruck</w:t>
      </w:r>
      <w:r>
        <w:rPr>
          <w:bCs/>
          <w:kern w:val="0"/>
          <w:lang w:val="de-DE"/>
        </w:rPr>
        <w:t>m</w:t>
      </w:r>
      <w:r w:rsidR="00094A86" w:rsidRPr="007B544B">
        <w:rPr>
          <w:bCs/>
          <w:kern w:val="0"/>
          <w:lang w:val="de-DE"/>
        </w:rPr>
        <w:t>esssysteme über ein</w:t>
      </w:r>
      <w:r>
        <w:rPr>
          <w:bCs/>
          <w:kern w:val="0"/>
          <w:lang w:val="de-DE"/>
        </w:rPr>
        <w:t>en</w:t>
      </w:r>
      <w:r w:rsidR="00094A86" w:rsidRPr="007B544B">
        <w:rPr>
          <w:bCs/>
          <w:kern w:val="0"/>
          <w:lang w:val="de-DE"/>
        </w:rPr>
        <w:t xml:space="preserve"> einzige</w:t>
      </w:r>
      <w:r>
        <w:rPr>
          <w:bCs/>
          <w:kern w:val="0"/>
          <w:lang w:val="de-DE"/>
        </w:rPr>
        <w:t>n</w:t>
      </w:r>
      <w:r w:rsidR="00094A86" w:rsidRPr="007B544B">
        <w:rPr>
          <w:bCs/>
          <w:kern w:val="0"/>
          <w:lang w:val="de-DE"/>
        </w:rPr>
        <w:t xml:space="preserve"> Chip steuern. </w:t>
      </w:r>
      <w:r w:rsidR="006B3A0D">
        <w:rPr>
          <w:bCs/>
          <w:kern w:val="0"/>
          <w:lang w:val="de-DE"/>
        </w:rPr>
        <w:t xml:space="preserve">Es </w:t>
      </w:r>
      <w:r w:rsidR="00094A86" w:rsidRPr="007B544B">
        <w:rPr>
          <w:bCs/>
          <w:kern w:val="0"/>
          <w:lang w:val="de-DE"/>
        </w:rPr>
        <w:t>enthält umfassende Analogfunktionen einschließlich hochauflösender Delta-Sigma A/D-Wandler, programmierbare</w:t>
      </w:r>
      <w:r w:rsidR="008041CE">
        <w:rPr>
          <w:bCs/>
          <w:kern w:val="0"/>
          <w:lang w:val="de-DE"/>
        </w:rPr>
        <w:t>r</w:t>
      </w:r>
      <w:r>
        <w:rPr>
          <w:bCs/>
          <w:kern w:val="0"/>
          <w:lang w:val="de-DE"/>
        </w:rPr>
        <w:t xml:space="preserve"> Instrumentenv</w:t>
      </w:r>
      <w:r w:rsidR="00094A86" w:rsidRPr="007B544B">
        <w:rPr>
          <w:bCs/>
          <w:kern w:val="0"/>
          <w:lang w:val="de-DE"/>
        </w:rPr>
        <w:t>erstärk</w:t>
      </w:r>
      <w:r>
        <w:rPr>
          <w:bCs/>
          <w:kern w:val="0"/>
          <w:lang w:val="de-DE"/>
        </w:rPr>
        <w:t>er</w:t>
      </w:r>
      <w:r w:rsidR="00094A86" w:rsidRPr="007B544B">
        <w:rPr>
          <w:bCs/>
          <w:kern w:val="0"/>
          <w:lang w:val="de-DE"/>
        </w:rPr>
        <w:t xml:space="preserve">, D/A-Wandler, Operationsverstärker und andere, für die Blutdruckmessung erforderliche Schaltungen sowie </w:t>
      </w:r>
      <w:proofErr w:type="spellStart"/>
      <w:r w:rsidR="00094A86" w:rsidRPr="007B544B">
        <w:rPr>
          <w:bCs/>
          <w:kern w:val="0"/>
          <w:lang w:val="de-DE"/>
        </w:rPr>
        <w:t>T</w:t>
      </w:r>
      <w:r>
        <w:rPr>
          <w:bCs/>
          <w:kern w:val="0"/>
          <w:lang w:val="de-DE"/>
        </w:rPr>
        <w:t>imer</w:t>
      </w:r>
      <w:proofErr w:type="spellEnd"/>
      <w:r w:rsidR="00094A86" w:rsidRPr="007B544B">
        <w:rPr>
          <w:bCs/>
          <w:kern w:val="0"/>
          <w:lang w:val="de-DE"/>
        </w:rPr>
        <w:t xml:space="preserve"> für </w:t>
      </w:r>
      <w:r>
        <w:rPr>
          <w:bCs/>
          <w:kern w:val="0"/>
          <w:lang w:val="de-DE"/>
        </w:rPr>
        <w:t>die</w:t>
      </w:r>
      <w:r w:rsidR="00094A86" w:rsidRPr="007B544B">
        <w:rPr>
          <w:bCs/>
          <w:kern w:val="0"/>
          <w:lang w:val="de-DE"/>
        </w:rPr>
        <w:t xml:space="preserve"> PWM-</w:t>
      </w:r>
      <w:r w:rsidRPr="00FF7E0E">
        <w:rPr>
          <w:bCs/>
          <w:kern w:val="0"/>
          <w:lang w:val="de-DE"/>
        </w:rPr>
        <w:t>Steuerung</w:t>
      </w:r>
      <w:r w:rsidR="00094A86" w:rsidRPr="007B544B">
        <w:rPr>
          <w:bCs/>
          <w:kern w:val="0"/>
          <w:lang w:val="de-DE"/>
        </w:rPr>
        <w:t xml:space="preserve"> (Puls</w:t>
      </w:r>
      <w:r>
        <w:rPr>
          <w:bCs/>
          <w:kern w:val="0"/>
          <w:lang w:val="de-DE"/>
        </w:rPr>
        <w:t>e-</w:t>
      </w:r>
      <w:proofErr w:type="spellStart"/>
      <w:r>
        <w:rPr>
          <w:bCs/>
          <w:kern w:val="0"/>
          <w:lang w:val="de-DE"/>
        </w:rPr>
        <w:t>width</w:t>
      </w:r>
      <w:proofErr w:type="spellEnd"/>
      <w:r>
        <w:rPr>
          <w:bCs/>
          <w:kern w:val="0"/>
          <w:lang w:val="de-DE"/>
        </w:rPr>
        <w:t xml:space="preserve"> </w:t>
      </w:r>
      <w:r w:rsidR="00094A86" w:rsidRPr="007B544B">
        <w:rPr>
          <w:bCs/>
          <w:kern w:val="0"/>
          <w:lang w:val="de-DE"/>
        </w:rPr>
        <w:t>Modulation).</w:t>
      </w:r>
    </w:p>
    <w:p w14:paraId="3F15D149" w14:textId="77777777" w:rsidR="007B544B" w:rsidRDefault="007B544B" w:rsidP="007B544B">
      <w:pPr>
        <w:pStyle w:val="Listenabsatz"/>
        <w:snapToGrid w:val="0"/>
        <w:ind w:left="1080"/>
        <w:jc w:val="left"/>
        <w:rPr>
          <w:bCs/>
          <w:kern w:val="0"/>
          <w:lang w:val="de-DE"/>
        </w:rPr>
      </w:pPr>
    </w:p>
    <w:p w14:paraId="498B5424" w14:textId="13CA50F5" w:rsidR="00094A86" w:rsidRDefault="00094A86" w:rsidP="00094A86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 w:rsidRPr="007B544B">
        <w:rPr>
          <w:bCs/>
          <w:kern w:val="0"/>
          <w:lang w:val="de-DE"/>
        </w:rPr>
        <w:t>Neben den 24-Bit Delta-Sigma A/D-Wandlern enthält der RL78/H1D auch asynchron arbeitende 10-Bit A/D-Wandler für sequenzielle Vergleiche. Dies vereinfacht die Implement</w:t>
      </w:r>
      <w:r w:rsidR="00E82C26">
        <w:rPr>
          <w:bCs/>
          <w:kern w:val="0"/>
          <w:lang w:val="de-DE"/>
        </w:rPr>
        <w:t>ierung</w:t>
      </w:r>
      <w:r w:rsidRPr="007B544B">
        <w:rPr>
          <w:bCs/>
          <w:kern w:val="0"/>
          <w:lang w:val="de-DE"/>
        </w:rPr>
        <w:t xml:space="preserve"> von Systemen, die parallel zur Blutdruck</w:t>
      </w:r>
      <w:r w:rsidR="00E82C26">
        <w:rPr>
          <w:bCs/>
          <w:kern w:val="0"/>
          <w:lang w:val="de-DE"/>
        </w:rPr>
        <w:t>m</w:t>
      </w:r>
      <w:r w:rsidRPr="007B544B">
        <w:rPr>
          <w:bCs/>
          <w:kern w:val="0"/>
          <w:lang w:val="de-DE"/>
        </w:rPr>
        <w:t>essung eine Temperaturmessung sowie eine Batteriespannungs</w:t>
      </w:r>
      <w:r w:rsidR="00E82C26">
        <w:rPr>
          <w:bCs/>
          <w:kern w:val="0"/>
          <w:lang w:val="de-DE"/>
        </w:rPr>
        <w:t>ü</w:t>
      </w:r>
      <w:r w:rsidRPr="007B544B">
        <w:rPr>
          <w:bCs/>
          <w:kern w:val="0"/>
          <w:lang w:val="de-DE"/>
        </w:rPr>
        <w:t>berwachung bieten.</w:t>
      </w:r>
    </w:p>
    <w:p w14:paraId="6C9725D0" w14:textId="77777777" w:rsidR="0084121B" w:rsidRPr="0084121B" w:rsidRDefault="0084121B" w:rsidP="0084121B">
      <w:pPr>
        <w:pStyle w:val="Listenabsatz"/>
        <w:rPr>
          <w:bCs/>
          <w:kern w:val="0"/>
          <w:lang w:val="de-DE"/>
        </w:rPr>
      </w:pPr>
    </w:p>
    <w:p w14:paraId="46314E56" w14:textId="3C1579DF" w:rsidR="0084121B" w:rsidRDefault="0084121B" w:rsidP="00094A86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 xml:space="preserve">Dank seiner umfangreichen Analogfunktionen eignet sich das neue ASSP </w:t>
      </w:r>
      <w:r w:rsidR="00BE0DAD">
        <w:rPr>
          <w:bCs/>
          <w:kern w:val="0"/>
          <w:lang w:val="de-DE"/>
        </w:rPr>
        <w:t>neben Blutdruckmessgeräten auch</w:t>
      </w:r>
      <w:r w:rsidR="00E82C26">
        <w:rPr>
          <w:bCs/>
          <w:kern w:val="0"/>
          <w:lang w:val="de-DE"/>
        </w:rPr>
        <w:t xml:space="preserve"> ideal</w:t>
      </w:r>
      <w:r w:rsidR="00BE0DAD">
        <w:rPr>
          <w:bCs/>
          <w:kern w:val="0"/>
          <w:lang w:val="de-DE"/>
        </w:rPr>
        <w:t xml:space="preserve"> für eine breite Palette an weiteren Gesundheitsanwendungen einschließlich Biosensoren. </w:t>
      </w:r>
    </w:p>
    <w:p w14:paraId="22FDB50A" w14:textId="77777777" w:rsidR="0084121B" w:rsidRPr="0084121B" w:rsidRDefault="0084121B" w:rsidP="0084121B">
      <w:pPr>
        <w:pStyle w:val="Listenabsatz"/>
        <w:rPr>
          <w:bCs/>
          <w:kern w:val="0"/>
          <w:lang w:val="de-DE"/>
        </w:rPr>
      </w:pPr>
    </w:p>
    <w:p w14:paraId="49E9A221" w14:textId="445D078C" w:rsidR="0084121B" w:rsidRPr="007B544B" w:rsidRDefault="00E82C26" w:rsidP="00CC723E">
      <w:pPr>
        <w:pStyle w:val="Listenabsatz"/>
        <w:numPr>
          <w:ilvl w:val="1"/>
          <w:numId w:val="28"/>
        </w:numPr>
        <w:snapToGrid w:val="0"/>
        <w:jc w:val="left"/>
        <w:rPr>
          <w:bCs/>
          <w:kern w:val="0"/>
          <w:lang w:val="de-DE"/>
        </w:rPr>
      </w:pPr>
      <w:r w:rsidRPr="00E82C26">
        <w:rPr>
          <w:bCs/>
          <w:kern w:val="0"/>
          <w:lang w:val="de-DE"/>
        </w:rPr>
        <w:t xml:space="preserve">Muster des RL78/H1D ASSPs sind ab sofort </w:t>
      </w:r>
      <w:r w:rsidR="00F82D34">
        <w:rPr>
          <w:bCs/>
          <w:kern w:val="0"/>
          <w:lang w:val="de-DE"/>
        </w:rPr>
        <w:t xml:space="preserve">verfügbar. Die Preise sind abhängig von der Speicherkapazität, dem Gehäusetyp und der </w:t>
      </w:r>
      <w:proofErr w:type="spellStart"/>
      <w:r w:rsidR="00F82D34">
        <w:rPr>
          <w:bCs/>
          <w:kern w:val="0"/>
          <w:lang w:val="de-DE"/>
        </w:rPr>
        <w:t>Pinanzahl</w:t>
      </w:r>
      <w:proofErr w:type="spellEnd"/>
      <w:r w:rsidR="00F82D34">
        <w:rPr>
          <w:bCs/>
          <w:kern w:val="0"/>
          <w:lang w:val="de-DE"/>
        </w:rPr>
        <w:t>. D</w:t>
      </w:r>
      <w:r w:rsidR="00CC723E">
        <w:rPr>
          <w:bCs/>
          <w:kern w:val="0"/>
          <w:lang w:val="de-DE"/>
        </w:rPr>
        <w:t>as</w:t>
      </w:r>
      <w:r w:rsidRPr="00E82C26">
        <w:rPr>
          <w:bCs/>
          <w:kern w:val="0"/>
          <w:lang w:val="de-DE"/>
        </w:rPr>
        <w:t xml:space="preserve"> </w:t>
      </w:r>
      <w:r>
        <w:rPr>
          <w:bCs/>
          <w:kern w:val="0"/>
          <w:lang w:val="de-DE"/>
        </w:rPr>
        <w:t>R5F11NM</w:t>
      </w:r>
      <w:r w:rsidR="00F82D34">
        <w:rPr>
          <w:bCs/>
          <w:kern w:val="0"/>
          <w:lang w:val="de-DE"/>
        </w:rPr>
        <w:t>G</w:t>
      </w:r>
      <w:r w:rsidR="00CC723E">
        <w:rPr>
          <w:bCs/>
          <w:kern w:val="0"/>
          <w:lang w:val="de-DE"/>
        </w:rPr>
        <w:t xml:space="preserve"> ist beispielsweise </w:t>
      </w:r>
      <w:r w:rsidR="00CC723E" w:rsidRPr="00CC723E">
        <w:rPr>
          <w:bCs/>
          <w:kern w:val="0"/>
          <w:lang w:val="de-DE"/>
        </w:rPr>
        <w:t xml:space="preserve">in einem 80-Pin LQFP-Gehäuse </w:t>
      </w:r>
      <w:r w:rsidR="00F82D34">
        <w:rPr>
          <w:bCs/>
          <w:kern w:val="0"/>
          <w:lang w:val="de-DE"/>
        </w:rPr>
        <w:t>mit 128 KB Flash-ROM</w:t>
      </w:r>
      <w:r w:rsidR="00CC723E">
        <w:rPr>
          <w:bCs/>
          <w:kern w:val="0"/>
          <w:lang w:val="de-DE"/>
        </w:rPr>
        <w:t xml:space="preserve"> </w:t>
      </w:r>
      <w:r w:rsidR="00F82D34">
        <w:rPr>
          <w:bCs/>
          <w:kern w:val="0"/>
          <w:lang w:val="de-DE"/>
        </w:rPr>
        <w:t>für 3,50</w:t>
      </w:r>
      <w:r w:rsidRPr="00E82C26">
        <w:rPr>
          <w:bCs/>
          <w:kern w:val="0"/>
          <w:lang w:val="de-DE"/>
        </w:rPr>
        <w:t xml:space="preserve"> </w:t>
      </w:r>
      <w:r w:rsidR="00F82D34" w:rsidRPr="00F82D34">
        <w:rPr>
          <w:bCs/>
          <w:kern w:val="0"/>
          <w:lang w:val="de-DE"/>
        </w:rPr>
        <w:t xml:space="preserve">US$ </w:t>
      </w:r>
      <w:r w:rsidRPr="00E82C26">
        <w:rPr>
          <w:bCs/>
          <w:kern w:val="0"/>
          <w:lang w:val="de-DE"/>
        </w:rPr>
        <w:t>erhältlich</w:t>
      </w:r>
      <w:r>
        <w:rPr>
          <w:bCs/>
          <w:kern w:val="0"/>
          <w:lang w:val="de-DE"/>
        </w:rPr>
        <w:t>.</w:t>
      </w:r>
      <w:r w:rsidRPr="00E82C26">
        <w:rPr>
          <w:bCs/>
          <w:kern w:val="0"/>
          <w:lang w:val="de-DE"/>
        </w:rPr>
        <w:t xml:space="preserve"> </w:t>
      </w:r>
      <w:r w:rsidR="0065043C">
        <w:rPr>
          <w:bCs/>
          <w:kern w:val="0"/>
          <w:lang w:val="de-DE"/>
        </w:rPr>
        <w:t>D</w:t>
      </w:r>
      <w:r w:rsidR="00CC723E">
        <w:rPr>
          <w:bCs/>
          <w:kern w:val="0"/>
          <w:lang w:val="de-DE"/>
        </w:rPr>
        <w:t>as</w:t>
      </w:r>
      <w:r w:rsidR="0065043C">
        <w:rPr>
          <w:bCs/>
          <w:kern w:val="0"/>
          <w:lang w:val="de-DE"/>
        </w:rPr>
        <w:t xml:space="preserve"> R5F11NMG</w:t>
      </w:r>
      <w:r w:rsidR="00CC723E">
        <w:rPr>
          <w:bCs/>
          <w:kern w:val="0"/>
          <w:lang w:val="de-DE"/>
        </w:rPr>
        <w:t xml:space="preserve"> </w:t>
      </w:r>
      <w:r w:rsidR="0065043C">
        <w:rPr>
          <w:bCs/>
          <w:kern w:val="0"/>
          <w:lang w:val="de-DE"/>
        </w:rPr>
        <w:t xml:space="preserve">umfasst einen </w:t>
      </w:r>
      <w:r w:rsidR="0084121B" w:rsidRPr="0084121B">
        <w:rPr>
          <w:bCs/>
          <w:kern w:val="0"/>
          <w:lang w:val="de-DE"/>
        </w:rPr>
        <w:t>integrierte</w:t>
      </w:r>
      <w:r w:rsidR="0065043C">
        <w:rPr>
          <w:bCs/>
          <w:kern w:val="0"/>
          <w:lang w:val="de-DE"/>
        </w:rPr>
        <w:t>n</w:t>
      </w:r>
      <w:r w:rsidR="0084121B" w:rsidRPr="0084121B">
        <w:rPr>
          <w:bCs/>
          <w:kern w:val="0"/>
          <w:lang w:val="de-DE"/>
        </w:rPr>
        <w:t xml:space="preserve"> LCD-Controller für </w:t>
      </w:r>
      <w:r w:rsidRPr="00E82C26">
        <w:rPr>
          <w:bCs/>
          <w:kern w:val="0"/>
          <w:lang w:val="de-DE"/>
        </w:rPr>
        <w:t xml:space="preserve">Blutdruckmessgeräte </w:t>
      </w:r>
      <w:r>
        <w:rPr>
          <w:bCs/>
          <w:kern w:val="0"/>
          <w:lang w:val="de-DE"/>
        </w:rPr>
        <w:t xml:space="preserve">an </w:t>
      </w:r>
      <w:r w:rsidR="0084121B" w:rsidRPr="0084121B">
        <w:rPr>
          <w:bCs/>
          <w:kern w:val="0"/>
          <w:lang w:val="de-DE"/>
        </w:rPr>
        <w:t xml:space="preserve">Arm bzw. Handgelenk </w:t>
      </w:r>
      <w:r w:rsidR="0065043C">
        <w:rPr>
          <w:bCs/>
          <w:kern w:val="0"/>
          <w:lang w:val="de-DE"/>
        </w:rPr>
        <w:t xml:space="preserve">sowie ein </w:t>
      </w:r>
      <w:r w:rsidR="0084121B" w:rsidRPr="0084121B">
        <w:rPr>
          <w:bCs/>
          <w:kern w:val="0"/>
          <w:lang w:val="de-DE"/>
        </w:rPr>
        <w:t>4</w:t>
      </w:r>
      <w:r w:rsidR="00CC723E">
        <w:rPr>
          <w:bCs/>
          <w:kern w:val="0"/>
          <w:lang w:val="de-DE"/>
        </w:rPr>
        <w:t xml:space="preserve"> mm</w:t>
      </w:r>
      <w:r w:rsidR="00135551">
        <w:rPr>
          <w:bCs/>
          <w:kern w:val="0"/>
          <w:lang w:val="de-DE"/>
        </w:rPr>
        <w:t xml:space="preserve"> </w:t>
      </w:r>
      <w:r w:rsidR="0084121B" w:rsidRPr="0084121B">
        <w:rPr>
          <w:bCs/>
          <w:kern w:val="0"/>
          <w:lang w:val="de-DE"/>
        </w:rPr>
        <w:t>x</w:t>
      </w:r>
      <w:r w:rsidR="00135551">
        <w:rPr>
          <w:bCs/>
          <w:kern w:val="0"/>
          <w:lang w:val="de-DE"/>
        </w:rPr>
        <w:t xml:space="preserve"> </w:t>
      </w:r>
      <w:r w:rsidR="0084121B" w:rsidRPr="0084121B">
        <w:rPr>
          <w:bCs/>
          <w:kern w:val="0"/>
          <w:lang w:val="de-DE"/>
        </w:rPr>
        <w:t>4 mm große</w:t>
      </w:r>
      <w:r w:rsidR="0065043C">
        <w:rPr>
          <w:bCs/>
          <w:kern w:val="0"/>
          <w:lang w:val="de-DE"/>
        </w:rPr>
        <w:t>s</w:t>
      </w:r>
      <w:r w:rsidR="0084121B" w:rsidRPr="0084121B">
        <w:rPr>
          <w:bCs/>
          <w:kern w:val="0"/>
          <w:lang w:val="de-DE"/>
        </w:rPr>
        <w:t xml:space="preserve"> miniaturisierte</w:t>
      </w:r>
      <w:r w:rsidR="0065043C">
        <w:rPr>
          <w:bCs/>
          <w:kern w:val="0"/>
          <w:lang w:val="de-DE"/>
        </w:rPr>
        <w:t>s</w:t>
      </w:r>
      <w:r w:rsidR="0084121B" w:rsidRPr="0084121B">
        <w:rPr>
          <w:bCs/>
          <w:kern w:val="0"/>
          <w:lang w:val="de-DE"/>
        </w:rPr>
        <w:t xml:space="preserve"> BGA-</w:t>
      </w:r>
      <w:r w:rsidR="00135551">
        <w:rPr>
          <w:bCs/>
          <w:kern w:val="0"/>
          <w:lang w:val="de-DE"/>
        </w:rPr>
        <w:t>Gehäuse</w:t>
      </w:r>
      <w:r w:rsidR="0084121B" w:rsidRPr="0084121B">
        <w:rPr>
          <w:bCs/>
          <w:kern w:val="0"/>
          <w:lang w:val="de-DE"/>
        </w:rPr>
        <w:t xml:space="preserve"> (Ball Grid Array)</w:t>
      </w:r>
      <w:r w:rsidR="00135551">
        <w:rPr>
          <w:bCs/>
          <w:kern w:val="0"/>
          <w:lang w:val="de-DE"/>
        </w:rPr>
        <w:t xml:space="preserve"> </w:t>
      </w:r>
      <w:r w:rsidR="0084121B" w:rsidRPr="0084121B">
        <w:rPr>
          <w:bCs/>
          <w:kern w:val="0"/>
          <w:lang w:val="de-DE"/>
        </w:rPr>
        <w:t xml:space="preserve">für </w:t>
      </w:r>
      <w:r w:rsidR="00135551">
        <w:rPr>
          <w:bCs/>
          <w:kern w:val="0"/>
          <w:lang w:val="de-DE"/>
        </w:rPr>
        <w:t xml:space="preserve">tragbare </w:t>
      </w:r>
      <w:r w:rsidR="0084121B" w:rsidRPr="0084121B">
        <w:rPr>
          <w:bCs/>
          <w:kern w:val="0"/>
          <w:lang w:val="de-DE"/>
        </w:rPr>
        <w:t xml:space="preserve">Geräte. (Änderungen </w:t>
      </w:r>
      <w:r w:rsidR="00135551">
        <w:rPr>
          <w:bCs/>
          <w:kern w:val="0"/>
          <w:lang w:val="de-DE"/>
        </w:rPr>
        <w:t>bzgl.</w:t>
      </w:r>
      <w:r w:rsidR="0084121B" w:rsidRPr="0084121B">
        <w:rPr>
          <w:bCs/>
          <w:kern w:val="0"/>
          <w:lang w:val="de-DE"/>
        </w:rPr>
        <w:t xml:space="preserve"> Preise und Verfügbarkeit ohne gesonderte Benachrichtigung vorbehalten</w:t>
      </w:r>
      <w:r w:rsidR="00135551">
        <w:rPr>
          <w:bCs/>
          <w:kern w:val="0"/>
          <w:lang w:val="de-DE"/>
        </w:rPr>
        <w:t>.</w:t>
      </w:r>
      <w:r w:rsidR="0084121B" w:rsidRPr="0084121B">
        <w:rPr>
          <w:bCs/>
          <w:kern w:val="0"/>
          <w:lang w:val="de-DE"/>
        </w:rPr>
        <w:t>)</w:t>
      </w:r>
    </w:p>
    <w:p w14:paraId="5E2EA613" w14:textId="430AAD65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BAAC74C" w14:textId="77777777" w:rsidR="007B544B" w:rsidRPr="00094A86" w:rsidRDefault="007B544B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127C877" w14:textId="77777777" w:rsidR="00094A86" w:rsidRPr="00094A86" w:rsidRDefault="00094A86" w:rsidP="00094A86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094A86">
        <w:rPr>
          <w:rFonts w:ascii="Arial" w:hAnsi="Arial"/>
          <w:b/>
          <w:bCs/>
          <w:kern w:val="0"/>
          <w:lang w:val="de-DE"/>
        </w:rPr>
        <w:lastRenderedPageBreak/>
        <w:t>Preise und Verfügbarkeit</w:t>
      </w:r>
    </w:p>
    <w:p w14:paraId="6E423978" w14:textId="31A46F6F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94A86">
        <w:rPr>
          <w:rFonts w:ascii="Arial" w:hAnsi="Arial"/>
          <w:bCs/>
          <w:kern w:val="0"/>
          <w:lang w:val="de-DE"/>
        </w:rPr>
        <w:t xml:space="preserve">Das neue </w:t>
      </w:r>
      <w:proofErr w:type="spellStart"/>
      <w:r w:rsidR="00C20689" w:rsidRPr="00C20689">
        <w:rPr>
          <w:rFonts w:ascii="Arial" w:hAnsi="Arial"/>
          <w:bCs/>
          <w:kern w:val="0"/>
          <w:lang w:val="de-DE"/>
        </w:rPr>
        <w:t>Evaluierungskit</w:t>
      </w:r>
      <w:proofErr w:type="spellEnd"/>
      <w:r w:rsidR="00C20689" w:rsidRPr="00C20689">
        <w:rPr>
          <w:rFonts w:ascii="Arial" w:hAnsi="Arial"/>
          <w:bCs/>
          <w:kern w:val="0"/>
          <w:lang w:val="de-DE"/>
        </w:rPr>
        <w:t xml:space="preserve"> </w:t>
      </w:r>
      <w:r w:rsidR="00C20689">
        <w:rPr>
          <w:rFonts w:ascii="Arial" w:hAnsi="Arial"/>
          <w:bCs/>
          <w:kern w:val="0"/>
          <w:lang w:val="de-DE"/>
        </w:rPr>
        <w:t xml:space="preserve">für Anwendungen zur </w:t>
      </w:r>
      <w:r w:rsidRPr="00094A86">
        <w:rPr>
          <w:rFonts w:ascii="Arial" w:hAnsi="Arial"/>
          <w:bCs/>
          <w:kern w:val="0"/>
          <w:lang w:val="de-DE"/>
        </w:rPr>
        <w:t xml:space="preserve">Blutdrucküberwachung </w:t>
      </w:r>
      <w:r w:rsidR="00262AAA">
        <w:rPr>
          <w:rFonts w:ascii="Arial" w:hAnsi="Arial"/>
          <w:bCs/>
          <w:kern w:val="0"/>
          <w:lang w:val="de-DE"/>
        </w:rPr>
        <w:t>ist</w:t>
      </w:r>
      <w:r w:rsidRPr="00094A86">
        <w:rPr>
          <w:rFonts w:ascii="Arial" w:hAnsi="Arial"/>
          <w:bCs/>
          <w:kern w:val="0"/>
          <w:lang w:val="de-DE"/>
        </w:rPr>
        <w:t xml:space="preserve"> ab </w:t>
      </w:r>
      <w:r w:rsidR="00E54458">
        <w:rPr>
          <w:rFonts w:ascii="Arial" w:hAnsi="Arial"/>
          <w:bCs/>
          <w:kern w:val="0"/>
          <w:lang w:val="de-DE"/>
        </w:rPr>
        <w:t>10. Mai</w:t>
      </w:r>
      <w:bookmarkStart w:id="0" w:name="_GoBack"/>
      <w:bookmarkEnd w:id="0"/>
      <w:r w:rsidRPr="00094A86">
        <w:rPr>
          <w:rFonts w:ascii="Arial" w:hAnsi="Arial"/>
          <w:bCs/>
          <w:kern w:val="0"/>
          <w:lang w:val="de-DE"/>
        </w:rPr>
        <w:t xml:space="preserve"> zum </w:t>
      </w:r>
      <w:r w:rsidR="00CC14CD">
        <w:rPr>
          <w:rFonts w:ascii="Arial" w:hAnsi="Arial"/>
          <w:bCs/>
          <w:kern w:val="0"/>
          <w:lang w:val="de-DE"/>
        </w:rPr>
        <w:t>Stückp</w:t>
      </w:r>
      <w:r w:rsidRPr="00094A86">
        <w:rPr>
          <w:rFonts w:ascii="Arial" w:hAnsi="Arial"/>
          <w:bCs/>
          <w:kern w:val="0"/>
          <w:lang w:val="de-DE"/>
        </w:rPr>
        <w:t xml:space="preserve">reis von </w:t>
      </w:r>
      <w:r w:rsidR="00CC14CD">
        <w:rPr>
          <w:rFonts w:ascii="Arial" w:hAnsi="Arial"/>
          <w:bCs/>
          <w:kern w:val="0"/>
          <w:lang w:val="de-DE"/>
        </w:rPr>
        <w:t xml:space="preserve">600 </w:t>
      </w:r>
      <w:r w:rsidR="008041CE" w:rsidRPr="008041CE">
        <w:rPr>
          <w:rFonts w:ascii="Arial" w:hAnsi="Arial"/>
          <w:bCs/>
          <w:kern w:val="0"/>
          <w:lang w:val="de-DE"/>
        </w:rPr>
        <w:t>US$</w:t>
      </w:r>
      <w:r w:rsidR="008041CE">
        <w:rPr>
          <w:rFonts w:ascii="Arial" w:hAnsi="Arial"/>
          <w:bCs/>
          <w:kern w:val="0"/>
          <w:lang w:val="de-DE"/>
        </w:rPr>
        <w:t xml:space="preserve"> </w:t>
      </w:r>
      <w:r w:rsidR="00262AAA">
        <w:rPr>
          <w:rFonts w:ascii="Arial" w:hAnsi="Arial"/>
          <w:bCs/>
          <w:kern w:val="0"/>
          <w:lang w:val="de-DE"/>
        </w:rPr>
        <w:t>verfügbar</w:t>
      </w:r>
      <w:r w:rsidRPr="00094A86">
        <w:rPr>
          <w:rFonts w:ascii="Arial" w:hAnsi="Arial"/>
          <w:bCs/>
          <w:kern w:val="0"/>
          <w:lang w:val="de-DE"/>
        </w:rPr>
        <w:t>.</w:t>
      </w:r>
      <w:r w:rsidR="00CC14CD" w:rsidRPr="00591D70">
        <w:rPr>
          <w:lang w:val="de-DE"/>
        </w:rPr>
        <w:t xml:space="preserve"> </w:t>
      </w:r>
      <w:r w:rsidR="00CC14CD" w:rsidRPr="00CC14CD">
        <w:rPr>
          <w:rFonts w:ascii="Arial" w:hAnsi="Arial"/>
          <w:bCs/>
          <w:kern w:val="0"/>
          <w:lang w:val="de-DE"/>
        </w:rPr>
        <w:t>(Änderungen bzgl. Preise und Verfügbarkeit ohne gesonderte Benachrichtigung vorbehalten.)</w:t>
      </w:r>
    </w:p>
    <w:p w14:paraId="0BBED596" w14:textId="28B7D489" w:rsidR="00094A86" w:rsidRDefault="00094A86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F6160E4" w14:textId="45CECB7E" w:rsidR="00420D08" w:rsidRDefault="00420D08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9617140" w14:textId="795B99B3" w:rsidR="00420D08" w:rsidRDefault="00420D08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0D08">
        <w:rPr>
          <w:rFonts w:ascii="Arial" w:hAnsi="Arial"/>
          <w:bCs/>
          <w:kern w:val="0"/>
          <w:lang w:val="de-DE"/>
        </w:rPr>
        <w:t xml:space="preserve">Die Produktspezifikationen des neuen Evaluierungskits für Anwendungen zur Blutdrucküberwachung und des RL78/H1D stehen auf einem </w:t>
      </w:r>
      <w:hyperlink r:id="rId11" w:history="1">
        <w:r w:rsidRPr="000E5792">
          <w:rPr>
            <w:rStyle w:val="Hyperlink"/>
            <w:rFonts w:ascii="Arial" w:hAnsi="Arial" w:cs="Century"/>
            <w:bCs/>
            <w:kern w:val="0"/>
            <w:lang w:val="de-DE"/>
          </w:rPr>
          <w:t>separaten Datenblatt</w:t>
        </w:r>
      </w:hyperlink>
      <w:r w:rsidRPr="00420D08">
        <w:rPr>
          <w:rFonts w:ascii="Arial" w:hAnsi="Arial"/>
          <w:bCs/>
          <w:kern w:val="0"/>
          <w:lang w:val="de-DE"/>
        </w:rPr>
        <w:t xml:space="preserve"> bereit.</w:t>
      </w:r>
    </w:p>
    <w:p w14:paraId="7EA506CF" w14:textId="3BFE3AAD" w:rsidR="00420D08" w:rsidRDefault="00420D08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31DCEE0" w14:textId="77777777" w:rsidR="00420D08" w:rsidRPr="00094A86" w:rsidRDefault="00420D08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AA777E8" w14:textId="76C242C4" w:rsidR="001B41D8" w:rsidRDefault="001B41D8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Anmerkung</w:t>
      </w:r>
    </w:p>
    <w:p w14:paraId="15884720" w14:textId="5B60B07C" w:rsidR="001B41D8" w:rsidRPr="00094A86" w:rsidRDefault="001B41D8" w:rsidP="00094A86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Das </w:t>
      </w:r>
      <w:proofErr w:type="spellStart"/>
      <w:r w:rsidRPr="001B41D8">
        <w:rPr>
          <w:rFonts w:ascii="Arial" w:hAnsi="Arial"/>
          <w:bCs/>
          <w:kern w:val="0"/>
          <w:lang w:val="de-DE"/>
        </w:rPr>
        <w:t>Evaluierungskit</w:t>
      </w:r>
      <w:proofErr w:type="spellEnd"/>
      <w:r w:rsidRPr="001B41D8">
        <w:rPr>
          <w:rFonts w:ascii="Arial" w:hAnsi="Arial"/>
          <w:bCs/>
          <w:kern w:val="0"/>
          <w:lang w:val="de-DE"/>
        </w:rPr>
        <w:t xml:space="preserve"> für Anwendungen zur Blutdrucküberwachung</w:t>
      </w:r>
      <w:r>
        <w:rPr>
          <w:rFonts w:ascii="Arial" w:hAnsi="Arial"/>
          <w:bCs/>
          <w:kern w:val="0"/>
          <w:lang w:val="de-DE"/>
        </w:rPr>
        <w:t xml:space="preserve"> kann nicht als medizinische</w:t>
      </w:r>
      <w:r w:rsidR="00CC14CD">
        <w:rPr>
          <w:rFonts w:ascii="Arial" w:hAnsi="Arial"/>
          <w:bCs/>
          <w:kern w:val="0"/>
          <w:lang w:val="de-DE"/>
        </w:rPr>
        <w:t>s</w:t>
      </w:r>
      <w:r>
        <w:rPr>
          <w:rFonts w:ascii="Arial" w:hAnsi="Arial"/>
          <w:bCs/>
          <w:kern w:val="0"/>
          <w:lang w:val="de-DE"/>
        </w:rPr>
        <w:t xml:space="preserve"> Gerät genutzt werden.</w:t>
      </w:r>
    </w:p>
    <w:p w14:paraId="21D16806" w14:textId="77777777" w:rsidR="001B41D8" w:rsidRDefault="001B41D8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9627A15" w14:textId="77777777" w:rsidR="001B41D8" w:rsidRDefault="001B41D8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F3040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F30400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F30400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F30400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(</w:t>
      </w:r>
      <w:hyperlink r:id="rId12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3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4" w:history="1">
        <w:r w:rsidRPr="00F30400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www.renesas.com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7536DA22" w14:textId="77777777" w:rsidR="0084121B" w:rsidRDefault="0084121B" w:rsidP="00102CFD">
      <w:pPr>
        <w:snapToGrid w:val="0"/>
        <w:jc w:val="left"/>
        <w:rPr>
          <w:rFonts w:ascii="Arial" w:hAnsi="Arial" w:cs="Arial"/>
          <w:sz w:val="16"/>
          <w:lang w:val="de-DE"/>
        </w:rPr>
      </w:pPr>
    </w:p>
    <w:p w14:paraId="6A680036" w14:textId="77777777" w:rsidR="00094A86" w:rsidRPr="00094A86" w:rsidRDefault="00DD3C2A" w:rsidP="00094A86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Hinweis</w:t>
      </w:r>
      <w:r w:rsidR="00BE66D5" w:rsidRPr="00F30400">
        <w:rPr>
          <w:rFonts w:ascii="Arial" w:hAnsi="Arial" w:cs="Arial"/>
          <w:sz w:val="16"/>
          <w:lang w:val="de-DE"/>
        </w:rPr>
        <w:t xml:space="preserve">: </w:t>
      </w:r>
      <w:r w:rsidR="00094A86" w:rsidRPr="00094A86">
        <w:rPr>
          <w:rFonts w:ascii="Arial" w:hAnsi="Arial" w:cs="Arial"/>
          <w:sz w:val="16"/>
          <w:lang w:val="de-DE"/>
        </w:rPr>
        <w:t xml:space="preserve">Alle hier erwähnten eingetragenen Warenzeichen oder Warenzeichen sind Eigentum ihrer entsprechenden Inhaber. </w:t>
      </w:r>
    </w:p>
    <w:p w14:paraId="3E6DF6E6" w14:textId="77777777" w:rsidR="001245A3" w:rsidRDefault="001245A3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192954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192954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192954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192954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192954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5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192954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19295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DEA99A4" w14:textId="77777777" w:rsidR="00F30400" w:rsidRPr="00192954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192954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9097" w14:textId="77777777" w:rsidR="00AF6AB0" w:rsidRDefault="00AF6AB0">
      <w:r>
        <w:separator/>
      </w:r>
    </w:p>
  </w:endnote>
  <w:endnote w:type="continuationSeparator" w:id="0">
    <w:p w14:paraId="3E9B24A3" w14:textId="77777777" w:rsidR="00AF6AB0" w:rsidRDefault="00A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F4D9" w14:textId="77777777" w:rsidR="00AF6AB0" w:rsidRDefault="00AF6AB0">
      <w:r>
        <w:separator/>
      </w:r>
    </w:p>
  </w:footnote>
  <w:footnote w:type="continuationSeparator" w:id="0">
    <w:p w14:paraId="38CF361C" w14:textId="77777777" w:rsidR="00AF6AB0" w:rsidRDefault="00AF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2631B"/>
    <w:multiLevelType w:val="hybridMultilevel"/>
    <w:tmpl w:val="148EEC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6A2DE6"/>
    <w:multiLevelType w:val="hybridMultilevel"/>
    <w:tmpl w:val="3CD4F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20"/>
  </w:num>
  <w:num w:numId="6">
    <w:abstractNumId w:val="12"/>
  </w:num>
  <w:num w:numId="7">
    <w:abstractNumId w:val="9"/>
  </w:num>
  <w:num w:numId="8">
    <w:abstractNumId w:val="23"/>
  </w:num>
  <w:num w:numId="9">
    <w:abstractNumId w:val="21"/>
  </w:num>
  <w:num w:numId="10">
    <w:abstractNumId w:val="4"/>
  </w:num>
  <w:num w:numId="11">
    <w:abstractNumId w:val="14"/>
  </w:num>
  <w:num w:numId="12">
    <w:abstractNumId w:val="11"/>
  </w:num>
  <w:num w:numId="13">
    <w:abstractNumId w:val="25"/>
  </w:num>
  <w:num w:numId="14">
    <w:abstractNumId w:val="3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15"/>
  </w:num>
  <w:num w:numId="21">
    <w:abstractNumId w:val="22"/>
  </w:num>
  <w:num w:numId="22">
    <w:abstractNumId w:val="10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B87"/>
    <w:rsid w:val="00004DE9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450D"/>
    <w:rsid w:val="00054C6B"/>
    <w:rsid w:val="00057542"/>
    <w:rsid w:val="00062540"/>
    <w:rsid w:val="000667D6"/>
    <w:rsid w:val="00070C97"/>
    <w:rsid w:val="00071B26"/>
    <w:rsid w:val="0007456B"/>
    <w:rsid w:val="000833ED"/>
    <w:rsid w:val="00090536"/>
    <w:rsid w:val="00090A96"/>
    <w:rsid w:val="00091C11"/>
    <w:rsid w:val="00094A64"/>
    <w:rsid w:val="00094A86"/>
    <w:rsid w:val="00097EDF"/>
    <w:rsid w:val="000A48A2"/>
    <w:rsid w:val="000A5A13"/>
    <w:rsid w:val="000B01EC"/>
    <w:rsid w:val="000B7877"/>
    <w:rsid w:val="000C0455"/>
    <w:rsid w:val="000C4B27"/>
    <w:rsid w:val="000D0DC0"/>
    <w:rsid w:val="000D4AA4"/>
    <w:rsid w:val="000E0A39"/>
    <w:rsid w:val="000E1020"/>
    <w:rsid w:val="000E188E"/>
    <w:rsid w:val="000E2994"/>
    <w:rsid w:val="000E3E57"/>
    <w:rsid w:val="000E5792"/>
    <w:rsid w:val="000E78E7"/>
    <w:rsid w:val="000F3C19"/>
    <w:rsid w:val="000F74C0"/>
    <w:rsid w:val="000F74E1"/>
    <w:rsid w:val="00100B20"/>
    <w:rsid w:val="00100BC1"/>
    <w:rsid w:val="00102CFD"/>
    <w:rsid w:val="001110BE"/>
    <w:rsid w:val="001168A9"/>
    <w:rsid w:val="00122594"/>
    <w:rsid w:val="001245A3"/>
    <w:rsid w:val="00125019"/>
    <w:rsid w:val="00125C0B"/>
    <w:rsid w:val="00126776"/>
    <w:rsid w:val="001302EB"/>
    <w:rsid w:val="00133642"/>
    <w:rsid w:val="00134289"/>
    <w:rsid w:val="001342A0"/>
    <w:rsid w:val="00134E0B"/>
    <w:rsid w:val="00135551"/>
    <w:rsid w:val="001442DD"/>
    <w:rsid w:val="00144D62"/>
    <w:rsid w:val="00147F02"/>
    <w:rsid w:val="00150455"/>
    <w:rsid w:val="0015644D"/>
    <w:rsid w:val="00161FB1"/>
    <w:rsid w:val="00163A3B"/>
    <w:rsid w:val="00167F51"/>
    <w:rsid w:val="00176564"/>
    <w:rsid w:val="001800B9"/>
    <w:rsid w:val="00183834"/>
    <w:rsid w:val="00192954"/>
    <w:rsid w:val="001A0724"/>
    <w:rsid w:val="001B06F3"/>
    <w:rsid w:val="001B0A8B"/>
    <w:rsid w:val="001B3E26"/>
    <w:rsid w:val="001B41D8"/>
    <w:rsid w:val="001B4363"/>
    <w:rsid w:val="001B5614"/>
    <w:rsid w:val="001B6F6B"/>
    <w:rsid w:val="001C0E24"/>
    <w:rsid w:val="001C343B"/>
    <w:rsid w:val="001C3D81"/>
    <w:rsid w:val="001D18E5"/>
    <w:rsid w:val="001D7620"/>
    <w:rsid w:val="001D797B"/>
    <w:rsid w:val="001D79E7"/>
    <w:rsid w:val="001E1A20"/>
    <w:rsid w:val="001E4E66"/>
    <w:rsid w:val="001E5205"/>
    <w:rsid w:val="001F2FEC"/>
    <w:rsid w:val="001F4AFF"/>
    <w:rsid w:val="001F4B4A"/>
    <w:rsid w:val="001F50F4"/>
    <w:rsid w:val="001F5F34"/>
    <w:rsid w:val="002012C2"/>
    <w:rsid w:val="002033CF"/>
    <w:rsid w:val="00203B6A"/>
    <w:rsid w:val="00205327"/>
    <w:rsid w:val="0021290F"/>
    <w:rsid w:val="002213E7"/>
    <w:rsid w:val="0022467E"/>
    <w:rsid w:val="0023092F"/>
    <w:rsid w:val="00233621"/>
    <w:rsid w:val="00234CFF"/>
    <w:rsid w:val="002358EC"/>
    <w:rsid w:val="00236DC2"/>
    <w:rsid w:val="00242001"/>
    <w:rsid w:val="00252D3A"/>
    <w:rsid w:val="0025463F"/>
    <w:rsid w:val="00255EA8"/>
    <w:rsid w:val="00262064"/>
    <w:rsid w:val="00262AAA"/>
    <w:rsid w:val="00266996"/>
    <w:rsid w:val="00267C76"/>
    <w:rsid w:val="00267CC8"/>
    <w:rsid w:val="00273688"/>
    <w:rsid w:val="00275034"/>
    <w:rsid w:val="00277884"/>
    <w:rsid w:val="002818E2"/>
    <w:rsid w:val="00282FA4"/>
    <w:rsid w:val="002905A9"/>
    <w:rsid w:val="002915A9"/>
    <w:rsid w:val="00293822"/>
    <w:rsid w:val="00294152"/>
    <w:rsid w:val="00295FC2"/>
    <w:rsid w:val="002A062B"/>
    <w:rsid w:val="002A1066"/>
    <w:rsid w:val="002A57BD"/>
    <w:rsid w:val="002A6033"/>
    <w:rsid w:val="002A7A7B"/>
    <w:rsid w:val="002B0B00"/>
    <w:rsid w:val="002B0E98"/>
    <w:rsid w:val="002B7E42"/>
    <w:rsid w:val="002C368E"/>
    <w:rsid w:val="002D4B8E"/>
    <w:rsid w:val="002E4167"/>
    <w:rsid w:val="002F0D96"/>
    <w:rsid w:val="002F3E8E"/>
    <w:rsid w:val="002F766C"/>
    <w:rsid w:val="00301687"/>
    <w:rsid w:val="003016DB"/>
    <w:rsid w:val="00304450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5BDA"/>
    <w:rsid w:val="00390388"/>
    <w:rsid w:val="003A2DDF"/>
    <w:rsid w:val="003A62A7"/>
    <w:rsid w:val="003A7805"/>
    <w:rsid w:val="003B41DA"/>
    <w:rsid w:val="003C6CA3"/>
    <w:rsid w:val="003E0CFE"/>
    <w:rsid w:val="003E1F5E"/>
    <w:rsid w:val="003E414E"/>
    <w:rsid w:val="003E5A35"/>
    <w:rsid w:val="003F154D"/>
    <w:rsid w:val="003F32A8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0D08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40F9"/>
    <w:rsid w:val="0044758C"/>
    <w:rsid w:val="00447C1B"/>
    <w:rsid w:val="00452171"/>
    <w:rsid w:val="00455A93"/>
    <w:rsid w:val="00455E05"/>
    <w:rsid w:val="00456CDA"/>
    <w:rsid w:val="00457368"/>
    <w:rsid w:val="004627A9"/>
    <w:rsid w:val="00474775"/>
    <w:rsid w:val="00474AA9"/>
    <w:rsid w:val="00475414"/>
    <w:rsid w:val="004757C1"/>
    <w:rsid w:val="00476022"/>
    <w:rsid w:val="0048004B"/>
    <w:rsid w:val="00481752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5191"/>
    <w:rsid w:val="004A6D69"/>
    <w:rsid w:val="004B2645"/>
    <w:rsid w:val="004B4529"/>
    <w:rsid w:val="004C1386"/>
    <w:rsid w:val="004C24ED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4F6125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306E3"/>
    <w:rsid w:val="00537642"/>
    <w:rsid w:val="00540F39"/>
    <w:rsid w:val="00544037"/>
    <w:rsid w:val="005465F8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39B"/>
    <w:rsid w:val="00585CB5"/>
    <w:rsid w:val="005861C0"/>
    <w:rsid w:val="005869A2"/>
    <w:rsid w:val="00586E05"/>
    <w:rsid w:val="00591D70"/>
    <w:rsid w:val="0059218B"/>
    <w:rsid w:val="0059270D"/>
    <w:rsid w:val="00592D46"/>
    <w:rsid w:val="00593F01"/>
    <w:rsid w:val="00594A00"/>
    <w:rsid w:val="0059750C"/>
    <w:rsid w:val="005A0451"/>
    <w:rsid w:val="005A0849"/>
    <w:rsid w:val="005A180F"/>
    <w:rsid w:val="005A333A"/>
    <w:rsid w:val="005A6465"/>
    <w:rsid w:val="005A6990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36B5"/>
    <w:rsid w:val="005C3BC9"/>
    <w:rsid w:val="005C4BCF"/>
    <w:rsid w:val="005C7BE8"/>
    <w:rsid w:val="005D226E"/>
    <w:rsid w:val="005E1DB2"/>
    <w:rsid w:val="005E3C87"/>
    <w:rsid w:val="005E5A3E"/>
    <w:rsid w:val="005E667C"/>
    <w:rsid w:val="005F2879"/>
    <w:rsid w:val="005F7BD7"/>
    <w:rsid w:val="00602D45"/>
    <w:rsid w:val="00610A48"/>
    <w:rsid w:val="00615461"/>
    <w:rsid w:val="0061610C"/>
    <w:rsid w:val="00622146"/>
    <w:rsid w:val="00624C02"/>
    <w:rsid w:val="00630117"/>
    <w:rsid w:val="0063309F"/>
    <w:rsid w:val="00634A4B"/>
    <w:rsid w:val="006355A0"/>
    <w:rsid w:val="00637C6A"/>
    <w:rsid w:val="00640F27"/>
    <w:rsid w:val="00641E7A"/>
    <w:rsid w:val="00641F2C"/>
    <w:rsid w:val="00642D5D"/>
    <w:rsid w:val="0065043C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1FE7"/>
    <w:rsid w:val="0068331F"/>
    <w:rsid w:val="006839DC"/>
    <w:rsid w:val="00690EE1"/>
    <w:rsid w:val="0069445F"/>
    <w:rsid w:val="00694594"/>
    <w:rsid w:val="006A1E9B"/>
    <w:rsid w:val="006A2808"/>
    <w:rsid w:val="006A3223"/>
    <w:rsid w:val="006A4E6A"/>
    <w:rsid w:val="006A5B4E"/>
    <w:rsid w:val="006A6771"/>
    <w:rsid w:val="006B1C65"/>
    <w:rsid w:val="006B3A0D"/>
    <w:rsid w:val="006B5B2E"/>
    <w:rsid w:val="006B66B5"/>
    <w:rsid w:val="006B7A9A"/>
    <w:rsid w:val="006C084C"/>
    <w:rsid w:val="006C5EA9"/>
    <w:rsid w:val="006C749A"/>
    <w:rsid w:val="006C7AF4"/>
    <w:rsid w:val="006D6315"/>
    <w:rsid w:val="006E3693"/>
    <w:rsid w:val="006E4D79"/>
    <w:rsid w:val="00701E19"/>
    <w:rsid w:val="00705381"/>
    <w:rsid w:val="00706E56"/>
    <w:rsid w:val="00707F37"/>
    <w:rsid w:val="00710396"/>
    <w:rsid w:val="007152EA"/>
    <w:rsid w:val="00720036"/>
    <w:rsid w:val="00720B7A"/>
    <w:rsid w:val="0072157D"/>
    <w:rsid w:val="00722538"/>
    <w:rsid w:val="0072285F"/>
    <w:rsid w:val="00724051"/>
    <w:rsid w:val="00726B1C"/>
    <w:rsid w:val="00727CC7"/>
    <w:rsid w:val="00733094"/>
    <w:rsid w:val="00737295"/>
    <w:rsid w:val="007379B2"/>
    <w:rsid w:val="00741E1B"/>
    <w:rsid w:val="00745EA8"/>
    <w:rsid w:val="00747EAB"/>
    <w:rsid w:val="00750C19"/>
    <w:rsid w:val="007510FD"/>
    <w:rsid w:val="007535CE"/>
    <w:rsid w:val="00753626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93FB4"/>
    <w:rsid w:val="00796C8B"/>
    <w:rsid w:val="007B06B4"/>
    <w:rsid w:val="007B291F"/>
    <w:rsid w:val="007B544B"/>
    <w:rsid w:val="007D1FDC"/>
    <w:rsid w:val="007D26CA"/>
    <w:rsid w:val="007D3071"/>
    <w:rsid w:val="007D3801"/>
    <w:rsid w:val="007D7C9E"/>
    <w:rsid w:val="007E03EA"/>
    <w:rsid w:val="007E3DDB"/>
    <w:rsid w:val="007E52F4"/>
    <w:rsid w:val="007F1685"/>
    <w:rsid w:val="00800458"/>
    <w:rsid w:val="008041CE"/>
    <w:rsid w:val="00804B60"/>
    <w:rsid w:val="00806299"/>
    <w:rsid w:val="00817E75"/>
    <w:rsid w:val="00820491"/>
    <w:rsid w:val="008230F9"/>
    <w:rsid w:val="008248A7"/>
    <w:rsid w:val="008329CE"/>
    <w:rsid w:val="0083463F"/>
    <w:rsid w:val="008376F1"/>
    <w:rsid w:val="008410F1"/>
    <w:rsid w:val="0084121B"/>
    <w:rsid w:val="00842D7A"/>
    <w:rsid w:val="008449D9"/>
    <w:rsid w:val="00845BC0"/>
    <w:rsid w:val="00854DF9"/>
    <w:rsid w:val="00855CA9"/>
    <w:rsid w:val="008565E3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E0EEC"/>
    <w:rsid w:val="008E1E6E"/>
    <w:rsid w:val="008E34BB"/>
    <w:rsid w:val="008E522F"/>
    <w:rsid w:val="008E7E05"/>
    <w:rsid w:val="008F0117"/>
    <w:rsid w:val="008F112F"/>
    <w:rsid w:val="008F3DC6"/>
    <w:rsid w:val="008F5393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5B95"/>
    <w:rsid w:val="009562FC"/>
    <w:rsid w:val="009567C3"/>
    <w:rsid w:val="00960A3D"/>
    <w:rsid w:val="009632D3"/>
    <w:rsid w:val="00963D5E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F01CC"/>
    <w:rsid w:val="00A014D9"/>
    <w:rsid w:val="00A02335"/>
    <w:rsid w:val="00A06263"/>
    <w:rsid w:val="00A125CE"/>
    <w:rsid w:val="00A148CD"/>
    <w:rsid w:val="00A1670A"/>
    <w:rsid w:val="00A21879"/>
    <w:rsid w:val="00A21FB8"/>
    <w:rsid w:val="00A2279F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61E44"/>
    <w:rsid w:val="00A62671"/>
    <w:rsid w:val="00A715B5"/>
    <w:rsid w:val="00A72B21"/>
    <w:rsid w:val="00A7542C"/>
    <w:rsid w:val="00A76A1F"/>
    <w:rsid w:val="00A91C58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C10"/>
    <w:rsid w:val="00AC0F71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E079C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073DC"/>
    <w:rsid w:val="00B11D90"/>
    <w:rsid w:val="00B13908"/>
    <w:rsid w:val="00B1405D"/>
    <w:rsid w:val="00B15FB1"/>
    <w:rsid w:val="00B218D0"/>
    <w:rsid w:val="00B2570E"/>
    <w:rsid w:val="00B26CF8"/>
    <w:rsid w:val="00B26F7D"/>
    <w:rsid w:val="00B337CC"/>
    <w:rsid w:val="00B41D25"/>
    <w:rsid w:val="00B427C8"/>
    <w:rsid w:val="00B474DE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B3F06"/>
    <w:rsid w:val="00BB5E05"/>
    <w:rsid w:val="00BB6303"/>
    <w:rsid w:val="00BB6CFB"/>
    <w:rsid w:val="00BC41C1"/>
    <w:rsid w:val="00BC7B44"/>
    <w:rsid w:val="00BC7EBD"/>
    <w:rsid w:val="00BD3F36"/>
    <w:rsid w:val="00BD6127"/>
    <w:rsid w:val="00BD6E6E"/>
    <w:rsid w:val="00BE0DAD"/>
    <w:rsid w:val="00BE10CD"/>
    <w:rsid w:val="00BE447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14772"/>
    <w:rsid w:val="00C16F19"/>
    <w:rsid w:val="00C20689"/>
    <w:rsid w:val="00C21EBB"/>
    <w:rsid w:val="00C22521"/>
    <w:rsid w:val="00C22DD6"/>
    <w:rsid w:val="00C24422"/>
    <w:rsid w:val="00C31FCA"/>
    <w:rsid w:val="00C32031"/>
    <w:rsid w:val="00C32707"/>
    <w:rsid w:val="00C358BB"/>
    <w:rsid w:val="00C37BD4"/>
    <w:rsid w:val="00C37C5A"/>
    <w:rsid w:val="00C40437"/>
    <w:rsid w:val="00C408A6"/>
    <w:rsid w:val="00C426C6"/>
    <w:rsid w:val="00C44244"/>
    <w:rsid w:val="00C54204"/>
    <w:rsid w:val="00C55B97"/>
    <w:rsid w:val="00C56C8B"/>
    <w:rsid w:val="00C572CE"/>
    <w:rsid w:val="00C70447"/>
    <w:rsid w:val="00C74763"/>
    <w:rsid w:val="00C76FE1"/>
    <w:rsid w:val="00C84824"/>
    <w:rsid w:val="00C9135B"/>
    <w:rsid w:val="00C92D4F"/>
    <w:rsid w:val="00C94E6B"/>
    <w:rsid w:val="00C96A9C"/>
    <w:rsid w:val="00CA54BA"/>
    <w:rsid w:val="00CB0AEF"/>
    <w:rsid w:val="00CB1769"/>
    <w:rsid w:val="00CB184C"/>
    <w:rsid w:val="00CB6EED"/>
    <w:rsid w:val="00CC14CD"/>
    <w:rsid w:val="00CC3E70"/>
    <w:rsid w:val="00CC4957"/>
    <w:rsid w:val="00CC5ECB"/>
    <w:rsid w:val="00CC6449"/>
    <w:rsid w:val="00CC723E"/>
    <w:rsid w:val="00CD68FD"/>
    <w:rsid w:val="00CD6F7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695E"/>
    <w:rsid w:val="00D26F52"/>
    <w:rsid w:val="00D27FBF"/>
    <w:rsid w:val="00D3234A"/>
    <w:rsid w:val="00D35135"/>
    <w:rsid w:val="00D35DB6"/>
    <w:rsid w:val="00D366BC"/>
    <w:rsid w:val="00D404B5"/>
    <w:rsid w:val="00D4136E"/>
    <w:rsid w:val="00D415A1"/>
    <w:rsid w:val="00D416F7"/>
    <w:rsid w:val="00D46809"/>
    <w:rsid w:val="00D5127E"/>
    <w:rsid w:val="00D53339"/>
    <w:rsid w:val="00D57906"/>
    <w:rsid w:val="00D65A24"/>
    <w:rsid w:val="00D65B66"/>
    <w:rsid w:val="00D7223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3F9D"/>
    <w:rsid w:val="00DB6F58"/>
    <w:rsid w:val="00DB75EA"/>
    <w:rsid w:val="00DB7C8F"/>
    <w:rsid w:val="00DC30C2"/>
    <w:rsid w:val="00DC5346"/>
    <w:rsid w:val="00DC7654"/>
    <w:rsid w:val="00DC787A"/>
    <w:rsid w:val="00DC7B86"/>
    <w:rsid w:val="00DC7DA2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14867"/>
    <w:rsid w:val="00E16D94"/>
    <w:rsid w:val="00E16EBC"/>
    <w:rsid w:val="00E17EC1"/>
    <w:rsid w:val="00E3003B"/>
    <w:rsid w:val="00E37273"/>
    <w:rsid w:val="00E37FAB"/>
    <w:rsid w:val="00E40FCF"/>
    <w:rsid w:val="00E41ECD"/>
    <w:rsid w:val="00E43367"/>
    <w:rsid w:val="00E47C03"/>
    <w:rsid w:val="00E53D9C"/>
    <w:rsid w:val="00E54458"/>
    <w:rsid w:val="00E605C3"/>
    <w:rsid w:val="00E60AA7"/>
    <w:rsid w:val="00E63A69"/>
    <w:rsid w:val="00E71833"/>
    <w:rsid w:val="00E73670"/>
    <w:rsid w:val="00E77E4F"/>
    <w:rsid w:val="00E812E3"/>
    <w:rsid w:val="00E81E57"/>
    <w:rsid w:val="00E82917"/>
    <w:rsid w:val="00E82C26"/>
    <w:rsid w:val="00E832D5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3703"/>
    <w:rsid w:val="00EC4483"/>
    <w:rsid w:val="00EC4789"/>
    <w:rsid w:val="00EC6985"/>
    <w:rsid w:val="00ED3A27"/>
    <w:rsid w:val="00ED4449"/>
    <w:rsid w:val="00ED52B4"/>
    <w:rsid w:val="00ED5A88"/>
    <w:rsid w:val="00EE0903"/>
    <w:rsid w:val="00EF07B3"/>
    <w:rsid w:val="00EF3382"/>
    <w:rsid w:val="00EF396B"/>
    <w:rsid w:val="00EF4DCD"/>
    <w:rsid w:val="00F04893"/>
    <w:rsid w:val="00F04E27"/>
    <w:rsid w:val="00F06369"/>
    <w:rsid w:val="00F10D55"/>
    <w:rsid w:val="00F164D3"/>
    <w:rsid w:val="00F20ED4"/>
    <w:rsid w:val="00F276E9"/>
    <w:rsid w:val="00F30400"/>
    <w:rsid w:val="00F35D8D"/>
    <w:rsid w:val="00F35DDA"/>
    <w:rsid w:val="00F35E9D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712B2"/>
    <w:rsid w:val="00F71B93"/>
    <w:rsid w:val="00F7502F"/>
    <w:rsid w:val="00F772B8"/>
    <w:rsid w:val="00F77F23"/>
    <w:rsid w:val="00F82D34"/>
    <w:rsid w:val="00F83163"/>
    <w:rsid w:val="00F85C3B"/>
    <w:rsid w:val="00F930BD"/>
    <w:rsid w:val="00F95EC8"/>
    <w:rsid w:val="00FA06A5"/>
    <w:rsid w:val="00FA3E35"/>
    <w:rsid w:val="00FA551C"/>
    <w:rsid w:val="00FA60EA"/>
    <w:rsid w:val="00FA7699"/>
    <w:rsid w:val="00FB5F2E"/>
    <w:rsid w:val="00FC4592"/>
    <w:rsid w:val="00FD7226"/>
    <w:rsid w:val="00FD79E3"/>
    <w:rsid w:val="00FE1E76"/>
    <w:rsid w:val="00FE416F"/>
    <w:rsid w:val="00FE48AE"/>
    <w:rsid w:val="00FE4E9C"/>
    <w:rsid w:val="00FE6000"/>
    <w:rsid w:val="00FE7E44"/>
    <w:rsid w:val="00FF1624"/>
    <w:rsid w:val="00FF3014"/>
    <w:rsid w:val="00FF395A"/>
    <w:rsid w:val="00FF44AB"/>
    <w:rsid w:val="00FF46C9"/>
    <w:rsid w:val="00FF6975"/>
    <w:rsid w:val="00FF77D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com/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px.co.jp/english/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eu/media/about/press-center/news/2018/news20180419/20180419-blood-pressure-monitoring-evaluation-kit-spec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s://www.renesas.com/en-eu/products/microcontrollers-microprocessors/rl78/rl78h1x/rl78h1d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n-eu/products/software-tools/boards-and-kits/renesas-solution-starter-kits/bpm-evaluation-kits-rl78h1d.html" TargetMode="External"/><Relationship Id="rId14" Type="http://schemas.openxmlformats.org/officeDocument/2006/relationships/hyperlink" Target="http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7DA4-ED83-4EE9-B4DE-4156B54B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7159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8279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10</cp:revision>
  <cp:lastPrinted>2018-02-19T16:20:00Z</cp:lastPrinted>
  <dcterms:created xsi:type="dcterms:W3CDTF">2018-04-19T08:28:00Z</dcterms:created>
  <dcterms:modified xsi:type="dcterms:W3CDTF">2018-04-23T12:57:00Z</dcterms:modified>
</cp:coreProperties>
</file>