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C25F36" w14:textId="77777777" w:rsidR="005178D2" w:rsidRDefault="005178D2" w:rsidP="005178D2">
      <w:pPr>
        <w:keepNext/>
        <w:widowControl/>
        <w:numPr>
          <w:ilvl w:val="0"/>
          <w:numId w:val="23"/>
        </w:numPr>
        <w:jc w:val="right"/>
        <w:outlineLvl w:val="0"/>
        <w:rPr>
          <w:rFonts w:ascii="Arial" w:hAnsi="Arial" w:cs="Arial"/>
          <w:b/>
          <w:color w:val="000000"/>
          <w:kern w:val="2"/>
          <w:sz w:val="26"/>
          <w:szCs w:val="26"/>
          <w:lang w:val="en-GB"/>
        </w:rPr>
      </w:pPr>
      <w:r>
        <w:rPr>
          <w:rFonts w:ascii="Arial" w:hAnsi="Arial" w:cs="Arial"/>
          <w:b/>
          <w:color w:val="000000"/>
          <w:sz w:val="26"/>
          <w:szCs w:val="26"/>
          <w:lang w:val="en-GB"/>
        </w:rPr>
        <w:t>News Release</w:t>
      </w:r>
    </w:p>
    <w:p w14:paraId="17CB5058" w14:textId="4544FE70" w:rsidR="005178D2" w:rsidRDefault="005178D2" w:rsidP="005178D2">
      <w:pPr>
        <w:jc w:val="righ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No.: REN0752(A)</w:t>
      </w:r>
    </w:p>
    <w:p w14:paraId="7196C93B" w14:textId="77777777" w:rsidR="005178D2" w:rsidRDefault="005178D2" w:rsidP="000A0833">
      <w:pPr>
        <w:snapToGrid w:val="0"/>
        <w:jc w:val="center"/>
        <w:rPr>
          <w:rFonts w:ascii="Arial" w:hAnsi="Arial" w:cs="Arial"/>
          <w:b/>
          <w:sz w:val="28"/>
          <w:szCs w:val="28"/>
        </w:rPr>
      </w:pPr>
    </w:p>
    <w:p w14:paraId="2377FA48" w14:textId="77617A1E" w:rsidR="00C7394A" w:rsidRDefault="005A4B5B" w:rsidP="000A0833">
      <w:pPr>
        <w:snapToGrid w:val="0"/>
        <w:jc w:val="center"/>
        <w:rPr>
          <w:rFonts w:ascii="Arial" w:hAnsi="Arial" w:cs="Arial"/>
          <w:b/>
          <w:sz w:val="28"/>
          <w:szCs w:val="28"/>
        </w:rPr>
      </w:pPr>
      <w:r w:rsidRPr="005A4B5B">
        <w:rPr>
          <w:rFonts w:ascii="Arial" w:hAnsi="Arial" w:cs="Arial"/>
          <w:b/>
          <w:sz w:val="28"/>
          <w:szCs w:val="28"/>
        </w:rPr>
        <w:t xml:space="preserve">Renesas </w:t>
      </w:r>
      <w:r w:rsidR="00E408C0">
        <w:rPr>
          <w:rFonts w:ascii="Arial" w:hAnsi="Arial" w:cs="Arial"/>
          <w:b/>
          <w:sz w:val="28"/>
          <w:szCs w:val="28"/>
        </w:rPr>
        <w:t xml:space="preserve">Electronics </w:t>
      </w:r>
      <w:r w:rsidR="0039708F">
        <w:rPr>
          <w:rFonts w:ascii="Arial" w:hAnsi="Arial" w:cs="Arial"/>
          <w:b/>
          <w:sz w:val="28"/>
          <w:szCs w:val="28"/>
        </w:rPr>
        <w:t>Unveils</w:t>
      </w:r>
      <w:r w:rsidR="00B8126A">
        <w:rPr>
          <w:rFonts w:ascii="Arial" w:hAnsi="Arial" w:cs="Arial"/>
          <w:b/>
          <w:sz w:val="28"/>
          <w:szCs w:val="28"/>
        </w:rPr>
        <w:t xml:space="preserve"> </w:t>
      </w:r>
      <w:r w:rsidR="0039708F">
        <w:rPr>
          <w:rFonts w:ascii="Arial" w:hAnsi="Arial" w:cs="Arial"/>
          <w:b/>
          <w:sz w:val="28"/>
          <w:szCs w:val="28"/>
        </w:rPr>
        <w:t>New</w:t>
      </w:r>
      <w:r w:rsidR="00B8126A">
        <w:rPr>
          <w:rFonts w:ascii="Arial" w:hAnsi="Arial" w:cs="Arial"/>
          <w:b/>
          <w:sz w:val="28"/>
          <w:szCs w:val="28"/>
        </w:rPr>
        <w:t xml:space="preserve"> Renesas </w:t>
      </w:r>
      <w:r w:rsidR="008A616B">
        <w:rPr>
          <w:rFonts w:ascii="Arial" w:hAnsi="Arial" w:cs="Arial"/>
          <w:b/>
          <w:sz w:val="28"/>
          <w:szCs w:val="28"/>
        </w:rPr>
        <w:t xml:space="preserve">Synergy™ </w:t>
      </w:r>
      <w:r w:rsidR="00B8126A">
        <w:rPr>
          <w:rFonts w:ascii="Arial" w:hAnsi="Arial" w:cs="Arial"/>
          <w:b/>
          <w:sz w:val="28"/>
          <w:szCs w:val="28"/>
        </w:rPr>
        <w:t>Website and</w:t>
      </w:r>
    </w:p>
    <w:p w14:paraId="52F11AC8" w14:textId="53FAB2D3" w:rsidR="00B8126A" w:rsidRDefault="00B8126A" w:rsidP="000A0833">
      <w:pPr>
        <w:snapToGri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Solutions Gallery </w:t>
      </w:r>
      <w:r w:rsidR="000C55ED">
        <w:rPr>
          <w:rFonts w:ascii="Arial" w:hAnsi="Arial" w:cs="Arial"/>
          <w:b/>
          <w:sz w:val="28"/>
          <w:szCs w:val="28"/>
        </w:rPr>
        <w:t xml:space="preserve">for </w:t>
      </w:r>
      <w:r w:rsidR="00C7394A">
        <w:rPr>
          <w:rFonts w:ascii="Arial" w:hAnsi="Arial" w:cs="Arial"/>
          <w:b/>
          <w:sz w:val="28"/>
          <w:szCs w:val="28"/>
        </w:rPr>
        <w:t>IoT</w:t>
      </w:r>
      <w:r w:rsidR="000C55ED">
        <w:rPr>
          <w:rFonts w:ascii="Arial" w:hAnsi="Arial" w:cs="Arial"/>
          <w:b/>
          <w:sz w:val="28"/>
          <w:szCs w:val="28"/>
        </w:rPr>
        <w:t xml:space="preserve"> Developers</w:t>
      </w:r>
    </w:p>
    <w:p w14:paraId="5A930B39" w14:textId="77777777" w:rsidR="00B8126A" w:rsidRDefault="00B8126A" w:rsidP="00063997">
      <w:pPr>
        <w:snapToGrid w:val="0"/>
        <w:jc w:val="center"/>
        <w:rPr>
          <w:rFonts w:ascii="Arial" w:hAnsi="Arial" w:cs="Arial"/>
          <w:i/>
          <w:color w:val="000000"/>
          <w:sz w:val="24"/>
          <w:szCs w:val="24"/>
          <w:lang w:eastAsia="ja-JP"/>
        </w:rPr>
      </w:pPr>
    </w:p>
    <w:p w14:paraId="10FA7139" w14:textId="4E937A36" w:rsidR="002F30A4" w:rsidRDefault="0056120F" w:rsidP="002F30A4">
      <w:pPr>
        <w:snapToGrid w:val="0"/>
        <w:jc w:val="center"/>
        <w:rPr>
          <w:rFonts w:ascii="Arial" w:hAnsi="Arial" w:cs="Arial"/>
          <w:i/>
          <w:color w:val="000000"/>
          <w:sz w:val="24"/>
          <w:szCs w:val="24"/>
          <w:lang w:eastAsia="ja-JP"/>
        </w:rPr>
      </w:pPr>
      <w:r>
        <w:rPr>
          <w:rFonts w:ascii="Arial" w:hAnsi="Arial" w:cs="Arial"/>
          <w:i/>
          <w:color w:val="000000"/>
          <w:sz w:val="24"/>
          <w:szCs w:val="24"/>
          <w:lang w:eastAsia="ja-JP"/>
        </w:rPr>
        <w:t xml:space="preserve">Intuitive </w:t>
      </w:r>
      <w:r w:rsidR="002F30A4">
        <w:rPr>
          <w:rFonts w:ascii="Arial" w:hAnsi="Arial" w:cs="Arial"/>
          <w:i/>
          <w:color w:val="000000"/>
          <w:sz w:val="24"/>
          <w:szCs w:val="24"/>
          <w:lang w:eastAsia="ja-JP"/>
        </w:rPr>
        <w:t xml:space="preserve">New Site and </w:t>
      </w:r>
      <w:r>
        <w:rPr>
          <w:rFonts w:ascii="Arial" w:hAnsi="Arial" w:cs="Arial"/>
          <w:i/>
          <w:color w:val="000000"/>
          <w:sz w:val="24"/>
          <w:szCs w:val="24"/>
          <w:lang w:eastAsia="ja-JP"/>
        </w:rPr>
        <w:t>Solutions Gallery Open</w:t>
      </w:r>
      <w:r w:rsidR="002F30A4">
        <w:rPr>
          <w:rFonts w:ascii="Arial" w:hAnsi="Arial" w:cs="Arial"/>
          <w:i/>
          <w:color w:val="000000"/>
          <w:sz w:val="24"/>
          <w:szCs w:val="24"/>
          <w:lang w:eastAsia="ja-JP"/>
        </w:rPr>
        <w:t xml:space="preserve"> Access to the Entire Synergy Ecosystem </w:t>
      </w:r>
      <w:r w:rsidR="00811613">
        <w:rPr>
          <w:rFonts w:ascii="Arial" w:hAnsi="Arial" w:cs="Arial"/>
          <w:i/>
          <w:color w:val="000000"/>
          <w:sz w:val="24"/>
          <w:szCs w:val="24"/>
          <w:lang w:eastAsia="ja-JP"/>
        </w:rPr>
        <w:t>as</w:t>
      </w:r>
      <w:r w:rsidR="002F30A4">
        <w:rPr>
          <w:rFonts w:ascii="Arial" w:hAnsi="Arial" w:cs="Arial"/>
          <w:i/>
          <w:color w:val="000000"/>
          <w:sz w:val="24"/>
          <w:szCs w:val="24"/>
          <w:lang w:eastAsia="ja-JP"/>
        </w:rPr>
        <w:t xml:space="preserve"> a </w:t>
      </w:r>
      <w:r w:rsidR="002373E8">
        <w:rPr>
          <w:rFonts w:ascii="Arial" w:hAnsi="Arial" w:cs="Arial"/>
          <w:i/>
          <w:color w:val="000000"/>
          <w:sz w:val="24"/>
          <w:szCs w:val="24"/>
          <w:lang w:eastAsia="ja-JP"/>
        </w:rPr>
        <w:t>Launching Pad for IoT Development</w:t>
      </w:r>
    </w:p>
    <w:p w14:paraId="65D74908" w14:textId="77777777" w:rsidR="00C47170" w:rsidRPr="000D18EF" w:rsidRDefault="00C47170" w:rsidP="00606674">
      <w:pPr>
        <w:snapToGrid w:val="0"/>
        <w:jc w:val="left"/>
        <w:rPr>
          <w:rFonts w:ascii="Arial" w:hAnsi="Arial" w:cs="Arial"/>
          <w:b/>
        </w:rPr>
      </w:pPr>
    </w:p>
    <w:p w14:paraId="74FEA01F" w14:textId="4FF640A7" w:rsidR="002542B9" w:rsidRPr="00417149" w:rsidRDefault="005178D2" w:rsidP="002542B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000000" w:themeColor="text1"/>
          <w:lang w:val="en-GB"/>
        </w:rPr>
      </w:pPr>
      <w:r>
        <w:rPr>
          <w:rStyle w:val="bold1"/>
          <w:rFonts w:ascii="Arial" w:eastAsia="Arial Unicode MS" w:hAnsi="Arial" w:cs="Arial"/>
          <w:bCs w:val="0"/>
          <w:lang w:val="en-GB"/>
        </w:rPr>
        <w:t>Düsseldorf</w:t>
      </w:r>
      <w:r w:rsidR="006E4A5E" w:rsidRPr="00365497">
        <w:rPr>
          <w:rStyle w:val="bold1"/>
          <w:rFonts w:ascii="Arial" w:eastAsia="Arial Unicode MS" w:hAnsi="Arial" w:cs="Arial"/>
          <w:bCs w:val="0"/>
          <w:lang w:val="en-GB"/>
        </w:rPr>
        <w:t xml:space="preserve">, </w:t>
      </w:r>
      <w:r w:rsidR="00187B5E">
        <w:rPr>
          <w:rStyle w:val="bold1"/>
          <w:rFonts w:ascii="Arial" w:eastAsia="Arial Unicode MS" w:hAnsi="Arial" w:cs="Arial"/>
          <w:bCs w:val="0"/>
          <w:lang w:val="en-GB"/>
        </w:rPr>
        <w:t>Febru</w:t>
      </w:r>
      <w:r w:rsidR="00AE68CD">
        <w:rPr>
          <w:rStyle w:val="bold1"/>
          <w:rFonts w:ascii="Arial" w:eastAsia="Arial Unicode MS" w:hAnsi="Arial" w:cs="Arial"/>
          <w:bCs w:val="0"/>
          <w:lang w:val="en-GB"/>
        </w:rPr>
        <w:t xml:space="preserve">ary </w:t>
      </w:r>
      <w:r w:rsidR="005B7DB5">
        <w:rPr>
          <w:rStyle w:val="bold1"/>
          <w:rFonts w:ascii="Arial" w:eastAsia="Arial Unicode MS" w:hAnsi="Arial" w:cs="Arial"/>
          <w:bCs w:val="0"/>
          <w:lang w:val="en-GB"/>
        </w:rPr>
        <w:t>21</w:t>
      </w:r>
      <w:r w:rsidR="00AE68CD">
        <w:rPr>
          <w:rStyle w:val="bold1"/>
          <w:rFonts w:ascii="Arial" w:eastAsia="Arial Unicode MS" w:hAnsi="Arial" w:cs="Arial"/>
          <w:bCs w:val="0"/>
          <w:lang w:val="en-GB"/>
        </w:rPr>
        <w:t>,</w:t>
      </w:r>
      <w:r w:rsidR="00856995" w:rsidRPr="00365497">
        <w:rPr>
          <w:rStyle w:val="bold1"/>
          <w:rFonts w:ascii="Arial" w:eastAsia="Arial Unicode MS" w:hAnsi="Arial" w:cs="Arial"/>
          <w:bCs w:val="0"/>
          <w:lang w:val="en-GB"/>
        </w:rPr>
        <w:t xml:space="preserve"> 201</w:t>
      </w:r>
      <w:r w:rsidR="00091868" w:rsidRPr="00365497">
        <w:rPr>
          <w:rStyle w:val="bold1"/>
          <w:rFonts w:ascii="Arial" w:eastAsia="Arial Unicode MS" w:hAnsi="Arial" w:cs="Arial"/>
          <w:bCs w:val="0"/>
          <w:lang w:val="en-GB"/>
        </w:rPr>
        <w:t>8</w:t>
      </w:r>
      <w:r w:rsidR="00856995" w:rsidRPr="00365497">
        <w:rPr>
          <w:rStyle w:val="bold1"/>
          <w:rFonts w:ascii="Arial" w:eastAsia="Arial Unicode MS" w:hAnsi="Arial" w:cs="Arial"/>
          <w:bCs w:val="0"/>
          <w:lang w:val="en-GB"/>
        </w:rPr>
        <w:t xml:space="preserve"> — </w:t>
      </w:r>
      <w:r w:rsidR="008153E0" w:rsidRPr="000D18EF">
        <w:rPr>
          <w:rFonts w:ascii="Arial" w:hAnsi="Arial" w:cs="Arial"/>
          <w:lang w:val="en-GB"/>
        </w:rPr>
        <w:t xml:space="preserve">Renesas Electronics Corporation (TSE: 6723), a premier supplier of advanced semiconductor solutions, </w:t>
      </w:r>
      <w:r w:rsidR="000E247A">
        <w:rPr>
          <w:rFonts w:ascii="Arial" w:hAnsi="Arial" w:cs="Arial"/>
          <w:lang w:val="en-GB"/>
        </w:rPr>
        <w:t xml:space="preserve">today </w:t>
      </w:r>
      <w:r w:rsidR="003077C7">
        <w:rPr>
          <w:rFonts w:ascii="Arial" w:hAnsi="Arial" w:cs="Arial"/>
          <w:lang w:val="en-GB"/>
        </w:rPr>
        <w:t xml:space="preserve">announced </w:t>
      </w:r>
      <w:r w:rsidR="00412A0F">
        <w:rPr>
          <w:rFonts w:ascii="Arial" w:hAnsi="Arial" w:cs="Arial"/>
          <w:lang w:val="en-GB"/>
        </w:rPr>
        <w:t>the newly updated</w:t>
      </w:r>
      <w:r w:rsidR="001673B8">
        <w:rPr>
          <w:rFonts w:ascii="Arial" w:hAnsi="Arial" w:cs="Arial"/>
          <w:lang w:val="en-GB"/>
        </w:rPr>
        <w:t xml:space="preserve"> </w:t>
      </w:r>
      <w:hyperlink r:id="rId12" w:history="1">
        <w:r w:rsidR="00412A0F" w:rsidRPr="001122DF">
          <w:rPr>
            <w:rStyle w:val="Hyperlink"/>
            <w:rFonts w:ascii="Arial" w:hAnsi="Arial" w:cs="Arial"/>
            <w:lang w:val="en-GB"/>
          </w:rPr>
          <w:t>Renesas Synergy™ Platform</w:t>
        </w:r>
        <w:r w:rsidR="005052CD" w:rsidRPr="001122DF">
          <w:rPr>
            <w:rStyle w:val="Hyperlink"/>
            <w:rFonts w:ascii="Arial" w:hAnsi="Arial" w:cs="Arial"/>
            <w:lang w:val="en-GB"/>
          </w:rPr>
          <w:t xml:space="preserve"> w</w:t>
        </w:r>
        <w:r w:rsidR="001673B8" w:rsidRPr="001122DF">
          <w:rPr>
            <w:rStyle w:val="Hyperlink"/>
            <w:rFonts w:ascii="Arial" w:hAnsi="Arial" w:cs="Arial"/>
            <w:lang w:val="en-GB"/>
          </w:rPr>
          <w:t>ebsite</w:t>
        </w:r>
      </w:hyperlink>
      <w:r w:rsidR="001673B8" w:rsidRPr="00412A0F">
        <w:rPr>
          <w:rFonts w:ascii="Arial" w:hAnsi="Arial" w:cs="Arial"/>
          <w:lang w:val="en-GB"/>
        </w:rPr>
        <w:t xml:space="preserve"> and </w:t>
      </w:r>
      <w:hyperlink r:id="rId13" w:history="1">
        <w:r w:rsidR="00397295" w:rsidRPr="001122DF">
          <w:rPr>
            <w:rStyle w:val="Hyperlink"/>
            <w:rFonts w:ascii="Arial" w:hAnsi="Arial" w:cs="Arial"/>
            <w:lang w:val="en-GB"/>
          </w:rPr>
          <w:t>S</w:t>
        </w:r>
        <w:r w:rsidR="001673B8" w:rsidRPr="001122DF">
          <w:rPr>
            <w:rStyle w:val="Hyperlink"/>
            <w:rFonts w:ascii="Arial" w:hAnsi="Arial" w:cs="Arial"/>
            <w:lang w:val="en-GB"/>
          </w:rPr>
          <w:t xml:space="preserve">olutions </w:t>
        </w:r>
        <w:r w:rsidR="00397295" w:rsidRPr="001122DF">
          <w:rPr>
            <w:rStyle w:val="Hyperlink"/>
            <w:rFonts w:ascii="Arial" w:hAnsi="Arial" w:cs="Arial"/>
            <w:lang w:val="en-GB"/>
          </w:rPr>
          <w:t>G</w:t>
        </w:r>
        <w:r w:rsidR="001673B8" w:rsidRPr="001122DF">
          <w:rPr>
            <w:rStyle w:val="Hyperlink"/>
            <w:rFonts w:ascii="Arial" w:hAnsi="Arial" w:cs="Arial"/>
            <w:lang w:val="en-GB"/>
          </w:rPr>
          <w:t>allery</w:t>
        </w:r>
      </w:hyperlink>
      <w:bookmarkStart w:id="0" w:name="_GoBack"/>
      <w:bookmarkEnd w:id="0"/>
      <w:r w:rsidR="001673B8" w:rsidRPr="00412A0F">
        <w:rPr>
          <w:rFonts w:ascii="Arial" w:hAnsi="Arial" w:cs="Arial"/>
          <w:lang w:val="en-GB"/>
        </w:rPr>
        <w:t xml:space="preserve"> </w:t>
      </w:r>
      <w:r w:rsidR="00B04864">
        <w:rPr>
          <w:rFonts w:ascii="Arial" w:hAnsi="Arial" w:cs="Arial"/>
          <w:lang w:val="en-GB"/>
        </w:rPr>
        <w:t xml:space="preserve">that </w:t>
      </w:r>
      <w:r w:rsidR="0016474F">
        <w:rPr>
          <w:rFonts w:ascii="Arial" w:hAnsi="Arial" w:cs="Arial"/>
          <w:lang w:val="en-GB"/>
        </w:rPr>
        <w:t>place</w:t>
      </w:r>
      <w:r w:rsidR="00B04864">
        <w:rPr>
          <w:rFonts w:ascii="Arial" w:hAnsi="Arial" w:cs="Arial"/>
          <w:lang w:val="en-GB"/>
        </w:rPr>
        <w:t xml:space="preserve"> the power of the Sy</w:t>
      </w:r>
      <w:r w:rsidR="00592389">
        <w:rPr>
          <w:rFonts w:ascii="Arial" w:hAnsi="Arial" w:cs="Arial"/>
          <w:lang w:val="en-GB"/>
        </w:rPr>
        <w:t xml:space="preserve">nergy ecosystem – from </w:t>
      </w:r>
      <w:r w:rsidR="0068642A">
        <w:rPr>
          <w:rFonts w:ascii="Arial" w:hAnsi="Arial" w:cs="Arial"/>
          <w:lang w:val="en-GB"/>
        </w:rPr>
        <w:t xml:space="preserve">software to </w:t>
      </w:r>
      <w:r w:rsidR="00592389">
        <w:rPr>
          <w:rFonts w:ascii="Arial" w:hAnsi="Arial" w:cs="Arial"/>
          <w:lang w:val="en-GB"/>
        </w:rPr>
        <w:t>hardware</w:t>
      </w:r>
      <w:r w:rsidR="0068642A">
        <w:rPr>
          <w:rFonts w:ascii="Arial" w:hAnsi="Arial" w:cs="Arial"/>
          <w:lang w:val="en-GB"/>
        </w:rPr>
        <w:t xml:space="preserve"> </w:t>
      </w:r>
      <w:r w:rsidR="00592389">
        <w:rPr>
          <w:rFonts w:ascii="Arial" w:hAnsi="Arial" w:cs="Arial"/>
          <w:lang w:val="en-GB"/>
        </w:rPr>
        <w:t>–</w:t>
      </w:r>
      <w:r w:rsidR="00720A09">
        <w:rPr>
          <w:rFonts w:ascii="Arial" w:hAnsi="Arial" w:cs="Arial"/>
          <w:lang w:val="en-GB"/>
        </w:rPr>
        <w:t xml:space="preserve"> </w:t>
      </w:r>
      <w:r w:rsidR="00B04864">
        <w:rPr>
          <w:rFonts w:ascii="Arial" w:hAnsi="Arial" w:cs="Arial"/>
          <w:lang w:val="en-GB"/>
        </w:rPr>
        <w:t xml:space="preserve">into </w:t>
      </w:r>
      <w:r w:rsidR="00003EFD">
        <w:rPr>
          <w:rFonts w:ascii="Arial" w:hAnsi="Arial" w:cs="Arial"/>
          <w:lang w:val="en-GB"/>
        </w:rPr>
        <w:t>the developers’</w:t>
      </w:r>
      <w:r w:rsidR="00B04864">
        <w:rPr>
          <w:rFonts w:ascii="Arial" w:hAnsi="Arial" w:cs="Arial"/>
          <w:lang w:val="en-GB"/>
        </w:rPr>
        <w:t xml:space="preserve"> hand</w:t>
      </w:r>
      <w:r w:rsidR="00B04EDC">
        <w:rPr>
          <w:rFonts w:ascii="Arial" w:hAnsi="Arial" w:cs="Arial"/>
          <w:lang w:val="en-GB"/>
        </w:rPr>
        <w:t>s</w:t>
      </w:r>
      <w:r w:rsidR="00D72260">
        <w:rPr>
          <w:rFonts w:ascii="Arial" w:hAnsi="Arial" w:cs="Arial"/>
          <w:lang w:val="en-GB"/>
        </w:rPr>
        <w:t xml:space="preserve">. </w:t>
      </w:r>
      <w:r w:rsidR="00C90061">
        <w:rPr>
          <w:rFonts w:ascii="Arial" w:hAnsi="Arial" w:cs="Arial"/>
          <w:lang w:val="en-GB"/>
        </w:rPr>
        <w:t xml:space="preserve">The site </w:t>
      </w:r>
      <w:r w:rsidR="00412A0F">
        <w:rPr>
          <w:rFonts w:ascii="Arial" w:hAnsi="Arial" w:cs="Arial"/>
          <w:lang w:val="en-GB"/>
        </w:rPr>
        <w:t xml:space="preserve">refresh </w:t>
      </w:r>
      <w:r w:rsidR="00C90061">
        <w:rPr>
          <w:rFonts w:ascii="Arial" w:hAnsi="Arial" w:cs="Arial"/>
          <w:lang w:val="en-GB"/>
        </w:rPr>
        <w:t>makes it eas</w:t>
      </w:r>
      <w:r w:rsidR="00603332">
        <w:rPr>
          <w:rFonts w:ascii="Arial" w:hAnsi="Arial" w:cs="Arial"/>
          <w:lang w:val="en-GB"/>
        </w:rPr>
        <w:t>ier</w:t>
      </w:r>
      <w:r w:rsidR="00C90061">
        <w:rPr>
          <w:rFonts w:ascii="Arial" w:hAnsi="Arial" w:cs="Arial"/>
          <w:lang w:val="en-GB"/>
        </w:rPr>
        <w:t xml:space="preserve"> for </w:t>
      </w:r>
      <w:r w:rsidR="00ED33B4">
        <w:rPr>
          <w:rFonts w:ascii="Arial" w:hAnsi="Arial" w:cs="Arial"/>
          <w:lang w:val="en-GB"/>
        </w:rPr>
        <w:t>Renesas</w:t>
      </w:r>
      <w:r w:rsidR="002542B9">
        <w:rPr>
          <w:rFonts w:ascii="Arial" w:hAnsi="Arial" w:cs="Arial"/>
          <w:lang w:val="en-GB"/>
        </w:rPr>
        <w:t xml:space="preserve"> </w:t>
      </w:r>
      <w:r w:rsidR="00603332">
        <w:rPr>
          <w:rFonts w:ascii="Arial" w:hAnsi="Arial" w:cs="Arial"/>
          <w:lang w:val="en-GB"/>
        </w:rPr>
        <w:t xml:space="preserve">Synergy users </w:t>
      </w:r>
      <w:r w:rsidR="004935D6">
        <w:rPr>
          <w:rFonts w:ascii="Arial" w:hAnsi="Arial" w:cs="Arial"/>
          <w:lang w:val="en-GB"/>
        </w:rPr>
        <w:t xml:space="preserve">to </w:t>
      </w:r>
      <w:r w:rsidR="002542B9">
        <w:rPr>
          <w:rFonts w:ascii="Arial" w:hAnsi="Arial" w:cs="Arial"/>
          <w:lang w:val="en-GB"/>
        </w:rPr>
        <w:t>take advantage of the entire Synergy ecosystem</w:t>
      </w:r>
      <w:r w:rsidR="00102E17">
        <w:rPr>
          <w:rFonts w:ascii="Arial" w:hAnsi="Arial" w:cs="Arial"/>
          <w:lang w:val="en-GB"/>
        </w:rPr>
        <w:t xml:space="preserve"> including </w:t>
      </w:r>
      <w:r w:rsidR="005052CD" w:rsidRPr="00417149">
        <w:rPr>
          <w:rFonts w:ascii="Arial" w:eastAsia="+mn-ea" w:hAnsi="Arial" w:cs="+mn-cs"/>
          <w:color w:val="000000" w:themeColor="text1"/>
          <w:kern w:val="24"/>
        </w:rPr>
        <w:t xml:space="preserve">LTE </w:t>
      </w:r>
      <w:r w:rsidR="005052CD" w:rsidRPr="00417149">
        <w:rPr>
          <w:rFonts w:ascii="Arial" w:hAnsi="Arial" w:cs="Arial"/>
          <w:color w:val="000000" w:themeColor="text1"/>
          <w:lang w:val="en-GB"/>
        </w:rPr>
        <w:t xml:space="preserve">cellular, </w:t>
      </w:r>
      <w:r w:rsidR="005052CD" w:rsidRPr="00417149">
        <w:rPr>
          <w:rFonts w:ascii="Arial" w:eastAsia="+mn-ea" w:hAnsi="Arial" w:cs="+mn-cs"/>
          <w:color w:val="000000" w:themeColor="text1"/>
          <w:kern w:val="24"/>
        </w:rPr>
        <w:t>Bluetooth</w:t>
      </w:r>
      <w:r w:rsidR="005052CD" w:rsidRPr="00417149">
        <w:rPr>
          <w:rFonts w:ascii="Arial" w:eastAsia="+mn-ea" w:hAnsi="Arial" w:cs="+mn-cs"/>
          <w:color w:val="000000" w:themeColor="text1"/>
          <w:kern w:val="24"/>
          <w:vertAlign w:val="superscript"/>
        </w:rPr>
        <w:t>®</w:t>
      </w:r>
      <w:r w:rsidR="005052CD" w:rsidRPr="00417149">
        <w:rPr>
          <w:rFonts w:ascii="Arial" w:eastAsia="+mn-ea" w:hAnsi="Arial" w:cs="+mn-cs"/>
          <w:color w:val="000000" w:themeColor="text1"/>
          <w:kern w:val="24"/>
        </w:rPr>
        <w:t xml:space="preserve"> </w:t>
      </w:r>
      <w:r w:rsidR="00F01900" w:rsidRPr="00417149">
        <w:rPr>
          <w:rFonts w:ascii="Arial" w:eastAsia="+mn-ea" w:hAnsi="Arial" w:cs="+mn-cs"/>
          <w:color w:val="000000" w:themeColor="text1"/>
          <w:kern w:val="24"/>
        </w:rPr>
        <w:t>l</w:t>
      </w:r>
      <w:r w:rsidR="005052CD" w:rsidRPr="00417149">
        <w:rPr>
          <w:rFonts w:ascii="Arial" w:eastAsia="+mn-ea" w:hAnsi="Arial" w:cs="+mn-cs"/>
          <w:color w:val="000000" w:themeColor="text1"/>
          <w:kern w:val="24"/>
        </w:rPr>
        <w:t xml:space="preserve">ow </w:t>
      </w:r>
      <w:r w:rsidR="00F01900" w:rsidRPr="00417149">
        <w:rPr>
          <w:rFonts w:ascii="Arial" w:eastAsia="+mn-ea" w:hAnsi="Arial" w:cs="+mn-cs"/>
          <w:color w:val="000000" w:themeColor="text1"/>
          <w:kern w:val="24"/>
        </w:rPr>
        <w:t>e</w:t>
      </w:r>
      <w:r w:rsidR="005052CD" w:rsidRPr="00417149">
        <w:rPr>
          <w:rFonts w:ascii="Arial" w:eastAsia="+mn-ea" w:hAnsi="Arial" w:cs="+mn-cs"/>
          <w:color w:val="000000" w:themeColor="text1"/>
          <w:kern w:val="24"/>
        </w:rPr>
        <w:t xml:space="preserve">nergy, </w:t>
      </w:r>
      <w:r w:rsidR="0098562D" w:rsidRPr="00417149">
        <w:rPr>
          <w:rFonts w:ascii="Arial" w:hAnsi="Arial" w:cs="Arial"/>
          <w:color w:val="000000" w:themeColor="text1"/>
          <w:lang w:val="en-GB"/>
        </w:rPr>
        <w:t xml:space="preserve">advanced </w:t>
      </w:r>
      <w:r w:rsidR="00C90061" w:rsidRPr="00417149">
        <w:rPr>
          <w:rFonts w:ascii="Arial" w:eastAsia="+mn-ea" w:hAnsi="Arial" w:cs="+mn-cs"/>
          <w:color w:val="000000" w:themeColor="text1"/>
          <w:kern w:val="24"/>
        </w:rPr>
        <w:t>Wi-Fi</w:t>
      </w:r>
      <w:r w:rsidR="005052CD" w:rsidRPr="00417149">
        <w:rPr>
          <w:rFonts w:ascii="Arial" w:eastAsia="+mn-ea" w:hAnsi="Arial" w:cs="+mn-cs"/>
          <w:color w:val="000000" w:themeColor="text1"/>
          <w:kern w:val="24"/>
        </w:rPr>
        <w:t xml:space="preserve"> connectivity, </w:t>
      </w:r>
      <w:r w:rsidR="00AB7B66" w:rsidRPr="00417149">
        <w:rPr>
          <w:rFonts w:ascii="Arial" w:eastAsia="+mn-ea" w:hAnsi="Arial" w:cs="+mn-cs"/>
          <w:color w:val="000000" w:themeColor="text1"/>
          <w:kern w:val="24"/>
        </w:rPr>
        <w:t>and</w:t>
      </w:r>
      <w:r w:rsidR="0068642A" w:rsidRPr="00417149">
        <w:rPr>
          <w:rFonts w:ascii="Arial" w:hAnsi="Arial" w:cs="Arial"/>
          <w:color w:val="000000" w:themeColor="text1"/>
          <w:lang w:val="en-GB"/>
        </w:rPr>
        <w:t xml:space="preserve"> </w:t>
      </w:r>
      <w:r w:rsidR="002542B9" w:rsidRPr="00417149">
        <w:rPr>
          <w:rFonts w:ascii="Arial" w:hAnsi="Arial" w:cs="Arial"/>
          <w:color w:val="000000" w:themeColor="text1"/>
          <w:lang w:val="en-GB"/>
        </w:rPr>
        <w:t xml:space="preserve">comprehensive security </w:t>
      </w:r>
      <w:r w:rsidR="005052CD" w:rsidRPr="00417149">
        <w:rPr>
          <w:rFonts w:ascii="Arial" w:hAnsi="Arial" w:cs="Arial"/>
          <w:color w:val="000000" w:themeColor="text1"/>
          <w:lang w:val="en-GB"/>
        </w:rPr>
        <w:t>solutions</w:t>
      </w:r>
      <w:r w:rsidR="0068642A" w:rsidRPr="00417149">
        <w:rPr>
          <w:rFonts w:ascii="Arial" w:hAnsi="Arial" w:cs="Arial"/>
          <w:color w:val="000000" w:themeColor="text1"/>
          <w:lang w:val="en-GB"/>
        </w:rPr>
        <w:t xml:space="preserve">. </w:t>
      </w:r>
      <w:r w:rsidR="00AB7B66" w:rsidRPr="00417149">
        <w:rPr>
          <w:rFonts w:ascii="Arial" w:hAnsi="Arial" w:cs="Arial"/>
          <w:color w:val="000000" w:themeColor="text1"/>
          <w:lang w:val="en-GB"/>
        </w:rPr>
        <w:t xml:space="preserve">In addition, </w:t>
      </w:r>
      <w:r w:rsidR="003C503F">
        <w:rPr>
          <w:rFonts w:ascii="Arial" w:hAnsi="Arial" w:cs="Arial"/>
          <w:color w:val="000000" w:themeColor="text1"/>
          <w:lang w:val="en-GB"/>
        </w:rPr>
        <w:t xml:space="preserve">users </w:t>
      </w:r>
      <w:r w:rsidR="000513C7" w:rsidRPr="00417149">
        <w:rPr>
          <w:rFonts w:ascii="Arial" w:hAnsi="Arial" w:cs="Arial"/>
          <w:color w:val="000000" w:themeColor="text1"/>
          <w:lang w:val="en-GB"/>
        </w:rPr>
        <w:t xml:space="preserve">now </w:t>
      </w:r>
      <w:r w:rsidR="0068642A" w:rsidRPr="00417149">
        <w:rPr>
          <w:rFonts w:ascii="Arial" w:hAnsi="Arial" w:cs="Arial"/>
          <w:color w:val="000000" w:themeColor="text1"/>
          <w:lang w:val="en-GB"/>
        </w:rPr>
        <w:t xml:space="preserve">have </w:t>
      </w:r>
      <w:r w:rsidR="00102E17" w:rsidRPr="00417149">
        <w:rPr>
          <w:rFonts w:ascii="Arial" w:hAnsi="Arial" w:cs="Arial"/>
          <w:color w:val="000000" w:themeColor="text1"/>
          <w:lang w:val="en-GB"/>
        </w:rPr>
        <w:t xml:space="preserve">streamlined </w:t>
      </w:r>
      <w:r w:rsidR="0068642A" w:rsidRPr="00417149">
        <w:rPr>
          <w:rFonts w:ascii="Arial" w:hAnsi="Arial" w:cs="Arial"/>
          <w:color w:val="000000" w:themeColor="text1"/>
          <w:lang w:val="en-GB"/>
        </w:rPr>
        <w:t>access to</w:t>
      </w:r>
      <w:r w:rsidR="002542B9" w:rsidRPr="00417149">
        <w:rPr>
          <w:rFonts w:ascii="Arial" w:hAnsi="Arial" w:cs="Arial"/>
          <w:color w:val="000000" w:themeColor="text1"/>
          <w:lang w:val="en-GB"/>
        </w:rPr>
        <w:t xml:space="preserve"> powerful </w:t>
      </w:r>
      <w:r w:rsidR="00102E17" w:rsidRPr="00417149">
        <w:rPr>
          <w:rFonts w:ascii="Arial" w:hAnsi="Arial" w:cs="Arial"/>
          <w:color w:val="000000" w:themeColor="text1"/>
          <w:lang w:val="en-GB"/>
        </w:rPr>
        <w:t xml:space="preserve">application solutions such as connectivity to enterprise cloud services, </w:t>
      </w:r>
      <w:r w:rsidR="002542B9" w:rsidRPr="00417149">
        <w:rPr>
          <w:rFonts w:ascii="Arial" w:hAnsi="Arial" w:cs="Arial"/>
          <w:color w:val="000000" w:themeColor="text1"/>
          <w:lang w:val="en-GB"/>
        </w:rPr>
        <w:t>human machine interface</w:t>
      </w:r>
      <w:r w:rsidR="00102E17" w:rsidRPr="00417149">
        <w:rPr>
          <w:rFonts w:ascii="Arial" w:hAnsi="Arial" w:cs="Arial"/>
          <w:color w:val="000000" w:themeColor="text1"/>
          <w:lang w:val="en-GB"/>
        </w:rPr>
        <w:t xml:space="preserve">, and industrial communication protocols </w:t>
      </w:r>
      <w:r w:rsidR="005B37E0" w:rsidRPr="00417149">
        <w:rPr>
          <w:rFonts w:ascii="Arial" w:hAnsi="Arial" w:cs="Arial"/>
          <w:color w:val="000000" w:themeColor="text1"/>
          <w:lang w:val="en-GB"/>
        </w:rPr>
        <w:t xml:space="preserve">that enable </w:t>
      </w:r>
      <w:r w:rsidR="002542B9" w:rsidRPr="00417149">
        <w:rPr>
          <w:rFonts w:ascii="Arial" w:hAnsi="Arial" w:cs="Arial"/>
          <w:color w:val="000000" w:themeColor="text1"/>
          <w:lang w:val="en-GB"/>
        </w:rPr>
        <w:t>them to move their</w:t>
      </w:r>
      <w:r w:rsidR="009B0C7E" w:rsidRPr="00417149">
        <w:rPr>
          <w:rFonts w:ascii="Arial" w:hAnsi="Arial" w:cs="Arial"/>
          <w:color w:val="000000" w:themeColor="text1"/>
          <w:lang w:val="en-GB"/>
        </w:rPr>
        <w:t xml:space="preserve"> Internet of Things</w:t>
      </w:r>
      <w:r w:rsidR="002542B9" w:rsidRPr="00417149">
        <w:rPr>
          <w:rFonts w:ascii="Arial" w:hAnsi="Arial" w:cs="Arial"/>
          <w:color w:val="000000" w:themeColor="text1"/>
          <w:lang w:val="en-GB"/>
        </w:rPr>
        <w:t xml:space="preserve"> </w:t>
      </w:r>
      <w:r w:rsidR="009B0C7E" w:rsidRPr="00417149">
        <w:rPr>
          <w:rFonts w:ascii="Arial" w:hAnsi="Arial" w:cs="Arial"/>
          <w:color w:val="000000" w:themeColor="text1"/>
          <w:lang w:val="en-GB"/>
        </w:rPr>
        <w:t xml:space="preserve">(IoT) </w:t>
      </w:r>
      <w:r w:rsidR="002542B9" w:rsidRPr="00417149">
        <w:rPr>
          <w:rFonts w:ascii="Arial" w:hAnsi="Arial" w:cs="Arial"/>
          <w:color w:val="000000" w:themeColor="text1"/>
          <w:lang w:val="en-GB"/>
        </w:rPr>
        <w:t>designs from concept to production with confidence</w:t>
      </w:r>
      <w:r w:rsidR="000513C7" w:rsidRPr="00417149">
        <w:rPr>
          <w:rFonts w:ascii="Arial" w:hAnsi="Arial" w:cs="Arial"/>
          <w:color w:val="000000" w:themeColor="text1"/>
          <w:lang w:val="en-GB"/>
        </w:rPr>
        <w:t xml:space="preserve"> and scalability</w:t>
      </w:r>
      <w:r w:rsidR="002542B9" w:rsidRPr="00417149">
        <w:rPr>
          <w:rFonts w:ascii="Arial" w:hAnsi="Arial" w:cs="Arial"/>
          <w:color w:val="000000" w:themeColor="text1"/>
          <w:lang w:val="en-GB"/>
        </w:rPr>
        <w:t xml:space="preserve">. </w:t>
      </w:r>
    </w:p>
    <w:p w14:paraId="6751B92C" w14:textId="77777777" w:rsidR="002542B9" w:rsidRDefault="002542B9" w:rsidP="002542B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5BC1CC7D" w14:textId="452167C6" w:rsidR="00ED68B4" w:rsidRDefault="00156342" w:rsidP="000670A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Echoing today’s popular mobile user interface experiences, the </w:t>
      </w:r>
      <w:r w:rsidR="0068642A">
        <w:rPr>
          <w:rFonts w:ascii="Arial" w:hAnsi="Arial" w:cs="Arial"/>
          <w:lang w:val="en-GB"/>
        </w:rPr>
        <w:t xml:space="preserve">look and feel of the </w:t>
      </w:r>
      <w:r>
        <w:rPr>
          <w:rFonts w:ascii="Arial" w:hAnsi="Arial" w:cs="Arial"/>
          <w:lang w:val="en-GB"/>
        </w:rPr>
        <w:t>website and Solutions Gallery provide</w:t>
      </w:r>
      <w:r w:rsidR="0068642A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intuitive navigation and flow</w:t>
      </w:r>
      <w:r w:rsidR="00C76B7D" w:rsidRPr="00C76B7D">
        <w:rPr>
          <w:rFonts w:ascii="Arial" w:hAnsi="Arial" w:cs="Arial"/>
          <w:lang w:val="en-GB"/>
        </w:rPr>
        <w:t xml:space="preserve"> </w:t>
      </w:r>
      <w:r w:rsidR="00C76B7D">
        <w:rPr>
          <w:rFonts w:ascii="Arial" w:hAnsi="Arial" w:cs="Arial"/>
          <w:lang w:val="en-GB"/>
        </w:rPr>
        <w:t>with easy ordering</w:t>
      </w:r>
      <w:r>
        <w:rPr>
          <w:rFonts w:ascii="Arial" w:hAnsi="Arial" w:cs="Arial"/>
          <w:lang w:val="en-GB"/>
        </w:rPr>
        <w:t xml:space="preserve">. </w:t>
      </w:r>
      <w:r w:rsidR="00C76B7D">
        <w:rPr>
          <w:rFonts w:ascii="Arial" w:hAnsi="Arial" w:cs="Arial"/>
          <w:lang w:val="en-GB"/>
        </w:rPr>
        <w:t xml:space="preserve">Users can </w:t>
      </w:r>
      <w:r w:rsidR="00C90061">
        <w:rPr>
          <w:rFonts w:ascii="Arial" w:hAnsi="Arial" w:cs="Arial"/>
          <w:lang w:val="en-GB"/>
        </w:rPr>
        <w:t xml:space="preserve">quickly and efficiently </w:t>
      </w:r>
      <w:r>
        <w:rPr>
          <w:rFonts w:ascii="Arial" w:hAnsi="Arial" w:cs="Arial"/>
          <w:lang w:val="en-GB"/>
        </w:rPr>
        <w:t xml:space="preserve">explore the Synergy ecosystem and access </w:t>
      </w:r>
      <w:r w:rsidR="000513C7">
        <w:rPr>
          <w:rFonts w:ascii="Arial" w:hAnsi="Arial" w:cs="Arial"/>
          <w:lang w:val="en-GB"/>
        </w:rPr>
        <w:t xml:space="preserve">many </w:t>
      </w:r>
      <w:r>
        <w:rPr>
          <w:rFonts w:ascii="Arial" w:hAnsi="Arial" w:cs="Arial"/>
          <w:lang w:val="en-GB"/>
        </w:rPr>
        <w:t>IoT development building blocks</w:t>
      </w:r>
      <w:r w:rsidR="000670A2">
        <w:rPr>
          <w:rFonts w:ascii="Arial" w:hAnsi="Arial" w:cs="Arial"/>
          <w:lang w:val="en-GB"/>
        </w:rPr>
        <w:t>.</w:t>
      </w:r>
      <w:r w:rsidR="00AB6020">
        <w:rPr>
          <w:rFonts w:ascii="Arial" w:hAnsi="Arial" w:cs="Arial"/>
          <w:lang w:val="en-GB"/>
        </w:rPr>
        <w:t xml:space="preserve"> </w:t>
      </w:r>
      <w:r w:rsidR="00E01397">
        <w:rPr>
          <w:rFonts w:ascii="Arial" w:hAnsi="Arial" w:cs="Arial"/>
          <w:lang w:val="en-GB"/>
        </w:rPr>
        <w:t xml:space="preserve">In addition, the </w:t>
      </w:r>
      <w:r w:rsidR="00AB6020">
        <w:rPr>
          <w:rFonts w:ascii="Arial" w:hAnsi="Arial" w:cs="Arial"/>
          <w:lang w:val="en-GB"/>
        </w:rPr>
        <w:t xml:space="preserve">Solutions Gallery </w:t>
      </w:r>
      <w:r w:rsidR="00E01397">
        <w:rPr>
          <w:rFonts w:ascii="Arial" w:hAnsi="Arial" w:cs="Arial"/>
          <w:lang w:val="en-GB"/>
        </w:rPr>
        <w:t>offers</w:t>
      </w:r>
      <w:r w:rsidR="0068642A">
        <w:rPr>
          <w:rFonts w:ascii="Arial" w:hAnsi="Arial" w:cs="Arial"/>
          <w:lang w:val="en-GB"/>
        </w:rPr>
        <w:t xml:space="preserve"> </w:t>
      </w:r>
      <w:r w:rsidR="00AB6020">
        <w:rPr>
          <w:rFonts w:ascii="Arial" w:hAnsi="Arial" w:cs="Arial"/>
          <w:lang w:val="en-GB"/>
        </w:rPr>
        <w:t xml:space="preserve">reference designs and application projects that showcase the richness of the Synergy </w:t>
      </w:r>
      <w:r w:rsidR="00C72C8A">
        <w:rPr>
          <w:rFonts w:ascii="Arial" w:hAnsi="Arial" w:cs="Arial"/>
          <w:lang w:val="en-GB"/>
        </w:rPr>
        <w:t>P</w:t>
      </w:r>
      <w:r w:rsidR="00C76B7D">
        <w:rPr>
          <w:rFonts w:ascii="Arial" w:hAnsi="Arial" w:cs="Arial"/>
          <w:lang w:val="en-GB"/>
        </w:rPr>
        <w:t>latform</w:t>
      </w:r>
      <w:r w:rsidR="00AB6020">
        <w:rPr>
          <w:rFonts w:ascii="Arial" w:hAnsi="Arial" w:cs="Arial"/>
          <w:lang w:val="en-GB"/>
        </w:rPr>
        <w:t xml:space="preserve">. </w:t>
      </w:r>
      <w:r w:rsidR="00847F35">
        <w:rPr>
          <w:rFonts w:ascii="Arial" w:hAnsi="Arial" w:cs="Arial"/>
          <w:lang w:val="en-GB"/>
        </w:rPr>
        <w:t>To enable easier access</w:t>
      </w:r>
      <w:r w:rsidR="00617C5B">
        <w:rPr>
          <w:rFonts w:ascii="Arial" w:hAnsi="Arial" w:cs="Arial"/>
          <w:lang w:val="en-GB"/>
        </w:rPr>
        <w:t xml:space="preserve"> for users</w:t>
      </w:r>
      <w:r w:rsidR="00847F35">
        <w:rPr>
          <w:rFonts w:ascii="Arial" w:hAnsi="Arial" w:cs="Arial"/>
          <w:lang w:val="en-GB"/>
        </w:rPr>
        <w:t xml:space="preserve">, </w:t>
      </w:r>
      <w:r w:rsidR="00EC4692" w:rsidRPr="00EC4692">
        <w:rPr>
          <w:rFonts w:ascii="Arial" w:hAnsi="Arial" w:cs="Arial"/>
        </w:rPr>
        <w:t xml:space="preserve">the new site </w:t>
      </w:r>
      <w:r w:rsidR="00EC4692">
        <w:rPr>
          <w:rFonts w:ascii="Arial" w:hAnsi="Arial" w:cs="Arial"/>
        </w:rPr>
        <w:t>employs</w:t>
      </w:r>
      <w:r w:rsidR="00EC4692" w:rsidRPr="00EC4692">
        <w:rPr>
          <w:rFonts w:ascii="Arial" w:hAnsi="Arial" w:cs="Arial"/>
        </w:rPr>
        <w:t xml:space="preserve"> extensive cross</w:t>
      </w:r>
      <w:r w:rsidR="00102E17">
        <w:rPr>
          <w:rFonts w:ascii="Arial" w:hAnsi="Arial" w:cs="Arial"/>
        </w:rPr>
        <w:t xml:space="preserve"> referencing to automatically group relevant content</w:t>
      </w:r>
      <w:r w:rsidR="00EC4692" w:rsidRPr="00EC4692">
        <w:rPr>
          <w:rFonts w:ascii="Arial" w:hAnsi="Arial" w:cs="Arial"/>
        </w:rPr>
        <w:t xml:space="preserve"> to </w:t>
      </w:r>
      <w:r w:rsidR="000B55EC">
        <w:rPr>
          <w:rFonts w:ascii="Arial" w:hAnsi="Arial" w:cs="Arial"/>
          <w:lang w:val="en-GB"/>
        </w:rPr>
        <w:t>shorten time-to-</w:t>
      </w:r>
      <w:r w:rsidR="00F74761">
        <w:rPr>
          <w:rFonts w:ascii="Arial" w:hAnsi="Arial" w:cs="Arial"/>
          <w:lang w:val="en-GB"/>
        </w:rPr>
        <w:t xml:space="preserve">market </w:t>
      </w:r>
      <w:r w:rsidR="002454AD">
        <w:rPr>
          <w:rFonts w:ascii="Arial" w:hAnsi="Arial" w:cs="Arial"/>
          <w:lang w:val="en-GB"/>
        </w:rPr>
        <w:t>cycles</w:t>
      </w:r>
      <w:r w:rsidR="00F74761">
        <w:rPr>
          <w:rFonts w:ascii="Arial" w:hAnsi="Arial" w:cs="Arial"/>
          <w:lang w:val="en-GB"/>
        </w:rPr>
        <w:t xml:space="preserve"> for </w:t>
      </w:r>
      <w:r w:rsidR="003C503F">
        <w:rPr>
          <w:rFonts w:ascii="Arial" w:hAnsi="Arial" w:cs="Arial"/>
          <w:lang w:val="en-GB"/>
        </w:rPr>
        <w:t xml:space="preserve">users </w:t>
      </w:r>
      <w:r w:rsidR="00F74761">
        <w:rPr>
          <w:rFonts w:ascii="Arial" w:hAnsi="Arial" w:cs="Arial"/>
          <w:lang w:val="en-GB"/>
        </w:rPr>
        <w:t xml:space="preserve">in competitive markets. </w:t>
      </w:r>
    </w:p>
    <w:p w14:paraId="62EAD8B8" w14:textId="77777777" w:rsidR="006D7023" w:rsidRDefault="006D7023" w:rsidP="000738F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7EEC5E57" w14:textId="2D96F125" w:rsidR="00DF7EC7" w:rsidRDefault="00847F35" w:rsidP="000738F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Additionally, </w:t>
      </w:r>
      <w:r w:rsidR="004243F1">
        <w:rPr>
          <w:rFonts w:ascii="Arial" w:hAnsi="Arial" w:cs="Arial"/>
          <w:lang w:val="en-GB"/>
        </w:rPr>
        <w:t xml:space="preserve">Renesas has </w:t>
      </w:r>
      <w:r w:rsidR="00E01397">
        <w:rPr>
          <w:rFonts w:ascii="Arial" w:hAnsi="Arial" w:cs="Arial"/>
          <w:lang w:val="en-GB"/>
        </w:rPr>
        <w:t xml:space="preserve">further </w:t>
      </w:r>
      <w:r w:rsidR="004243F1">
        <w:rPr>
          <w:rFonts w:ascii="Arial" w:hAnsi="Arial" w:cs="Arial"/>
          <w:lang w:val="en-GB"/>
        </w:rPr>
        <w:t>expanded its strategic partnerships</w:t>
      </w:r>
      <w:r w:rsidR="00ED527F">
        <w:rPr>
          <w:rFonts w:ascii="Arial" w:hAnsi="Arial" w:cs="Arial"/>
          <w:lang w:val="en-GB"/>
        </w:rPr>
        <w:t xml:space="preserve"> with </w:t>
      </w:r>
      <w:r w:rsidR="00AB7B66">
        <w:rPr>
          <w:rFonts w:ascii="Arial" w:hAnsi="Arial" w:cs="Arial"/>
          <w:lang w:val="en-GB"/>
        </w:rPr>
        <w:t>several</w:t>
      </w:r>
      <w:r w:rsidR="000513C7">
        <w:rPr>
          <w:rFonts w:ascii="Arial" w:hAnsi="Arial" w:cs="Arial"/>
          <w:lang w:val="en-GB"/>
        </w:rPr>
        <w:t xml:space="preserve"> </w:t>
      </w:r>
      <w:r w:rsidR="00C76B7D">
        <w:rPr>
          <w:rFonts w:ascii="Arial" w:hAnsi="Arial" w:cs="Arial"/>
          <w:lang w:val="en-GB"/>
        </w:rPr>
        <w:t xml:space="preserve">additional </w:t>
      </w:r>
      <w:r w:rsidR="00ED527F">
        <w:rPr>
          <w:rFonts w:ascii="Arial" w:hAnsi="Arial" w:cs="Arial"/>
          <w:lang w:val="en-GB"/>
        </w:rPr>
        <w:t>RF hardware providers</w:t>
      </w:r>
      <w:r w:rsidR="00E01397">
        <w:rPr>
          <w:rFonts w:ascii="Arial" w:hAnsi="Arial" w:cs="Arial"/>
          <w:lang w:val="en-GB"/>
        </w:rPr>
        <w:t xml:space="preserve"> to offer reliable </w:t>
      </w:r>
      <w:r w:rsidR="00ED527F">
        <w:rPr>
          <w:rFonts w:ascii="Arial" w:hAnsi="Arial" w:cs="Arial"/>
          <w:lang w:val="en-GB"/>
        </w:rPr>
        <w:t>wireless connectivity</w:t>
      </w:r>
      <w:r w:rsidR="00E01397">
        <w:rPr>
          <w:rFonts w:ascii="Arial" w:hAnsi="Arial" w:cs="Arial"/>
          <w:lang w:val="en-GB"/>
        </w:rPr>
        <w:t xml:space="preserve"> --</w:t>
      </w:r>
      <w:r w:rsidR="00ED527F">
        <w:rPr>
          <w:rFonts w:ascii="Arial" w:hAnsi="Arial" w:cs="Arial"/>
          <w:lang w:val="en-GB"/>
        </w:rPr>
        <w:t xml:space="preserve"> essential </w:t>
      </w:r>
      <w:r w:rsidR="00E01397">
        <w:rPr>
          <w:rFonts w:ascii="Arial" w:hAnsi="Arial" w:cs="Arial"/>
          <w:lang w:val="en-GB"/>
        </w:rPr>
        <w:t>to</w:t>
      </w:r>
      <w:r w:rsidR="00ED527F">
        <w:rPr>
          <w:rFonts w:ascii="Arial" w:hAnsi="Arial" w:cs="Arial"/>
          <w:lang w:val="en-GB"/>
        </w:rPr>
        <w:t xml:space="preserve"> embedded IoT design. </w:t>
      </w:r>
      <w:r w:rsidR="000513C7">
        <w:rPr>
          <w:rFonts w:ascii="Arial" w:hAnsi="Arial" w:cs="Arial"/>
          <w:lang w:val="en-GB"/>
        </w:rPr>
        <w:t>Now with more Wi</w:t>
      </w:r>
      <w:r w:rsidR="00A07DDD">
        <w:rPr>
          <w:rFonts w:ascii="Arial" w:hAnsi="Arial" w:cs="Arial"/>
          <w:lang w:val="en-GB"/>
        </w:rPr>
        <w:t>-</w:t>
      </w:r>
      <w:r w:rsidR="000513C7">
        <w:rPr>
          <w:rFonts w:ascii="Arial" w:hAnsi="Arial" w:cs="Arial"/>
          <w:lang w:val="en-GB"/>
        </w:rPr>
        <w:t xml:space="preserve">Fi </w:t>
      </w:r>
      <w:r w:rsidR="00A07DDD">
        <w:rPr>
          <w:rFonts w:ascii="Arial" w:hAnsi="Arial" w:cs="Arial"/>
          <w:lang w:val="en-GB"/>
        </w:rPr>
        <w:t>radio frequency (</w:t>
      </w:r>
      <w:r w:rsidR="000513C7">
        <w:rPr>
          <w:rFonts w:ascii="Arial" w:hAnsi="Arial" w:cs="Arial"/>
          <w:lang w:val="en-GB"/>
        </w:rPr>
        <w:t>RF</w:t>
      </w:r>
      <w:r w:rsidR="00A07DDD">
        <w:rPr>
          <w:rFonts w:ascii="Arial" w:hAnsi="Arial" w:cs="Arial"/>
          <w:lang w:val="en-GB"/>
        </w:rPr>
        <w:t xml:space="preserve">) </w:t>
      </w:r>
      <w:r w:rsidR="00C76B7D">
        <w:rPr>
          <w:rFonts w:ascii="Arial" w:hAnsi="Arial" w:cs="Arial"/>
          <w:lang w:val="en-GB"/>
        </w:rPr>
        <w:t xml:space="preserve">module options </w:t>
      </w:r>
      <w:r w:rsidR="009D3E4D">
        <w:rPr>
          <w:rFonts w:ascii="Arial" w:hAnsi="Arial" w:cs="Arial"/>
          <w:lang w:val="en-GB"/>
        </w:rPr>
        <w:t>add</w:t>
      </w:r>
      <w:r>
        <w:rPr>
          <w:rFonts w:ascii="Arial" w:hAnsi="Arial" w:cs="Arial"/>
          <w:lang w:val="en-GB"/>
        </w:rPr>
        <w:t>ed</w:t>
      </w:r>
      <w:r w:rsidR="009D3E4D">
        <w:rPr>
          <w:rFonts w:ascii="Arial" w:hAnsi="Arial" w:cs="Arial"/>
          <w:lang w:val="en-GB"/>
        </w:rPr>
        <w:t xml:space="preserve"> to the Synergy </w:t>
      </w:r>
      <w:r w:rsidR="00397295">
        <w:rPr>
          <w:rFonts w:ascii="Arial" w:hAnsi="Arial" w:cs="Arial"/>
          <w:lang w:val="en-GB"/>
        </w:rPr>
        <w:t>S</w:t>
      </w:r>
      <w:r w:rsidR="009D3E4D">
        <w:rPr>
          <w:rFonts w:ascii="Arial" w:hAnsi="Arial" w:cs="Arial"/>
          <w:lang w:val="en-GB"/>
        </w:rPr>
        <w:t xml:space="preserve">olutions </w:t>
      </w:r>
      <w:r w:rsidR="00397295">
        <w:rPr>
          <w:rFonts w:ascii="Arial" w:hAnsi="Arial" w:cs="Arial"/>
          <w:lang w:val="en-GB"/>
        </w:rPr>
        <w:t>G</w:t>
      </w:r>
      <w:r w:rsidR="00ED527F">
        <w:rPr>
          <w:rFonts w:ascii="Arial" w:hAnsi="Arial" w:cs="Arial"/>
          <w:lang w:val="en-GB"/>
        </w:rPr>
        <w:t>allery</w:t>
      </w:r>
      <w:r w:rsidR="00E01397">
        <w:rPr>
          <w:rFonts w:ascii="Arial" w:hAnsi="Arial" w:cs="Arial"/>
          <w:lang w:val="en-GB"/>
        </w:rPr>
        <w:t>,</w:t>
      </w:r>
      <w:r w:rsidR="00ED527F">
        <w:rPr>
          <w:rFonts w:ascii="Arial" w:hAnsi="Arial" w:cs="Arial"/>
          <w:lang w:val="en-GB"/>
        </w:rPr>
        <w:t xml:space="preserve"> </w:t>
      </w:r>
      <w:r w:rsidR="00E01397">
        <w:rPr>
          <w:rFonts w:ascii="Arial" w:hAnsi="Arial" w:cs="Arial"/>
          <w:lang w:val="en-GB"/>
        </w:rPr>
        <w:t xml:space="preserve">system developers </w:t>
      </w:r>
      <w:r>
        <w:rPr>
          <w:rFonts w:ascii="Arial" w:hAnsi="Arial" w:cs="Arial"/>
          <w:lang w:val="en-GB"/>
        </w:rPr>
        <w:t xml:space="preserve">can easily </w:t>
      </w:r>
      <w:r w:rsidR="009D3E4D">
        <w:rPr>
          <w:rFonts w:ascii="Arial" w:hAnsi="Arial" w:cs="Arial"/>
          <w:lang w:val="en-GB"/>
        </w:rPr>
        <w:t>evaluate the</w:t>
      </w:r>
      <w:r>
        <w:rPr>
          <w:rFonts w:ascii="Arial" w:hAnsi="Arial" w:cs="Arial"/>
          <w:lang w:val="en-GB"/>
        </w:rPr>
        <w:t>m</w:t>
      </w:r>
      <w:r w:rsidR="009D3E4D">
        <w:rPr>
          <w:rFonts w:ascii="Arial" w:hAnsi="Arial" w:cs="Arial"/>
          <w:lang w:val="en-GB"/>
        </w:rPr>
        <w:t xml:space="preserve"> together with </w:t>
      </w:r>
      <w:r>
        <w:rPr>
          <w:rFonts w:ascii="Arial" w:hAnsi="Arial" w:cs="Arial"/>
          <w:lang w:val="en-GB"/>
        </w:rPr>
        <w:t xml:space="preserve">Renesas’ </w:t>
      </w:r>
      <w:r w:rsidR="00ED527F">
        <w:rPr>
          <w:rFonts w:ascii="Arial" w:hAnsi="Arial" w:cs="Arial"/>
          <w:lang w:val="en-GB"/>
        </w:rPr>
        <w:t xml:space="preserve">growing portfolio of Synergy </w:t>
      </w:r>
      <w:r w:rsidR="00110254">
        <w:rPr>
          <w:rFonts w:ascii="Arial" w:hAnsi="Arial" w:cs="Arial"/>
          <w:lang w:val="en-GB"/>
        </w:rPr>
        <w:t>m</w:t>
      </w:r>
      <w:r w:rsidR="00C76B7D">
        <w:rPr>
          <w:rFonts w:ascii="Arial" w:hAnsi="Arial" w:cs="Arial"/>
          <w:lang w:val="en-GB"/>
        </w:rPr>
        <w:t xml:space="preserve">icrocontrollers </w:t>
      </w:r>
      <w:r w:rsidR="00ED527F">
        <w:rPr>
          <w:rFonts w:ascii="Arial" w:hAnsi="Arial" w:cs="Arial"/>
          <w:lang w:val="en-GB"/>
        </w:rPr>
        <w:t>(MCU</w:t>
      </w:r>
      <w:r>
        <w:rPr>
          <w:rFonts w:ascii="Arial" w:hAnsi="Arial" w:cs="Arial"/>
          <w:lang w:val="en-GB"/>
        </w:rPr>
        <w:t>s</w:t>
      </w:r>
      <w:r w:rsidR="00ED527F">
        <w:rPr>
          <w:rFonts w:ascii="Arial" w:hAnsi="Arial" w:cs="Arial"/>
          <w:lang w:val="en-GB"/>
        </w:rPr>
        <w:t>)</w:t>
      </w:r>
      <w:r w:rsidR="009D3E4D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All </w:t>
      </w:r>
      <w:r w:rsidR="009D3E4D">
        <w:rPr>
          <w:rFonts w:ascii="Arial" w:hAnsi="Arial" w:cs="Arial"/>
          <w:lang w:val="en-GB"/>
        </w:rPr>
        <w:t xml:space="preserve">RF modules are available on </w:t>
      </w:r>
      <w:r w:rsidR="00C76B7D">
        <w:rPr>
          <w:rFonts w:ascii="Arial" w:hAnsi="Arial" w:cs="Arial"/>
          <w:lang w:val="en-GB"/>
        </w:rPr>
        <w:t xml:space="preserve">plug-in boards </w:t>
      </w:r>
      <w:r w:rsidR="009D3E4D">
        <w:rPr>
          <w:rFonts w:ascii="Arial" w:hAnsi="Arial" w:cs="Arial"/>
          <w:lang w:val="en-GB"/>
        </w:rPr>
        <w:t xml:space="preserve">that can be </w:t>
      </w:r>
      <w:r w:rsidR="00C76B7D">
        <w:rPr>
          <w:rFonts w:ascii="Arial" w:hAnsi="Arial" w:cs="Arial"/>
          <w:lang w:val="en-GB"/>
        </w:rPr>
        <w:t xml:space="preserve">used </w:t>
      </w:r>
      <w:r w:rsidR="009D3E4D">
        <w:rPr>
          <w:rFonts w:ascii="Arial" w:hAnsi="Arial" w:cs="Arial"/>
          <w:lang w:val="en-GB"/>
        </w:rPr>
        <w:t xml:space="preserve">with Renesas Synergy </w:t>
      </w:r>
      <w:r w:rsidR="00C72C8A">
        <w:rPr>
          <w:rFonts w:ascii="Arial" w:hAnsi="Arial" w:cs="Arial"/>
          <w:lang w:val="en-GB"/>
        </w:rPr>
        <w:t>K</w:t>
      </w:r>
      <w:r w:rsidR="009D3E4D">
        <w:rPr>
          <w:rFonts w:ascii="Arial" w:hAnsi="Arial" w:cs="Arial"/>
          <w:lang w:val="en-GB"/>
        </w:rPr>
        <w:t>its</w:t>
      </w:r>
      <w:r w:rsidR="002E61F2">
        <w:rPr>
          <w:rFonts w:ascii="Arial" w:hAnsi="Arial" w:cs="Arial"/>
          <w:lang w:val="en-GB"/>
        </w:rPr>
        <w:t xml:space="preserve"> and </w:t>
      </w:r>
      <w:r w:rsidR="00A07DDD">
        <w:rPr>
          <w:rFonts w:ascii="Arial" w:hAnsi="Arial" w:cs="Arial"/>
          <w:lang w:val="en-GB"/>
        </w:rPr>
        <w:t>Solutions</w:t>
      </w:r>
      <w:r w:rsidR="009D3E4D">
        <w:rPr>
          <w:rFonts w:ascii="Arial" w:hAnsi="Arial" w:cs="Arial"/>
          <w:lang w:val="en-GB"/>
        </w:rPr>
        <w:t xml:space="preserve">. </w:t>
      </w:r>
    </w:p>
    <w:p w14:paraId="14A5D7D5" w14:textId="77777777" w:rsidR="00951A9E" w:rsidRDefault="00951A9E" w:rsidP="000738F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07C3F22B" w14:textId="12ADE698" w:rsidR="00032FDC" w:rsidRPr="00D32D52" w:rsidRDefault="0082772A" w:rsidP="008C3DC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000000" w:themeColor="text1"/>
        </w:rPr>
      </w:pPr>
      <w:r w:rsidRPr="00D32D52">
        <w:rPr>
          <w:rFonts w:ascii="Arial" w:hAnsi="Arial" w:cs="Arial"/>
          <w:color w:val="000000"/>
        </w:rPr>
        <w:t>“</w:t>
      </w:r>
      <w:r w:rsidR="00F46061" w:rsidRPr="00D32D52">
        <w:rPr>
          <w:rFonts w:ascii="Arial" w:hAnsi="Arial" w:cs="Arial"/>
          <w:color w:val="000000"/>
        </w:rPr>
        <w:t xml:space="preserve">The </w:t>
      </w:r>
      <w:r w:rsidR="00032FDC" w:rsidRPr="00D32D52">
        <w:rPr>
          <w:rFonts w:ascii="Arial" w:hAnsi="Arial" w:cs="Arial"/>
          <w:color w:val="000000"/>
        </w:rPr>
        <w:t>Synergy Platform</w:t>
      </w:r>
      <w:r w:rsidR="00F46061" w:rsidRPr="00D32D52">
        <w:rPr>
          <w:rFonts w:ascii="Arial" w:hAnsi="Arial" w:cs="Arial"/>
          <w:color w:val="000000"/>
        </w:rPr>
        <w:t xml:space="preserve"> has grown tremendously since its introduction –</w:t>
      </w:r>
      <w:r w:rsidR="008C4327">
        <w:rPr>
          <w:rFonts w:ascii="Arial" w:hAnsi="Arial" w:cs="Arial"/>
          <w:color w:val="000000"/>
        </w:rPr>
        <w:t xml:space="preserve"> </w:t>
      </w:r>
      <w:r w:rsidR="00F46061" w:rsidRPr="00D32D52">
        <w:rPr>
          <w:rFonts w:ascii="Arial" w:hAnsi="Arial" w:cs="Arial"/>
          <w:color w:val="000000"/>
        </w:rPr>
        <w:t xml:space="preserve">through </w:t>
      </w:r>
      <w:r w:rsidR="008C4327" w:rsidRPr="00D32D52">
        <w:rPr>
          <w:rFonts w:ascii="Arial" w:hAnsi="Arial" w:cs="Arial"/>
          <w:color w:val="000000"/>
        </w:rPr>
        <w:t xml:space="preserve">both </w:t>
      </w:r>
      <w:r w:rsidR="00F46061" w:rsidRPr="00D32D52">
        <w:rPr>
          <w:rFonts w:ascii="Arial" w:hAnsi="Arial" w:cs="Arial"/>
          <w:color w:val="000000"/>
        </w:rPr>
        <w:t xml:space="preserve">content from Renesas and contributions from our many trusted hardware and software partners,” </w:t>
      </w:r>
      <w:r w:rsidR="00032FDC" w:rsidRPr="00D32D52">
        <w:rPr>
          <w:rFonts w:ascii="Arial" w:hAnsi="Arial" w:cs="Arial"/>
          <w:color w:val="000000"/>
        </w:rPr>
        <w:t xml:space="preserve">said </w:t>
      </w:r>
      <w:r w:rsidR="00F46061" w:rsidRPr="00D32D52">
        <w:rPr>
          <w:rFonts w:ascii="Arial" w:eastAsia="Arial" w:hAnsi="Arial" w:cs="Arial"/>
        </w:rPr>
        <w:t>Peter Carbone, Vice President, Synergy Platform Business Division</w:t>
      </w:r>
      <w:r w:rsidR="00BB6389" w:rsidRPr="00D32D52">
        <w:rPr>
          <w:rFonts w:ascii="Arial" w:eastAsia="Arial" w:hAnsi="Arial" w:cs="Arial"/>
        </w:rPr>
        <w:t xml:space="preserve">, Renesas Electronics </w:t>
      </w:r>
      <w:r w:rsidR="00437E6F" w:rsidRPr="00D32D52">
        <w:rPr>
          <w:rFonts w:ascii="Arial" w:eastAsia="Arial" w:hAnsi="Arial" w:cs="Arial"/>
        </w:rPr>
        <w:t>Corporation</w:t>
      </w:r>
      <w:r w:rsidR="00032FDC" w:rsidRPr="00D32D52">
        <w:rPr>
          <w:rFonts w:ascii="Arial" w:eastAsia="Arial" w:hAnsi="Arial" w:cs="Arial"/>
        </w:rPr>
        <w:t>. “</w:t>
      </w:r>
      <w:r w:rsidR="00152E51">
        <w:rPr>
          <w:rFonts w:ascii="Arial" w:eastAsia="Arial" w:hAnsi="Arial" w:cs="Arial"/>
        </w:rPr>
        <w:t xml:space="preserve">Our new </w:t>
      </w:r>
      <w:r w:rsidR="004F1845">
        <w:rPr>
          <w:rFonts w:ascii="Arial" w:eastAsia="Arial" w:hAnsi="Arial" w:cs="Arial"/>
        </w:rPr>
        <w:t xml:space="preserve">website and </w:t>
      </w:r>
      <w:r w:rsidR="00152E51">
        <w:rPr>
          <w:rFonts w:ascii="Arial" w:eastAsia="Arial" w:hAnsi="Arial" w:cs="Arial"/>
        </w:rPr>
        <w:t>Solutions G</w:t>
      </w:r>
      <w:r w:rsidR="009A27C3" w:rsidRPr="00D32D52">
        <w:rPr>
          <w:rFonts w:ascii="Arial" w:eastAsia="Arial" w:hAnsi="Arial" w:cs="Arial"/>
        </w:rPr>
        <w:t>allery put</w:t>
      </w:r>
      <w:r w:rsidR="009D72A9">
        <w:rPr>
          <w:rFonts w:ascii="Arial" w:eastAsia="Arial" w:hAnsi="Arial" w:cs="Arial"/>
        </w:rPr>
        <w:t>s</w:t>
      </w:r>
      <w:r w:rsidR="009A27C3" w:rsidRPr="00D32D52">
        <w:rPr>
          <w:rFonts w:ascii="Arial" w:eastAsia="Arial" w:hAnsi="Arial" w:cs="Arial"/>
        </w:rPr>
        <w:t xml:space="preserve"> all </w:t>
      </w:r>
      <w:r w:rsidR="00A0741F">
        <w:rPr>
          <w:rFonts w:ascii="Arial" w:eastAsia="Arial" w:hAnsi="Arial" w:cs="Arial"/>
        </w:rPr>
        <w:t>the required building blocks for embedded IoT design</w:t>
      </w:r>
      <w:r w:rsidR="009A27C3" w:rsidRPr="00D32D52">
        <w:rPr>
          <w:rFonts w:ascii="Arial" w:eastAsia="Arial" w:hAnsi="Arial" w:cs="Arial"/>
        </w:rPr>
        <w:t xml:space="preserve"> right at our </w:t>
      </w:r>
      <w:r w:rsidR="003C503F">
        <w:rPr>
          <w:rFonts w:ascii="Arial" w:eastAsia="Arial" w:hAnsi="Arial" w:cs="Arial"/>
        </w:rPr>
        <w:t>users</w:t>
      </w:r>
      <w:r w:rsidR="003C503F" w:rsidRPr="00D32D52">
        <w:rPr>
          <w:rFonts w:ascii="Arial" w:eastAsia="Arial" w:hAnsi="Arial" w:cs="Arial"/>
        </w:rPr>
        <w:t xml:space="preserve">’ </w:t>
      </w:r>
      <w:r w:rsidR="009A27C3" w:rsidRPr="00D32D52">
        <w:rPr>
          <w:rFonts w:ascii="Arial" w:eastAsia="Arial" w:hAnsi="Arial" w:cs="Arial"/>
        </w:rPr>
        <w:t>fingertips, and we can</w:t>
      </w:r>
      <w:r w:rsidR="00E02777">
        <w:rPr>
          <w:rFonts w:ascii="Arial" w:eastAsia="Arial" w:hAnsi="Arial" w:cs="Arial"/>
        </w:rPr>
        <w:t xml:space="preserve">’t wait to see what </w:t>
      </w:r>
      <w:r w:rsidR="004F1845">
        <w:rPr>
          <w:rFonts w:ascii="Arial" w:eastAsia="Arial" w:hAnsi="Arial" w:cs="Arial"/>
        </w:rPr>
        <w:t xml:space="preserve">new innovations </w:t>
      </w:r>
      <w:r w:rsidR="00E02777">
        <w:rPr>
          <w:rFonts w:ascii="Arial" w:eastAsia="Arial" w:hAnsi="Arial" w:cs="Arial"/>
        </w:rPr>
        <w:t>they will</w:t>
      </w:r>
      <w:r w:rsidR="009A27C3" w:rsidRPr="00D32D52">
        <w:rPr>
          <w:rFonts w:ascii="Arial" w:eastAsia="Arial" w:hAnsi="Arial" w:cs="Arial"/>
        </w:rPr>
        <w:t xml:space="preserve"> create</w:t>
      </w:r>
      <w:r w:rsidR="004F1845">
        <w:rPr>
          <w:rFonts w:ascii="Arial" w:eastAsia="Arial" w:hAnsi="Arial" w:cs="Arial"/>
        </w:rPr>
        <w:t xml:space="preserve"> next</w:t>
      </w:r>
      <w:r w:rsidR="00032FDC" w:rsidRPr="00D32D52">
        <w:rPr>
          <w:rFonts w:ascii="Arial" w:hAnsi="Arial" w:cs="Arial"/>
          <w:color w:val="000000" w:themeColor="text1"/>
        </w:rPr>
        <w:t>.”</w:t>
      </w:r>
    </w:p>
    <w:p w14:paraId="4FEF5CFD" w14:textId="77777777" w:rsidR="00126ABE" w:rsidRPr="00D32D52" w:rsidRDefault="00126ABE" w:rsidP="00126AB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000000"/>
        </w:rPr>
      </w:pPr>
      <w:bookmarkStart w:id="1" w:name="_Hlk490210834"/>
    </w:p>
    <w:p w14:paraId="17961848" w14:textId="1A7E8952" w:rsidR="005B7DB5" w:rsidRPr="00D32D52" w:rsidRDefault="005B7DB5" w:rsidP="005B7DB5">
      <w:pPr>
        <w:adjustRightInd w:val="0"/>
        <w:snapToGrid w:val="0"/>
        <w:jc w:val="left"/>
        <w:rPr>
          <w:rFonts w:ascii="Arial" w:hAnsi="Arial" w:cs="Arial"/>
          <w:b/>
        </w:rPr>
      </w:pPr>
      <w:r w:rsidRPr="00D32D52">
        <w:rPr>
          <w:rFonts w:ascii="Arial" w:hAnsi="Arial" w:cs="Arial"/>
          <w:b/>
        </w:rPr>
        <w:t xml:space="preserve">About the Synergy </w:t>
      </w:r>
      <w:r w:rsidR="00BE7DFB">
        <w:rPr>
          <w:rFonts w:ascii="Arial" w:hAnsi="Arial" w:cs="Arial"/>
          <w:b/>
        </w:rPr>
        <w:t xml:space="preserve">Solutions </w:t>
      </w:r>
      <w:r w:rsidRPr="00D32D52">
        <w:rPr>
          <w:rFonts w:ascii="Arial" w:hAnsi="Arial" w:cs="Arial"/>
          <w:b/>
        </w:rPr>
        <w:t xml:space="preserve">Gallery </w:t>
      </w:r>
    </w:p>
    <w:p w14:paraId="0E2969B9" w14:textId="549958A9" w:rsidR="005B7DB5" w:rsidRPr="005B7DB5" w:rsidRDefault="005B7DB5" w:rsidP="005B7DB5">
      <w:pPr>
        <w:adjustRightInd w:val="0"/>
        <w:snapToGrid w:val="0"/>
        <w:jc w:val="left"/>
        <w:rPr>
          <w:rFonts w:ascii="Arial" w:eastAsia="Times New Roman" w:hAnsi="Arial" w:cs="Arial"/>
          <w:kern w:val="0"/>
          <w:lang w:eastAsia="en-US"/>
        </w:rPr>
      </w:pPr>
      <w:r w:rsidRPr="005B7DB5">
        <w:rPr>
          <w:rFonts w:ascii="Arial" w:eastAsia="Times New Roman" w:hAnsi="Arial" w:cs="Arial"/>
          <w:kern w:val="0"/>
          <w:lang w:eastAsia="en-US"/>
        </w:rPr>
        <w:t xml:space="preserve">The </w:t>
      </w:r>
      <w:r w:rsidR="00BE7DFB">
        <w:rPr>
          <w:rFonts w:ascii="Arial" w:eastAsia="Times New Roman" w:hAnsi="Arial" w:cs="Arial"/>
          <w:kern w:val="0"/>
          <w:lang w:eastAsia="en-US"/>
        </w:rPr>
        <w:t>g</w:t>
      </w:r>
      <w:r w:rsidRPr="005B7DB5">
        <w:rPr>
          <w:rFonts w:ascii="Arial" w:eastAsia="Times New Roman" w:hAnsi="Arial" w:cs="Arial"/>
          <w:kern w:val="0"/>
          <w:lang w:eastAsia="en-US"/>
        </w:rPr>
        <w:t xml:space="preserve">allery </w:t>
      </w:r>
      <w:r w:rsidR="00BE7DFB">
        <w:rPr>
          <w:rFonts w:ascii="Arial" w:eastAsia="Times New Roman" w:hAnsi="Arial" w:cs="Arial"/>
          <w:kern w:val="0"/>
          <w:lang w:eastAsia="en-US"/>
        </w:rPr>
        <w:t>is</w:t>
      </w:r>
      <w:r w:rsidR="00BE7DFB" w:rsidRPr="00A31B02">
        <w:rPr>
          <w:rFonts w:ascii="Arial" w:eastAsia="Times New Roman" w:hAnsi="Arial" w:cs="Arial"/>
          <w:kern w:val="0"/>
          <w:lang w:eastAsia="en-US"/>
        </w:rPr>
        <w:t xml:space="preserve"> </w:t>
      </w:r>
      <w:r w:rsidR="00F13BC6">
        <w:rPr>
          <w:rFonts w:ascii="Arial" w:eastAsia="Times New Roman" w:hAnsi="Arial" w:cs="Arial"/>
          <w:kern w:val="0"/>
          <w:lang w:eastAsia="en-US"/>
        </w:rPr>
        <w:t xml:space="preserve">a hub </w:t>
      </w:r>
      <w:r w:rsidR="00BE7DFB">
        <w:rPr>
          <w:rFonts w:ascii="Arial" w:eastAsia="Times New Roman" w:hAnsi="Arial" w:cs="Arial"/>
          <w:kern w:val="0"/>
          <w:lang w:eastAsia="en-US"/>
        </w:rPr>
        <w:t xml:space="preserve">for many </w:t>
      </w:r>
      <w:r w:rsidR="00DD4C84" w:rsidRPr="00A31B02">
        <w:rPr>
          <w:rFonts w:ascii="Arial" w:hAnsi="Arial" w:cs="Arial"/>
        </w:rPr>
        <w:t xml:space="preserve">solutions </w:t>
      </w:r>
      <w:r w:rsidR="004F1845">
        <w:rPr>
          <w:rFonts w:ascii="Arial" w:hAnsi="Arial" w:cs="Arial"/>
        </w:rPr>
        <w:t>from Renesas</w:t>
      </w:r>
      <w:r w:rsidR="00FA2C36">
        <w:rPr>
          <w:rFonts w:ascii="Arial" w:hAnsi="Arial" w:cs="Arial"/>
        </w:rPr>
        <w:t xml:space="preserve"> and</w:t>
      </w:r>
      <w:r w:rsidR="004F1845">
        <w:rPr>
          <w:rFonts w:ascii="Arial" w:hAnsi="Arial" w:cs="Arial"/>
        </w:rPr>
        <w:t xml:space="preserve"> </w:t>
      </w:r>
      <w:r w:rsidR="00BE7DFB">
        <w:rPr>
          <w:rFonts w:ascii="Arial" w:hAnsi="Arial" w:cs="Arial"/>
        </w:rPr>
        <w:t>partner companies including</w:t>
      </w:r>
      <w:r w:rsidR="00BE7DFB" w:rsidDel="00BE7DFB">
        <w:rPr>
          <w:rFonts w:ascii="Arial" w:hAnsi="Arial" w:cs="Arial"/>
        </w:rPr>
        <w:t xml:space="preserve"> </w:t>
      </w:r>
      <w:r w:rsidR="00DD4C84" w:rsidRPr="00A31B02">
        <w:rPr>
          <w:rFonts w:ascii="Arial" w:hAnsi="Arial" w:cs="Arial"/>
        </w:rPr>
        <w:t xml:space="preserve">security </w:t>
      </w:r>
      <w:r w:rsidR="00695E48" w:rsidRPr="00A31B02">
        <w:rPr>
          <w:rFonts w:ascii="Arial" w:hAnsi="Arial" w:cs="Arial"/>
        </w:rPr>
        <w:t xml:space="preserve">communications </w:t>
      </w:r>
      <w:r w:rsidR="00DD4C84" w:rsidRPr="00A31B02">
        <w:rPr>
          <w:rFonts w:ascii="Arial" w:hAnsi="Arial" w:cs="Arial"/>
        </w:rPr>
        <w:t xml:space="preserve">technology, communication protocols, wireless drivers for cloud connectivity, development tools, </w:t>
      </w:r>
      <w:r w:rsidR="00BE7DFB">
        <w:rPr>
          <w:rFonts w:ascii="Arial" w:hAnsi="Arial" w:cs="Arial"/>
        </w:rPr>
        <w:t xml:space="preserve">kits, services </w:t>
      </w:r>
      <w:r w:rsidR="00BE7DFB" w:rsidRPr="00A31B02">
        <w:rPr>
          <w:rFonts w:ascii="Arial" w:hAnsi="Arial" w:cs="Arial"/>
        </w:rPr>
        <w:t>and more</w:t>
      </w:r>
      <w:r w:rsidR="00BE7DFB">
        <w:rPr>
          <w:rFonts w:ascii="Arial" w:hAnsi="Arial" w:cs="Arial"/>
        </w:rPr>
        <w:t xml:space="preserve"> – all compatible with the Synergy Platform</w:t>
      </w:r>
      <w:r w:rsidR="00DD4C84" w:rsidRPr="00A31B02">
        <w:rPr>
          <w:rFonts w:ascii="Arial" w:hAnsi="Arial" w:cs="Arial"/>
        </w:rPr>
        <w:t xml:space="preserve">. </w:t>
      </w:r>
      <w:r w:rsidR="00542A1F">
        <w:rPr>
          <w:rFonts w:ascii="Arial" w:eastAsia="Times New Roman" w:hAnsi="Arial" w:cs="Arial"/>
          <w:kern w:val="0"/>
          <w:lang w:eastAsia="en-US"/>
        </w:rPr>
        <w:t xml:space="preserve">The gallery </w:t>
      </w:r>
      <w:r w:rsidR="00D76C90">
        <w:rPr>
          <w:rFonts w:ascii="Arial" w:hAnsi="Arial" w:cs="Arial"/>
        </w:rPr>
        <w:t xml:space="preserve">provides developers the </w:t>
      </w:r>
      <w:r w:rsidR="009C18E7">
        <w:rPr>
          <w:rFonts w:ascii="Arial" w:hAnsi="Arial" w:cs="Arial"/>
        </w:rPr>
        <w:t>building blocks</w:t>
      </w:r>
      <w:r w:rsidR="00D76C90">
        <w:rPr>
          <w:rFonts w:ascii="Arial" w:hAnsi="Arial" w:cs="Arial"/>
        </w:rPr>
        <w:t xml:space="preserve"> they need in their IoT toolboxes to solve</w:t>
      </w:r>
      <w:r w:rsidR="00DD4C84" w:rsidRPr="00A31B02">
        <w:rPr>
          <w:rFonts w:ascii="Arial" w:hAnsi="Arial" w:cs="Arial"/>
        </w:rPr>
        <w:t xml:space="preserve"> real application challenges, and cost effectively speed their products to market. </w:t>
      </w:r>
      <w:r w:rsidR="006F40B9" w:rsidRPr="005B7DB5">
        <w:rPr>
          <w:rFonts w:ascii="Arial" w:eastAsia="Times New Roman" w:hAnsi="Arial" w:cs="Arial"/>
          <w:kern w:val="0"/>
          <w:lang w:eastAsia="en-US"/>
        </w:rPr>
        <w:t xml:space="preserve">Developers can </w:t>
      </w:r>
      <w:r w:rsidR="006F40B9" w:rsidRPr="005B7DB5">
        <w:rPr>
          <w:rFonts w:ascii="Arial" w:eastAsia="Times New Roman" w:hAnsi="Arial" w:cs="Arial"/>
          <w:kern w:val="0"/>
          <w:lang w:eastAsia="en-US"/>
        </w:rPr>
        <w:lastRenderedPageBreak/>
        <w:t xml:space="preserve">browse, select, and download </w:t>
      </w:r>
      <w:r w:rsidR="006F40B9">
        <w:rPr>
          <w:rFonts w:ascii="Arial" w:eastAsia="Times New Roman" w:hAnsi="Arial" w:cs="Arial"/>
          <w:kern w:val="0"/>
          <w:lang w:eastAsia="en-US"/>
        </w:rPr>
        <w:t xml:space="preserve">Renesas and </w:t>
      </w:r>
      <w:r w:rsidR="006F40B9" w:rsidRPr="005B7DB5">
        <w:rPr>
          <w:rFonts w:ascii="Arial" w:eastAsia="Times New Roman" w:hAnsi="Arial" w:cs="Arial"/>
          <w:kern w:val="0"/>
          <w:lang w:eastAsia="en-US"/>
        </w:rPr>
        <w:t xml:space="preserve">third-party software with no upfront fees, using simple click-through licensing. </w:t>
      </w:r>
      <w:r w:rsidRPr="005B7DB5">
        <w:rPr>
          <w:rFonts w:ascii="Arial" w:eastAsia="Times New Roman" w:hAnsi="Arial" w:cs="Arial"/>
          <w:kern w:val="0"/>
          <w:lang w:eastAsia="en-US"/>
        </w:rPr>
        <w:t xml:space="preserve">Renesas pre-tests and verifies third-party </w:t>
      </w:r>
      <w:r w:rsidR="00BE7DFB">
        <w:rPr>
          <w:rFonts w:ascii="Arial" w:eastAsia="Times New Roman" w:hAnsi="Arial" w:cs="Arial"/>
          <w:kern w:val="0"/>
          <w:lang w:eastAsia="en-US"/>
        </w:rPr>
        <w:t>Verified Software Add-On (</w:t>
      </w:r>
      <w:r w:rsidR="00BE7DFB" w:rsidRPr="005B7DB5">
        <w:rPr>
          <w:rFonts w:ascii="Arial" w:eastAsia="Times New Roman" w:hAnsi="Arial" w:cs="Arial"/>
          <w:kern w:val="0"/>
          <w:lang w:eastAsia="en-US"/>
        </w:rPr>
        <w:t>VSA</w:t>
      </w:r>
      <w:r w:rsidR="00BE7DFB">
        <w:rPr>
          <w:rFonts w:ascii="Arial" w:eastAsia="Times New Roman" w:hAnsi="Arial" w:cs="Arial"/>
          <w:kern w:val="0"/>
          <w:lang w:eastAsia="en-US"/>
        </w:rPr>
        <w:t>)</w:t>
      </w:r>
      <w:r w:rsidR="00BE7DFB" w:rsidRPr="005B7DB5">
        <w:rPr>
          <w:rFonts w:ascii="Arial" w:eastAsia="Times New Roman" w:hAnsi="Arial" w:cs="Arial"/>
          <w:kern w:val="0"/>
          <w:lang w:eastAsia="en-US"/>
        </w:rPr>
        <w:t xml:space="preserve"> software to ensure interope</w:t>
      </w:r>
      <w:r w:rsidR="00BE7DFB">
        <w:rPr>
          <w:rFonts w:ascii="Arial" w:eastAsia="Times New Roman" w:hAnsi="Arial" w:cs="Arial"/>
          <w:kern w:val="0"/>
          <w:lang w:eastAsia="en-US"/>
        </w:rPr>
        <w:t>rability with Synergy software</w:t>
      </w:r>
      <w:r w:rsidRPr="005B7DB5">
        <w:rPr>
          <w:rFonts w:ascii="Arial" w:eastAsia="Times New Roman" w:hAnsi="Arial" w:cs="Arial"/>
          <w:kern w:val="0"/>
          <w:lang w:eastAsia="en-US"/>
        </w:rPr>
        <w:t xml:space="preserve">, while each partner tests and substantiates their Partner Project software to meet Synergy </w:t>
      </w:r>
      <w:r w:rsidR="00C72C8A">
        <w:rPr>
          <w:rFonts w:ascii="Arial" w:eastAsia="Times New Roman" w:hAnsi="Arial" w:cs="Arial"/>
          <w:kern w:val="0"/>
          <w:lang w:eastAsia="en-US"/>
        </w:rPr>
        <w:t>S</w:t>
      </w:r>
      <w:r w:rsidR="00C72C8A" w:rsidRPr="005B7DB5">
        <w:rPr>
          <w:rFonts w:ascii="Arial" w:eastAsia="Times New Roman" w:hAnsi="Arial" w:cs="Arial"/>
          <w:kern w:val="0"/>
          <w:lang w:eastAsia="en-US"/>
        </w:rPr>
        <w:t xml:space="preserve">oftware </w:t>
      </w:r>
      <w:r w:rsidRPr="005B7DB5">
        <w:rPr>
          <w:rFonts w:ascii="Arial" w:eastAsia="Times New Roman" w:hAnsi="Arial" w:cs="Arial"/>
          <w:kern w:val="0"/>
          <w:lang w:eastAsia="en-US"/>
        </w:rPr>
        <w:t>compatibility requirements. The Synergy Gallery provides evaluation versions of commercially licensed third-party software, and developers can acquire the license directly from the third party.</w:t>
      </w:r>
    </w:p>
    <w:p w14:paraId="0165328F" w14:textId="7E1B52A5" w:rsidR="005B7DB5" w:rsidRPr="005B7DB5" w:rsidRDefault="005B7DB5" w:rsidP="00E31FD2">
      <w:pPr>
        <w:tabs>
          <w:tab w:val="left" w:pos="3615"/>
        </w:tabs>
        <w:adjustRightInd w:val="0"/>
        <w:snapToGrid w:val="0"/>
        <w:jc w:val="left"/>
        <w:rPr>
          <w:rFonts w:ascii="Arial" w:hAnsi="Arial" w:cs="Arial"/>
          <w:b/>
        </w:rPr>
      </w:pPr>
    </w:p>
    <w:p w14:paraId="4E76B26D" w14:textId="02E7440B" w:rsidR="0001668D" w:rsidRPr="005B7DB5" w:rsidRDefault="005B7DB5" w:rsidP="005B7DB5">
      <w:pPr>
        <w:adjustRightInd w:val="0"/>
        <w:snapToGrid w:val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 t</w:t>
      </w:r>
      <w:r w:rsidR="0001668D" w:rsidRPr="005B7DB5">
        <w:rPr>
          <w:rFonts w:ascii="Arial" w:hAnsi="Arial" w:cs="Arial"/>
          <w:b/>
        </w:rPr>
        <w:t>he Synergy Platform</w:t>
      </w:r>
    </w:p>
    <w:p w14:paraId="17710142" w14:textId="19EB2E61" w:rsidR="008773B7" w:rsidRPr="005B7DB5" w:rsidRDefault="008773B7" w:rsidP="00496B2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000000"/>
        </w:rPr>
      </w:pPr>
      <w:r w:rsidRPr="00115E37">
        <w:rPr>
          <w:rFonts w:ascii="Arial" w:hAnsi="Arial" w:cs="Arial"/>
          <w:color w:val="000000"/>
        </w:rPr>
        <w:t>The Synergy Platform is the first qualified, maintained and fully supported software/hardware platform that accelerates time to market, reduces total cost of ownership</w:t>
      </w:r>
      <w:r w:rsidR="00CC5BD5" w:rsidRPr="00115E37">
        <w:rPr>
          <w:rFonts w:ascii="Arial" w:hAnsi="Arial" w:cs="Arial"/>
          <w:color w:val="000000"/>
        </w:rPr>
        <w:t>,</w:t>
      </w:r>
      <w:r w:rsidRPr="00115E37">
        <w:rPr>
          <w:rFonts w:ascii="Arial" w:hAnsi="Arial" w:cs="Arial"/>
          <w:color w:val="000000"/>
        </w:rPr>
        <w:t xml:space="preserve"> and removes the obstacles engineers face designing IoT products. </w:t>
      </w:r>
      <w:r w:rsidR="007006AA">
        <w:rPr>
          <w:rFonts w:ascii="Arial" w:hAnsi="Arial" w:cs="Arial"/>
          <w:color w:val="000000"/>
        </w:rPr>
        <w:t>It</w:t>
      </w:r>
      <w:r w:rsidR="00496B2A">
        <w:rPr>
          <w:rFonts w:ascii="Arial" w:hAnsi="Arial" w:cs="Arial"/>
          <w:color w:val="000000"/>
        </w:rPr>
        <w:t xml:space="preserve"> is the only embedded platform qualified </w:t>
      </w:r>
      <w:r w:rsidR="007269D5">
        <w:rPr>
          <w:rFonts w:ascii="Arial" w:hAnsi="Arial" w:cs="Arial"/>
          <w:color w:val="000000"/>
        </w:rPr>
        <w:t xml:space="preserve">using </w:t>
      </w:r>
      <w:r w:rsidR="00496B2A">
        <w:rPr>
          <w:rFonts w:ascii="Arial" w:hAnsi="Arial" w:cs="Arial"/>
          <w:color w:val="000000"/>
        </w:rPr>
        <w:t xml:space="preserve">a published software quality process based on international standards. </w:t>
      </w:r>
      <w:r w:rsidR="00CC5BD5" w:rsidRPr="00AF113C">
        <w:rPr>
          <w:rFonts w:ascii="Arial" w:hAnsi="Arial" w:cs="Arial"/>
          <w:color w:val="000000"/>
        </w:rPr>
        <w:t xml:space="preserve">By enabling </w:t>
      </w:r>
      <w:r w:rsidR="00E828BE">
        <w:rPr>
          <w:rFonts w:ascii="Arial" w:hAnsi="Arial" w:cs="Arial"/>
          <w:color w:val="000000"/>
        </w:rPr>
        <w:t>development</w:t>
      </w:r>
      <w:r w:rsidR="00CC5BD5" w:rsidRPr="00AF113C">
        <w:rPr>
          <w:rFonts w:ascii="Arial" w:hAnsi="Arial" w:cs="Arial"/>
          <w:color w:val="000000"/>
        </w:rPr>
        <w:t xml:space="preserve"> to begin at the </w:t>
      </w:r>
      <w:r w:rsidR="004F1845">
        <w:rPr>
          <w:rFonts w:ascii="Arial" w:hAnsi="Arial" w:cs="Arial"/>
          <w:color w:val="000000"/>
        </w:rPr>
        <w:t>a</w:t>
      </w:r>
      <w:r w:rsidR="004F1845" w:rsidRPr="00AF113C">
        <w:rPr>
          <w:rFonts w:ascii="Arial" w:hAnsi="Arial" w:cs="Arial"/>
          <w:color w:val="000000"/>
        </w:rPr>
        <w:t xml:space="preserve">pplication </w:t>
      </w:r>
      <w:r w:rsidR="004F1845">
        <w:rPr>
          <w:rFonts w:ascii="Arial" w:hAnsi="Arial" w:cs="Arial"/>
          <w:color w:val="000000"/>
        </w:rPr>
        <w:t>p</w:t>
      </w:r>
      <w:r w:rsidR="004F1845" w:rsidRPr="00AF113C">
        <w:rPr>
          <w:rFonts w:ascii="Arial" w:hAnsi="Arial" w:cs="Arial"/>
          <w:color w:val="000000"/>
        </w:rPr>
        <w:t xml:space="preserve">rogramming </w:t>
      </w:r>
      <w:r w:rsidR="004F1845">
        <w:rPr>
          <w:rFonts w:ascii="Arial" w:hAnsi="Arial" w:cs="Arial"/>
          <w:color w:val="000000"/>
        </w:rPr>
        <w:t>i</w:t>
      </w:r>
      <w:r w:rsidR="004F1845" w:rsidRPr="00AF113C">
        <w:rPr>
          <w:rFonts w:ascii="Arial" w:hAnsi="Arial" w:cs="Arial"/>
          <w:color w:val="000000"/>
        </w:rPr>
        <w:t xml:space="preserve">nterface </w:t>
      </w:r>
      <w:r w:rsidR="00CC5BD5" w:rsidRPr="00AF113C">
        <w:rPr>
          <w:rFonts w:ascii="Arial" w:hAnsi="Arial" w:cs="Arial"/>
          <w:color w:val="000000"/>
        </w:rPr>
        <w:t xml:space="preserve">level, Renesas </w:t>
      </w:r>
      <w:r w:rsidR="00CC5BD5" w:rsidRPr="00AF113C">
        <w:rPr>
          <w:rFonts w:ascii="Arial" w:hAnsi="Arial" w:cs="Arial"/>
          <w:szCs w:val="21"/>
        </w:rPr>
        <w:t xml:space="preserve">reduces the complexity </w:t>
      </w:r>
      <w:r w:rsidR="007269D5">
        <w:rPr>
          <w:rFonts w:ascii="Arial" w:hAnsi="Arial" w:cs="Arial"/>
          <w:szCs w:val="21"/>
        </w:rPr>
        <w:t>with</w:t>
      </w:r>
      <w:r w:rsidR="004F1845" w:rsidRPr="00AF113C">
        <w:rPr>
          <w:rFonts w:ascii="Arial" w:hAnsi="Arial" w:cs="Arial"/>
          <w:szCs w:val="21"/>
        </w:rPr>
        <w:t xml:space="preserve"> </w:t>
      </w:r>
      <w:r w:rsidR="004F1845">
        <w:rPr>
          <w:rFonts w:ascii="Arial" w:hAnsi="Arial" w:cs="Arial"/>
          <w:szCs w:val="21"/>
        </w:rPr>
        <w:t>designing</w:t>
      </w:r>
      <w:r w:rsidR="004F1845" w:rsidRPr="00AF113C">
        <w:rPr>
          <w:rFonts w:ascii="Arial" w:hAnsi="Arial" w:cs="Arial"/>
          <w:szCs w:val="21"/>
        </w:rPr>
        <w:t xml:space="preserve"> </w:t>
      </w:r>
      <w:r w:rsidR="00C7394A">
        <w:rPr>
          <w:rFonts w:ascii="Arial" w:hAnsi="Arial" w:cs="Arial"/>
          <w:szCs w:val="21"/>
        </w:rPr>
        <w:t>security-aware</w:t>
      </w:r>
      <w:r w:rsidR="00CC5BD5" w:rsidRPr="00AF113C">
        <w:rPr>
          <w:rFonts w:ascii="Arial" w:hAnsi="Arial" w:cs="Arial"/>
          <w:szCs w:val="21"/>
        </w:rPr>
        <w:t xml:space="preserve"> </w:t>
      </w:r>
      <w:r w:rsidR="009850FC" w:rsidRPr="009850FC">
        <w:rPr>
          <w:rFonts w:ascii="Arial" w:hAnsi="Arial" w:cs="Arial"/>
          <w:szCs w:val="21"/>
        </w:rPr>
        <w:t>connec</w:t>
      </w:r>
      <w:r w:rsidR="009850FC">
        <w:rPr>
          <w:rFonts w:ascii="Arial" w:hAnsi="Arial" w:cs="Arial"/>
          <w:szCs w:val="21"/>
        </w:rPr>
        <w:t xml:space="preserve">ted devices </w:t>
      </w:r>
      <w:r w:rsidR="00C7394A">
        <w:rPr>
          <w:rFonts w:ascii="Arial" w:hAnsi="Arial" w:cs="Arial"/>
          <w:szCs w:val="21"/>
        </w:rPr>
        <w:t xml:space="preserve">and </w:t>
      </w:r>
      <w:r w:rsidR="00CC5BD5" w:rsidRPr="00AF113C">
        <w:rPr>
          <w:rFonts w:ascii="Arial" w:hAnsi="Arial" w:cs="Arial"/>
          <w:szCs w:val="21"/>
        </w:rPr>
        <w:t>HMI</w:t>
      </w:r>
      <w:r w:rsidR="009850FC">
        <w:rPr>
          <w:rFonts w:ascii="Arial" w:hAnsi="Arial" w:cs="Arial"/>
          <w:szCs w:val="21"/>
        </w:rPr>
        <w:t xml:space="preserve"> </w:t>
      </w:r>
      <w:r w:rsidR="00E828BE">
        <w:rPr>
          <w:rFonts w:ascii="Arial" w:hAnsi="Arial" w:cs="Arial"/>
          <w:szCs w:val="21"/>
        </w:rPr>
        <w:t xml:space="preserve">systems </w:t>
      </w:r>
      <w:r w:rsidR="009850FC">
        <w:rPr>
          <w:rFonts w:ascii="Arial" w:hAnsi="Arial" w:cs="Arial"/>
          <w:szCs w:val="21"/>
        </w:rPr>
        <w:t>with</w:t>
      </w:r>
      <w:r w:rsidR="00CC5BD5" w:rsidRPr="00AF113C">
        <w:rPr>
          <w:rFonts w:ascii="Arial" w:hAnsi="Arial" w:cs="Arial"/>
          <w:szCs w:val="21"/>
        </w:rPr>
        <w:t xml:space="preserve"> </w:t>
      </w:r>
      <w:r w:rsidR="00AF113C" w:rsidRPr="00AF113C">
        <w:rPr>
          <w:rFonts w:ascii="Arial" w:hAnsi="Arial" w:cs="Arial"/>
          <w:szCs w:val="21"/>
        </w:rPr>
        <w:t xml:space="preserve">graphical user interfaces </w:t>
      </w:r>
      <w:r w:rsidR="00004CF1">
        <w:rPr>
          <w:rFonts w:ascii="Arial" w:hAnsi="Arial" w:cs="Arial"/>
          <w:szCs w:val="21"/>
        </w:rPr>
        <w:t xml:space="preserve">(GUI) </w:t>
      </w:r>
      <w:r w:rsidR="00AF113C" w:rsidRPr="00AF113C">
        <w:rPr>
          <w:rFonts w:ascii="Arial" w:hAnsi="Arial" w:cs="Arial"/>
          <w:szCs w:val="21"/>
        </w:rPr>
        <w:t>and</w:t>
      </w:r>
      <w:r w:rsidR="00CC5BD5" w:rsidRPr="00AF113C">
        <w:rPr>
          <w:rFonts w:ascii="Arial" w:hAnsi="Arial" w:cs="Arial"/>
          <w:szCs w:val="21"/>
        </w:rPr>
        <w:t xml:space="preserve"> capacitive touch.</w:t>
      </w:r>
      <w:r w:rsidR="00CC5BD5">
        <w:rPr>
          <w:i/>
          <w:szCs w:val="21"/>
        </w:rPr>
        <w:t xml:space="preserve"> </w:t>
      </w:r>
      <w:r w:rsidRPr="007232C3">
        <w:rPr>
          <w:rFonts w:ascii="Arial" w:hAnsi="Arial" w:cs="Arial"/>
          <w:color w:val="000000"/>
        </w:rPr>
        <w:t xml:space="preserve">The Synergy Platform consists of fully integrated software, development tools and a </w:t>
      </w:r>
      <w:r w:rsidR="00A3189E" w:rsidRPr="007232C3">
        <w:rPr>
          <w:rFonts w:ascii="Arial" w:hAnsi="Arial" w:cs="Arial"/>
        </w:rPr>
        <w:t>wide range of scalable Arm</w:t>
      </w:r>
      <w:r w:rsidR="00A3189E" w:rsidRPr="007232C3">
        <w:rPr>
          <w:rFonts w:ascii="Arial" w:hAnsi="Arial" w:cs="Arial"/>
          <w:vertAlign w:val="superscript"/>
        </w:rPr>
        <w:t>®</w:t>
      </w:r>
      <w:r w:rsidR="00A3189E" w:rsidRPr="007232C3">
        <w:rPr>
          <w:rFonts w:ascii="Arial" w:hAnsi="Arial" w:cs="Arial"/>
        </w:rPr>
        <w:t xml:space="preserve"> Cortex</w:t>
      </w:r>
      <w:r w:rsidR="00A3189E" w:rsidRPr="007232C3">
        <w:rPr>
          <w:rFonts w:ascii="Arial" w:hAnsi="Arial" w:cs="Arial"/>
          <w:vertAlign w:val="superscript"/>
        </w:rPr>
        <w:t>®</w:t>
      </w:r>
      <w:r w:rsidR="00221E77" w:rsidRPr="007232C3">
        <w:rPr>
          <w:rFonts w:ascii="Arial" w:hAnsi="Arial" w:cs="Arial"/>
        </w:rPr>
        <w:t>-M-</w:t>
      </w:r>
      <w:r w:rsidR="00A3189E" w:rsidRPr="007232C3">
        <w:rPr>
          <w:rFonts w:ascii="Arial" w:hAnsi="Arial" w:cs="Arial"/>
        </w:rPr>
        <w:t xml:space="preserve">based </w:t>
      </w:r>
      <w:r w:rsidR="00221E77" w:rsidRPr="007232C3">
        <w:rPr>
          <w:rFonts w:ascii="Arial" w:hAnsi="Arial" w:cs="Arial"/>
        </w:rPr>
        <w:t xml:space="preserve">Synergy </w:t>
      </w:r>
      <w:r w:rsidR="00A3189E" w:rsidRPr="007232C3">
        <w:rPr>
          <w:rFonts w:ascii="Arial" w:hAnsi="Arial" w:cs="Arial"/>
        </w:rPr>
        <w:t>MCUs fully accessible through the software APIs. There are</w:t>
      </w:r>
      <w:r w:rsidRPr="007232C3">
        <w:rPr>
          <w:rFonts w:ascii="Arial" w:hAnsi="Arial" w:cs="Arial"/>
          <w:color w:val="000000"/>
        </w:rPr>
        <w:t xml:space="preserve"> no upfront licensing fees or back-end royalties – everything is included in the purchase price of the MCU</w:t>
      </w:r>
      <w:r w:rsidR="00C44F13" w:rsidRPr="007232C3">
        <w:rPr>
          <w:rFonts w:ascii="Arial" w:hAnsi="Arial" w:cs="Arial"/>
          <w:color w:val="000000"/>
        </w:rPr>
        <w:t>.</w:t>
      </w:r>
    </w:p>
    <w:p w14:paraId="786ED1E2" w14:textId="77777777" w:rsidR="0001668D" w:rsidRPr="005B7DB5" w:rsidRDefault="0001668D" w:rsidP="005B7DB5">
      <w:pPr>
        <w:adjustRightInd w:val="0"/>
        <w:snapToGrid w:val="0"/>
        <w:jc w:val="left"/>
        <w:rPr>
          <w:rFonts w:ascii="Arial" w:hAnsi="Arial" w:cs="Arial"/>
        </w:rPr>
      </w:pPr>
    </w:p>
    <w:p w14:paraId="0EA471FE" w14:textId="77777777" w:rsidR="00E07D85" w:rsidRPr="00FD6744" w:rsidRDefault="00E07D85" w:rsidP="005B7DB5">
      <w:pPr>
        <w:adjustRightInd w:val="0"/>
        <w:snapToGrid w:val="0"/>
        <w:jc w:val="left"/>
        <w:rPr>
          <w:rFonts w:ascii="Arial" w:hAnsi="Arial" w:cs="Arial"/>
          <w:b/>
          <w:bCs/>
        </w:rPr>
      </w:pPr>
      <w:r w:rsidRPr="00FD6744">
        <w:rPr>
          <w:rFonts w:ascii="Arial" w:hAnsi="Arial" w:cs="Arial"/>
          <w:b/>
          <w:bCs/>
        </w:rPr>
        <w:t>Availability</w:t>
      </w:r>
    </w:p>
    <w:p w14:paraId="1E18F178" w14:textId="3EE93810" w:rsidR="005300F4" w:rsidRPr="00CC1E28" w:rsidRDefault="00950256" w:rsidP="00F979E3">
      <w:pPr>
        <w:adjustRightInd w:val="0"/>
        <w:snapToGrid w:val="0"/>
        <w:ind w:rightChars="-73" w:right="-161"/>
        <w:jc w:val="left"/>
        <w:rPr>
          <w:rFonts w:ascii="Arial" w:hAnsi="Arial" w:cs="Arial"/>
        </w:rPr>
      </w:pPr>
      <w:r w:rsidRPr="00FD6744">
        <w:rPr>
          <w:rFonts w:ascii="Arial" w:eastAsia="Times New Roman" w:hAnsi="Arial" w:cs="Arial"/>
          <w:color w:val="000000"/>
          <w:szCs w:val="21"/>
        </w:rPr>
        <w:t>The new RF m</w:t>
      </w:r>
      <w:r w:rsidR="00CC1E28" w:rsidRPr="00FD6744">
        <w:rPr>
          <w:rFonts w:ascii="Arial" w:eastAsia="Times New Roman" w:hAnsi="Arial" w:cs="Arial"/>
          <w:color w:val="000000"/>
          <w:szCs w:val="21"/>
        </w:rPr>
        <w:t xml:space="preserve">odule options are available now. </w:t>
      </w:r>
      <w:r w:rsidR="00C45DE9">
        <w:rPr>
          <w:rFonts w:ascii="Arial" w:eastAsia="Times New Roman" w:hAnsi="Arial" w:cs="Arial"/>
          <w:color w:val="000000"/>
          <w:szCs w:val="21"/>
        </w:rPr>
        <w:t>To</w:t>
      </w:r>
      <w:r w:rsidR="00DE569E" w:rsidRPr="00FD6744">
        <w:rPr>
          <w:rFonts w:ascii="Arial" w:eastAsia="Times New Roman" w:hAnsi="Arial" w:cs="Arial"/>
          <w:color w:val="000000"/>
          <w:szCs w:val="21"/>
        </w:rPr>
        <w:t xml:space="preserve"> explore the </w:t>
      </w:r>
      <w:r w:rsidR="00B46D5D">
        <w:rPr>
          <w:rFonts w:ascii="Arial" w:eastAsia="Times New Roman" w:hAnsi="Arial" w:cs="Arial"/>
          <w:color w:val="000000"/>
          <w:szCs w:val="21"/>
        </w:rPr>
        <w:t>new</w:t>
      </w:r>
      <w:r w:rsidR="00DE569E" w:rsidRPr="00FD6744">
        <w:rPr>
          <w:rFonts w:ascii="Arial" w:eastAsia="Times New Roman" w:hAnsi="Arial" w:cs="Arial"/>
          <w:color w:val="000000"/>
          <w:szCs w:val="21"/>
        </w:rPr>
        <w:t xml:space="preserve"> Synergy </w:t>
      </w:r>
      <w:r w:rsidR="009850FC">
        <w:rPr>
          <w:rFonts w:ascii="Arial" w:eastAsia="Times New Roman" w:hAnsi="Arial" w:cs="Arial"/>
          <w:color w:val="000000"/>
          <w:szCs w:val="21"/>
        </w:rPr>
        <w:t xml:space="preserve">website and </w:t>
      </w:r>
      <w:r w:rsidR="00DE569E" w:rsidRPr="00FD6744">
        <w:rPr>
          <w:rFonts w:ascii="Arial" w:eastAsia="Times New Roman" w:hAnsi="Arial" w:cs="Arial"/>
          <w:color w:val="000000"/>
          <w:szCs w:val="21"/>
        </w:rPr>
        <w:t xml:space="preserve">Solutions Gallery, visit </w:t>
      </w:r>
      <w:hyperlink r:id="rId14" w:history="1">
        <w:r w:rsidR="002B676A">
          <w:rPr>
            <w:rStyle w:val="Hyperlink"/>
            <w:rFonts w:ascii="Arial" w:eastAsia="Times New Roman" w:hAnsi="Arial" w:cs="Arial"/>
            <w:szCs w:val="21"/>
            <w:lang w:val="en-GB"/>
          </w:rPr>
          <w:t>www.renesassynergy.com</w:t>
        </w:r>
      </w:hyperlink>
      <w:r w:rsidR="002B676A">
        <w:rPr>
          <w:rFonts w:ascii="Arial" w:eastAsia="Times New Roman" w:hAnsi="Arial" w:cs="Arial"/>
          <w:color w:val="000000"/>
          <w:szCs w:val="21"/>
        </w:rPr>
        <w:t>.</w:t>
      </w:r>
    </w:p>
    <w:p w14:paraId="05EAA48D" w14:textId="540B1EFB" w:rsidR="00957CD8" w:rsidRDefault="00957CD8" w:rsidP="00F979E3">
      <w:pPr>
        <w:adjustRightInd w:val="0"/>
        <w:snapToGrid w:val="0"/>
        <w:ind w:rightChars="-73" w:right="-161"/>
        <w:jc w:val="left"/>
        <w:rPr>
          <w:rFonts w:ascii="Arial" w:hAnsi="Arial" w:cs="Arial"/>
        </w:rPr>
      </w:pPr>
    </w:p>
    <w:p w14:paraId="49B06CC2" w14:textId="77777777" w:rsidR="007E5053" w:rsidRDefault="007E5053" w:rsidP="00F979E3">
      <w:pPr>
        <w:adjustRightInd w:val="0"/>
        <w:snapToGrid w:val="0"/>
        <w:ind w:rightChars="-73" w:right="-161"/>
        <w:jc w:val="left"/>
        <w:rPr>
          <w:rFonts w:ascii="Arial" w:hAnsi="Arial" w:cs="Arial"/>
        </w:rPr>
      </w:pPr>
    </w:p>
    <w:bookmarkEnd w:id="1"/>
    <w:p w14:paraId="1CBD6ED1" w14:textId="224B4236" w:rsidR="008E0B9B" w:rsidRPr="00365497" w:rsidRDefault="008E0B9B" w:rsidP="00F979E3">
      <w:pPr>
        <w:adjustRightInd w:val="0"/>
        <w:snapToGrid w:val="0"/>
        <w:jc w:val="left"/>
        <w:rPr>
          <w:rFonts w:ascii="Arial" w:hAnsi="Arial" w:cs="Arial"/>
          <w:b/>
          <w:bCs/>
          <w:kern w:val="0"/>
          <w:lang w:val="en-GB" w:eastAsia="en-US"/>
        </w:rPr>
      </w:pPr>
      <w:r w:rsidRPr="00365497">
        <w:rPr>
          <w:rFonts w:ascii="Arial" w:hAnsi="Arial" w:cs="Arial"/>
          <w:b/>
          <w:bCs/>
          <w:lang w:val="en-GB"/>
        </w:rPr>
        <w:t>About Renesas Electronics Corporation</w:t>
      </w:r>
    </w:p>
    <w:p w14:paraId="2A51049F" w14:textId="1FABB9BB" w:rsidR="008E0B9B" w:rsidRPr="00365497" w:rsidRDefault="008E0B9B" w:rsidP="00F979E3">
      <w:pPr>
        <w:adjustRightInd w:val="0"/>
        <w:snapToGrid w:val="0"/>
        <w:jc w:val="left"/>
        <w:rPr>
          <w:rFonts w:ascii="Arial" w:hAnsi="Arial" w:cs="Arial"/>
          <w:color w:val="000000"/>
        </w:rPr>
      </w:pPr>
      <w:r w:rsidRPr="00365497">
        <w:rPr>
          <w:rFonts w:ascii="Arial" w:hAnsi="Arial" w:cs="Arial"/>
          <w:lang w:val="en-GB"/>
        </w:rPr>
        <w:t>Renesas Electronics</w:t>
      </w:r>
      <w:r w:rsidRPr="00365497">
        <w:rPr>
          <w:rFonts w:ascii="Arial" w:hAnsi="Arial" w:cs="Arial"/>
        </w:rPr>
        <w:t xml:space="preserve"> Corporation (</w:t>
      </w:r>
      <w:hyperlink r:id="rId15" w:history="1">
        <w:r w:rsidRPr="00365497">
          <w:rPr>
            <w:rStyle w:val="Hyperlink"/>
            <w:rFonts w:ascii="Arial" w:hAnsi="Arial" w:cs="Arial"/>
          </w:rPr>
          <w:t>TSE: 6723</w:t>
        </w:r>
      </w:hyperlink>
      <w:r w:rsidRPr="00365497">
        <w:rPr>
          <w:rFonts w:ascii="Arial" w:hAnsi="Arial" w:cs="Arial"/>
        </w:rPr>
        <w:t xml:space="preserve">) delivers trusted embedded design innovation with complete semiconductor solutions that enable billions of connected, intelligent devices to enhance the way people work and live—securely and safely. A </w:t>
      </w:r>
      <w:hyperlink r:id="rId16" w:history="1">
        <w:r w:rsidRPr="00365497">
          <w:rPr>
            <w:rStyle w:val="Hyperlink"/>
            <w:rFonts w:ascii="Arial" w:hAnsi="Arial" w:cs="Arial"/>
          </w:rPr>
          <w:t>global</w:t>
        </w:r>
      </w:hyperlink>
      <w:r w:rsidRPr="00365497">
        <w:rPr>
          <w:rFonts w:ascii="Arial" w:hAnsi="Arial" w:cs="Arial"/>
        </w:rPr>
        <w:t xml:space="preserve"> leader in microcontrollers, analog, power and SoC products,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7" w:history="1">
        <w:r w:rsidRPr="00365497">
          <w:rPr>
            <w:rStyle w:val="Hyperlink"/>
            <w:rFonts w:ascii="Arial" w:hAnsi="Arial" w:cs="Arial"/>
          </w:rPr>
          <w:t>renesas.com</w:t>
        </w:r>
      </w:hyperlink>
      <w:r w:rsidRPr="00365497">
        <w:rPr>
          <w:rFonts w:ascii="Arial" w:hAnsi="Arial" w:cs="Arial"/>
        </w:rPr>
        <w:t>.</w:t>
      </w:r>
    </w:p>
    <w:p w14:paraId="012B0030" w14:textId="7DB0C645" w:rsidR="008E0B9B" w:rsidRPr="00365497" w:rsidRDefault="008E0B9B" w:rsidP="00F979E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1E86E5BB" w14:textId="4401373C" w:rsidR="0017242F" w:rsidRPr="00797D1B" w:rsidRDefault="0017242F" w:rsidP="00F979E3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lang w:val="en-GB"/>
        </w:rPr>
      </w:pPr>
      <w:r>
        <w:rPr>
          <w:rFonts w:ascii="Arial" w:hAnsi="Arial" w:cs="Arial" w:hint="cs"/>
          <w:lang w:val="en-GB"/>
        </w:rPr>
        <w:t>#</w:t>
      </w:r>
      <w:r>
        <w:rPr>
          <w:rFonts w:ascii="Arial" w:hAnsi="Arial" w:cs="Arial"/>
          <w:lang w:val="en-GB"/>
        </w:rPr>
        <w:t>##</w:t>
      </w:r>
    </w:p>
    <w:p w14:paraId="7F2D5022" w14:textId="77777777" w:rsidR="0017242F" w:rsidRDefault="0017242F" w:rsidP="00F979E3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63E810C0" w14:textId="5894C2CB" w:rsidR="00F80768" w:rsidRDefault="00856995" w:rsidP="00F80768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  <w:r w:rsidRPr="009E1641">
        <w:rPr>
          <w:rFonts w:ascii="Arial" w:hAnsi="Arial" w:cs="Arial"/>
          <w:sz w:val="16"/>
          <w:szCs w:val="16"/>
          <w:lang w:val="en-GB"/>
        </w:rPr>
        <w:t xml:space="preserve">(Remarks) </w:t>
      </w:r>
      <w:r w:rsidR="007329EA">
        <w:rPr>
          <w:rFonts w:ascii="Arial" w:eastAsia="Arial" w:hAnsi="Arial" w:cs="Arial"/>
          <w:sz w:val="16"/>
          <w:szCs w:val="16"/>
        </w:rPr>
        <w:t>R</w:t>
      </w:r>
      <w:r w:rsidR="007329EA" w:rsidRPr="007329EA">
        <w:rPr>
          <w:rFonts w:ascii="Arial" w:eastAsia="Arial" w:hAnsi="Arial" w:cs="Arial"/>
          <w:sz w:val="16"/>
          <w:szCs w:val="16"/>
        </w:rPr>
        <w:t>enesas Synergy is a trademark of Renesas Electronics Corporation</w:t>
      </w:r>
      <w:r w:rsidR="007329EA">
        <w:rPr>
          <w:rFonts w:ascii="Arial" w:eastAsia="Arial" w:hAnsi="Arial" w:cs="Arial"/>
          <w:sz w:val="16"/>
          <w:szCs w:val="16"/>
        </w:rPr>
        <w:t xml:space="preserve">. </w:t>
      </w:r>
      <w:r w:rsidR="008B683E" w:rsidRPr="008B683E">
        <w:rPr>
          <w:rFonts w:ascii="Arial" w:eastAsia="Arial" w:hAnsi="Arial" w:cs="Arial"/>
          <w:sz w:val="16"/>
          <w:szCs w:val="16"/>
        </w:rPr>
        <w:t>Bluetooth is a registered trademark of Bluetooth SIG, Inc.</w:t>
      </w:r>
      <w:r w:rsidR="008B683E" w:rsidRPr="008B683E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r w:rsidR="00A8493D" w:rsidRPr="00A8493D">
        <w:rPr>
          <w:rFonts w:ascii="Arial" w:hAnsi="Arial" w:cs="Arial"/>
          <w:sz w:val="16"/>
          <w:szCs w:val="16"/>
          <w:lang w:val="en-GB"/>
        </w:rPr>
        <w:t>A</w:t>
      </w:r>
      <w:r w:rsidR="00A8493D">
        <w:rPr>
          <w:rFonts w:ascii="Arial" w:hAnsi="Arial" w:cs="Arial"/>
          <w:sz w:val="16"/>
          <w:szCs w:val="16"/>
          <w:lang w:val="en-GB"/>
        </w:rPr>
        <w:t>rm</w:t>
      </w:r>
      <w:r w:rsidR="00A8493D" w:rsidRPr="00A8493D">
        <w:rPr>
          <w:rFonts w:ascii="Arial" w:hAnsi="Arial" w:cs="Arial"/>
          <w:sz w:val="16"/>
          <w:szCs w:val="16"/>
          <w:lang w:val="en-GB"/>
        </w:rPr>
        <w:t xml:space="preserve"> and Cortex</w:t>
      </w:r>
      <w:r w:rsidR="009000D8" w:rsidRPr="009000D8">
        <w:rPr>
          <w:rFonts w:ascii="Arial" w:hAnsi="Arial" w:cs="Arial"/>
          <w:sz w:val="16"/>
          <w:szCs w:val="16"/>
          <w:lang w:val="en-GB"/>
        </w:rPr>
        <w:t xml:space="preserve"> </w:t>
      </w:r>
      <w:r w:rsidR="00A8493D">
        <w:rPr>
          <w:rFonts w:ascii="Arial" w:hAnsi="Arial" w:cs="Arial"/>
          <w:sz w:val="16"/>
          <w:szCs w:val="16"/>
          <w:lang w:val="en-GB"/>
        </w:rPr>
        <w:t>are</w:t>
      </w:r>
      <w:r w:rsidR="009000D8" w:rsidRPr="009000D8">
        <w:rPr>
          <w:rFonts w:ascii="Arial" w:hAnsi="Arial" w:cs="Arial"/>
          <w:sz w:val="16"/>
          <w:szCs w:val="16"/>
          <w:lang w:val="en-GB"/>
        </w:rPr>
        <w:t xml:space="preserve"> registered trademark of Arm Limited (or its subsidiaries) in the EU and/or elsewhere.</w:t>
      </w:r>
      <w:r w:rsidR="009000D8">
        <w:rPr>
          <w:rFonts w:ascii="Arial" w:hAnsi="Arial" w:cs="Arial"/>
          <w:sz w:val="16"/>
          <w:szCs w:val="16"/>
          <w:lang w:val="en-GB"/>
        </w:rPr>
        <w:t xml:space="preserve"> </w:t>
      </w:r>
      <w:r w:rsidR="00314122">
        <w:rPr>
          <w:rFonts w:ascii="Arial" w:hAnsi="Arial" w:cs="Arial"/>
          <w:sz w:val="16"/>
          <w:szCs w:val="16"/>
          <w:lang w:val="en-GB"/>
        </w:rPr>
        <w:t xml:space="preserve">All </w:t>
      </w:r>
      <w:r w:rsidRPr="009E1641">
        <w:rPr>
          <w:rFonts w:ascii="Arial" w:hAnsi="Arial" w:cs="Arial"/>
          <w:sz w:val="16"/>
          <w:szCs w:val="16"/>
          <w:lang w:val="en-GB"/>
        </w:rPr>
        <w:t xml:space="preserve">names of products or services mentioned in this press release are trademarks or registered trademarks of their respective owners. </w:t>
      </w:r>
    </w:p>
    <w:p w14:paraId="5DE34E60" w14:textId="35B8C655" w:rsidR="00F80768" w:rsidRDefault="00F80768" w:rsidP="00F80768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0C9D78A9" w14:textId="77777777" w:rsidR="007E5053" w:rsidRDefault="007E5053" w:rsidP="00F80768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758E582E" w14:textId="70D9E275" w:rsidR="007E5053" w:rsidRDefault="007E5053" w:rsidP="00F80768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0DEF3E75" w14:textId="77777777" w:rsidR="007E5053" w:rsidRPr="00A9780F" w:rsidRDefault="007E5053" w:rsidP="007E5053">
      <w:pPr>
        <w:jc w:val="left"/>
        <w:rPr>
          <w:rFonts w:ascii="Arial" w:hAnsi="Arial" w:cs="Arial"/>
          <w:sz w:val="20"/>
          <w:szCs w:val="20"/>
          <w:lang w:val="en-GB"/>
        </w:rPr>
      </w:pPr>
      <w:r w:rsidRPr="00A9780F">
        <w:rPr>
          <w:rFonts w:ascii="Arial" w:hAnsi="Arial" w:cs="Arial"/>
          <w:b/>
          <w:sz w:val="20"/>
          <w:szCs w:val="20"/>
          <w:lang w:val="en-GB"/>
        </w:rPr>
        <w:t>Company contact for reader and customer inquiries:</w:t>
      </w:r>
      <w:r>
        <w:rPr>
          <w:rFonts w:ascii="Arial" w:hAnsi="Arial" w:cs="Arial"/>
          <w:b/>
          <w:sz w:val="20"/>
          <w:szCs w:val="20"/>
          <w:lang w:val="en-GB"/>
        </w:rPr>
        <w:br/>
      </w:r>
      <w:r w:rsidRPr="00A9780F">
        <w:rPr>
          <w:rFonts w:ascii="Arial" w:hAnsi="Arial" w:cs="Arial"/>
          <w:sz w:val="20"/>
          <w:szCs w:val="20"/>
          <w:lang w:val="en-GB"/>
        </w:rPr>
        <w:t xml:space="preserve">Simone </w:t>
      </w:r>
      <w:proofErr w:type="spellStart"/>
      <w:r w:rsidRPr="00A9780F">
        <w:rPr>
          <w:rFonts w:ascii="Arial" w:hAnsi="Arial" w:cs="Arial"/>
          <w:sz w:val="20"/>
          <w:szCs w:val="20"/>
          <w:lang w:val="en-GB"/>
        </w:rPr>
        <w:t>Kremser-Czoer</w:t>
      </w:r>
      <w:proofErr w:type="spellEnd"/>
    </w:p>
    <w:p w14:paraId="2E3BD503" w14:textId="77777777" w:rsidR="007E5053" w:rsidRPr="00A9780F" w:rsidRDefault="007E5053" w:rsidP="007E5053">
      <w:pPr>
        <w:jc w:val="left"/>
        <w:rPr>
          <w:rFonts w:ascii="Arial" w:hAnsi="Arial" w:cs="Arial"/>
          <w:sz w:val="20"/>
          <w:szCs w:val="20"/>
          <w:lang w:val="de-DE"/>
        </w:rPr>
      </w:pPr>
      <w:r w:rsidRPr="00A9780F">
        <w:rPr>
          <w:rFonts w:ascii="Arial" w:hAnsi="Arial" w:cs="Arial"/>
          <w:sz w:val="20"/>
          <w:szCs w:val="20"/>
          <w:lang w:val="en-GB"/>
        </w:rPr>
        <w:t>Renesas Electronics Europe GmbH, Karl-</w:t>
      </w:r>
      <w:proofErr w:type="spellStart"/>
      <w:r w:rsidRPr="00A9780F">
        <w:rPr>
          <w:rFonts w:ascii="Arial" w:hAnsi="Arial" w:cs="Arial"/>
          <w:sz w:val="20"/>
          <w:szCs w:val="20"/>
          <w:lang w:val="en-GB"/>
        </w:rPr>
        <w:t>Hammerschmidt</w:t>
      </w:r>
      <w:proofErr w:type="spellEnd"/>
      <w:r w:rsidRPr="00A9780F">
        <w:rPr>
          <w:rFonts w:ascii="Arial" w:hAnsi="Arial" w:cs="Arial"/>
          <w:sz w:val="20"/>
          <w:szCs w:val="20"/>
          <w:lang w:val="en-GB"/>
        </w:rPr>
        <w:t xml:space="preserve">-Str. </w:t>
      </w:r>
      <w:r w:rsidRPr="00A9780F">
        <w:rPr>
          <w:rFonts w:ascii="Arial" w:hAnsi="Arial" w:cs="Arial"/>
          <w:sz w:val="20"/>
          <w:szCs w:val="20"/>
          <w:lang w:val="de-DE"/>
        </w:rPr>
        <w:t>42, 85609 Aschheim-Dornach</w:t>
      </w:r>
    </w:p>
    <w:p w14:paraId="4867AB02" w14:textId="77777777" w:rsidR="007E5053" w:rsidRPr="00E00A52" w:rsidRDefault="007E5053" w:rsidP="007E5053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00A52">
        <w:rPr>
          <w:rFonts w:ascii="Arial" w:hAnsi="Arial" w:cs="Arial"/>
          <w:sz w:val="20"/>
          <w:szCs w:val="20"/>
          <w:lang w:val="de-DE"/>
        </w:rPr>
        <w:t>Tel.: +49 89 38070-216</w:t>
      </w:r>
      <w:r w:rsidRPr="00E00A52">
        <w:rPr>
          <w:rFonts w:ascii="Arial" w:hAnsi="Arial" w:cs="Arial"/>
          <w:sz w:val="20"/>
          <w:szCs w:val="20"/>
          <w:lang w:val="de-DE"/>
        </w:rPr>
        <w:br/>
        <w:t>Email: simone.kremser-czoer@renesas.com</w:t>
      </w:r>
      <w:r w:rsidRPr="00E00A52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8" w:history="1">
        <w:r w:rsidRPr="00E00A52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4C183A2D" w14:textId="37D7874D" w:rsidR="007E5053" w:rsidRDefault="007E5053" w:rsidP="007E5053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626E5615" w14:textId="5DF882C0" w:rsidR="007E5053" w:rsidRDefault="007E5053" w:rsidP="007E5053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21BCD6BE" w14:textId="77777777" w:rsidR="007E5053" w:rsidRDefault="007E5053" w:rsidP="007E5053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29F5957" w14:textId="77777777" w:rsidR="007E5053" w:rsidRPr="00A9780F" w:rsidRDefault="007E5053" w:rsidP="007E5053">
      <w:pPr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A9780F">
        <w:rPr>
          <w:rFonts w:ascii="Arial" w:hAnsi="Arial" w:cs="Arial"/>
          <w:b/>
          <w:sz w:val="20"/>
          <w:szCs w:val="20"/>
          <w:lang w:val="en-GB"/>
        </w:rPr>
        <w:t>Agency contact for further media information, text and graphics or to discuss feature article opportunities:</w:t>
      </w:r>
    </w:p>
    <w:p w14:paraId="7633409C" w14:textId="77777777" w:rsidR="007E5053" w:rsidRPr="00A9780F" w:rsidRDefault="007E5053" w:rsidP="007E5053">
      <w:pPr>
        <w:jc w:val="left"/>
        <w:rPr>
          <w:rFonts w:ascii="Arial" w:hAnsi="Arial" w:cs="Arial"/>
          <w:sz w:val="20"/>
          <w:szCs w:val="20"/>
          <w:lang w:val="en-GB"/>
        </w:rPr>
      </w:pPr>
      <w:r w:rsidRPr="00A9780F">
        <w:rPr>
          <w:rFonts w:ascii="Arial" w:hAnsi="Arial" w:cs="Arial"/>
          <w:sz w:val="20"/>
          <w:szCs w:val="20"/>
          <w:lang w:val="en-GB"/>
        </w:rPr>
        <w:t>Alexandra Janetzko / Martin Stummer</w:t>
      </w:r>
    </w:p>
    <w:p w14:paraId="274290FE" w14:textId="77777777" w:rsidR="007E5053" w:rsidRPr="00A9780F" w:rsidRDefault="007E5053" w:rsidP="007E5053">
      <w:pPr>
        <w:jc w:val="left"/>
        <w:rPr>
          <w:rFonts w:ascii="Arial" w:hAnsi="Arial" w:cs="Arial"/>
          <w:sz w:val="20"/>
          <w:szCs w:val="20"/>
          <w:lang w:val="en-GB"/>
        </w:rPr>
      </w:pPr>
      <w:r w:rsidRPr="00A9780F">
        <w:rPr>
          <w:rFonts w:ascii="Arial" w:hAnsi="Arial" w:cs="Arial"/>
          <w:sz w:val="20"/>
          <w:szCs w:val="20"/>
          <w:lang w:val="en-GB"/>
        </w:rPr>
        <w:t>HBI Helga Bailey GmbH (PR agency), Stefan-George-Ring 2, 81929 Munich, Germany</w:t>
      </w:r>
    </w:p>
    <w:p w14:paraId="3FC11E8A" w14:textId="77777777" w:rsidR="007E5053" w:rsidRPr="00A9780F" w:rsidRDefault="007E5053" w:rsidP="007E5053">
      <w:pPr>
        <w:jc w:val="left"/>
        <w:rPr>
          <w:rFonts w:ascii="Arial" w:hAnsi="Arial" w:cs="Arial"/>
          <w:sz w:val="20"/>
          <w:szCs w:val="20"/>
          <w:lang w:val="en-GB"/>
        </w:rPr>
      </w:pPr>
      <w:r w:rsidRPr="00A9780F">
        <w:rPr>
          <w:rFonts w:ascii="Arial" w:hAnsi="Arial" w:cs="Arial"/>
          <w:sz w:val="20"/>
          <w:szCs w:val="20"/>
          <w:lang w:val="en-GB"/>
        </w:rPr>
        <w:t>Tel.: +49 89 99 38 87-32 / -34</w:t>
      </w:r>
    </w:p>
    <w:p w14:paraId="6EBD6BCC" w14:textId="77777777" w:rsidR="007E5053" w:rsidRPr="00A9780F" w:rsidRDefault="007E5053" w:rsidP="007E5053">
      <w:pPr>
        <w:jc w:val="left"/>
        <w:rPr>
          <w:rFonts w:ascii="Arial" w:hAnsi="Arial" w:cs="Arial"/>
          <w:sz w:val="20"/>
          <w:szCs w:val="20"/>
          <w:lang w:val="en-GB"/>
        </w:rPr>
      </w:pPr>
      <w:r w:rsidRPr="00A9780F">
        <w:rPr>
          <w:rFonts w:ascii="Arial" w:hAnsi="Arial" w:cs="Arial"/>
          <w:sz w:val="20"/>
          <w:szCs w:val="20"/>
          <w:lang w:val="en-GB"/>
        </w:rPr>
        <w:t>Fax: +49 89 930 24 45</w:t>
      </w:r>
    </w:p>
    <w:p w14:paraId="73DD5EE0" w14:textId="77777777" w:rsidR="007E5053" w:rsidRPr="00A9780F" w:rsidRDefault="007E5053" w:rsidP="007E5053">
      <w:pPr>
        <w:jc w:val="left"/>
        <w:rPr>
          <w:rFonts w:ascii="Arial" w:hAnsi="Arial" w:cs="Arial"/>
          <w:sz w:val="20"/>
          <w:szCs w:val="20"/>
          <w:lang w:val="en-GB"/>
        </w:rPr>
      </w:pPr>
      <w:r w:rsidRPr="00A9780F">
        <w:rPr>
          <w:rFonts w:ascii="Arial" w:hAnsi="Arial" w:cs="Arial"/>
          <w:sz w:val="20"/>
          <w:szCs w:val="20"/>
          <w:lang w:val="en-GB"/>
        </w:rPr>
        <w:t xml:space="preserve">Email: </w:t>
      </w:r>
      <w:hyperlink r:id="rId19" w:history="1">
        <w:r w:rsidRPr="00A9780F">
          <w:rPr>
            <w:rStyle w:val="Hyperlink"/>
            <w:rFonts w:ascii="Arial" w:hAnsi="Arial"/>
            <w:sz w:val="20"/>
            <w:szCs w:val="20"/>
            <w:lang w:val="en-GB"/>
          </w:rPr>
          <w:t>alexandra_janetzko@hbi.de</w:t>
        </w:r>
      </w:hyperlink>
      <w:r w:rsidRPr="00A9780F">
        <w:rPr>
          <w:rFonts w:ascii="Arial" w:hAnsi="Arial" w:cs="Arial"/>
          <w:sz w:val="20"/>
          <w:szCs w:val="20"/>
          <w:lang w:val="en-GB"/>
        </w:rPr>
        <w:t xml:space="preserve"> / </w:t>
      </w:r>
      <w:hyperlink r:id="rId20" w:history="1">
        <w:r w:rsidRPr="00A9780F">
          <w:rPr>
            <w:rStyle w:val="Hyperlink"/>
            <w:rFonts w:ascii="Arial" w:hAnsi="Arial"/>
            <w:sz w:val="20"/>
            <w:szCs w:val="20"/>
            <w:lang w:val="en-GB"/>
          </w:rPr>
          <w:t>martin_stummer@hbi.de</w:t>
        </w:r>
      </w:hyperlink>
    </w:p>
    <w:p w14:paraId="0E8DBBA0" w14:textId="77777777" w:rsidR="007E5053" w:rsidRPr="00A9780F" w:rsidRDefault="007E5053" w:rsidP="007E5053">
      <w:pPr>
        <w:jc w:val="left"/>
        <w:rPr>
          <w:rFonts w:ascii="Arial" w:hAnsi="Arial" w:cs="Arial"/>
          <w:sz w:val="20"/>
          <w:szCs w:val="20"/>
          <w:lang w:val="en-GB"/>
        </w:rPr>
      </w:pPr>
      <w:r w:rsidRPr="00A9780F">
        <w:rPr>
          <w:rFonts w:ascii="Arial" w:hAnsi="Arial" w:cs="Arial"/>
          <w:sz w:val="20"/>
          <w:szCs w:val="20"/>
          <w:lang w:val="en-GB"/>
        </w:rPr>
        <w:t xml:space="preserve">Web: </w:t>
      </w:r>
      <w:hyperlink r:id="rId21" w:history="1">
        <w:r w:rsidRPr="00A9780F">
          <w:rPr>
            <w:rStyle w:val="Hyperlink"/>
            <w:rFonts w:ascii="Arial" w:hAnsi="Arial"/>
            <w:sz w:val="20"/>
            <w:szCs w:val="20"/>
            <w:lang w:val="en-GB"/>
          </w:rPr>
          <w:t>www.hbi.de</w:t>
        </w:r>
      </w:hyperlink>
    </w:p>
    <w:p w14:paraId="6E63B387" w14:textId="77777777" w:rsidR="007E5053" w:rsidRPr="009E1641" w:rsidRDefault="007E5053" w:rsidP="007E5053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01EB2A0C" w14:textId="77777777" w:rsidR="007E5053" w:rsidRDefault="007E5053" w:rsidP="007E5053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14:paraId="71D1852F" w14:textId="77777777" w:rsidR="007E5053" w:rsidRDefault="007E5053" w:rsidP="00F80768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sectPr w:rsidR="007E5053" w:rsidSect="00CD701A">
      <w:headerReference w:type="default" r:id="rId22"/>
      <w:pgSz w:w="11906" w:h="16838"/>
      <w:pgMar w:top="2160" w:right="720" w:bottom="1872" w:left="1728" w:header="850" w:footer="169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F769A" w14:textId="77777777" w:rsidR="002D33C9" w:rsidRDefault="002D33C9">
      <w:r>
        <w:separator/>
      </w:r>
    </w:p>
  </w:endnote>
  <w:endnote w:type="continuationSeparator" w:id="0">
    <w:p w14:paraId="2FD2366B" w14:textId="77777777" w:rsidR="002D33C9" w:rsidRDefault="002D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A9525" w14:textId="77777777" w:rsidR="002D33C9" w:rsidRDefault="002D33C9">
      <w:r>
        <w:separator/>
      </w:r>
    </w:p>
  </w:footnote>
  <w:footnote w:type="continuationSeparator" w:id="0">
    <w:p w14:paraId="279E4E06" w14:textId="77777777" w:rsidR="002D33C9" w:rsidRDefault="002D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30BDE" w14:textId="77777777" w:rsidR="000C0B42" w:rsidRDefault="000C0B42" w:rsidP="000C0B42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62848" behindDoc="1" locked="0" layoutInCell="1" allowOverlap="1" wp14:anchorId="27BB1BC4" wp14:editId="5024F90E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9525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5737989" wp14:editId="2A0A4261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6FE88" id="Line 2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66A15342" wp14:editId="56040AE1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7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780F60" w14:textId="5BFFAFC9" w:rsidR="00E40901" w:rsidRDefault="00E40901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B3C9A"/>
    <w:multiLevelType w:val="hybridMultilevel"/>
    <w:tmpl w:val="4162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F694A"/>
    <w:multiLevelType w:val="hybridMultilevel"/>
    <w:tmpl w:val="1E5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5783"/>
    <w:multiLevelType w:val="hybridMultilevel"/>
    <w:tmpl w:val="2D4AE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183A"/>
    <w:multiLevelType w:val="hybridMultilevel"/>
    <w:tmpl w:val="3DC8A65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D3606A"/>
    <w:multiLevelType w:val="hybridMultilevel"/>
    <w:tmpl w:val="C73C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0BE7"/>
    <w:multiLevelType w:val="hybridMultilevel"/>
    <w:tmpl w:val="A3CA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28D0"/>
    <w:multiLevelType w:val="hybridMultilevel"/>
    <w:tmpl w:val="C388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42F0"/>
    <w:multiLevelType w:val="hybridMultilevel"/>
    <w:tmpl w:val="7C0C7BE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F5C67B4"/>
    <w:multiLevelType w:val="hybridMultilevel"/>
    <w:tmpl w:val="429CDF8C"/>
    <w:lvl w:ilvl="0" w:tplc="A23AF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A8A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45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5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049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85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67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618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4B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1005E"/>
    <w:multiLevelType w:val="hybridMultilevel"/>
    <w:tmpl w:val="69322FEE"/>
    <w:lvl w:ilvl="0" w:tplc="27240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4EE3F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38B6B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9EE10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490E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AECA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8E5F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C2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38882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A1124B9"/>
    <w:multiLevelType w:val="hybridMultilevel"/>
    <w:tmpl w:val="77F43BA6"/>
    <w:lvl w:ilvl="0" w:tplc="7A5A48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A3F52"/>
    <w:multiLevelType w:val="hybridMultilevel"/>
    <w:tmpl w:val="F514B3B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8A73D1"/>
    <w:multiLevelType w:val="hybridMultilevel"/>
    <w:tmpl w:val="3B465708"/>
    <w:lvl w:ilvl="0" w:tplc="932EB64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71AC7"/>
    <w:multiLevelType w:val="hybridMultilevel"/>
    <w:tmpl w:val="177A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1CEC"/>
    <w:multiLevelType w:val="hybridMultilevel"/>
    <w:tmpl w:val="609E2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9A3358"/>
    <w:multiLevelType w:val="hybridMultilevel"/>
    <w:tmpl w:val="6D54A79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E53331"/>
    <w:multiLevelType w:val="hybridMultilevel"/>
    <w:tmpl w:val="29E820A0"/>
    <w:lvl w:ilvl="0" w:tplc="C2467D28">
      <w:start w:val="1"/>
      <w:numFmt w:val="bullet"/>
      <w:lvlText w:val="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CBA726F"/>
    <w:multiLevelType w:val="hybridMultilevel"/>
    <w:tmpl w:val="9CFCFED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3B2BED"/>
    <w:multiLevelType w:val="hybridMultilevel"/>
    <w:tmpl w:val="BCFA4576"/>
    <w:lvl w:ilvl="0" w:tplc="4FA266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692172"/>
    <w:multiLevelType w:val="hybridMultilevel"/>
    <w:tmpl w:val="8810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F17E6"/>
    <w:multiLevelType w:val="hybridMultilevel"/>
    <w:tmpl w:val="F0D6E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5"/>
  </w:num>
  <w:num w:numId="5">
    <w:abstractNumId w:val="4"/>
  </w:num>
  <w:num w:numId="6">
    <w:abstractNumId w:val="18"/>
  </w:num>
  <w:num w:numId="7">
    <w:abstractNumId w:val="12"/>
  </w:num>
  <w:num w:numId="8">
    <w:abstractNumId w:val="20"/>
  </w:num>
  <w:num w:numId="9">
    <w:abstractNumId w:val="19"/>
  </w:num>
  <w:num w:numId="10">
    <w:abstractNumId w:val="16"/>
  </w:num>
  <w:num w:numId="11">
    <w:abstractNumId w:val="17"/>
  </w:num>
  <w:num w:numId="12">
    <w:abstractNumId w:val="21"/>
  </w:num>
  <w:num w:numId="13">
    <w:abstractNumId w:val="7"/>
  </w:num>
  <w:num w:numId="14">
    <w:abstractNumId w:val="13"/>
  </w:num>
  <w:num w:numId="15">
    <w:abstractNumId w:val="6"/>
  </w:num>
  <w:num w:numId="16">
    <w:abstractNumId w:val="5"/>
  </w:num>
  <w:num w:numId="17">
    <w:abstractNumId w:val="8"/>
  </w:num>
  <w:num w:numId="18">
    <w:abstractNumId w:val="1"/>
  </w:num>
  <w:num w:numId="19">
    <w:abstractNumId w:val="2"/>
  </w:num>
  <w:num w:numId="20">
    <w:abstractNumId w:val="3"/>
  </w:num>
  <w:num w:numId="21">
    <w:abstractNumId w:val="11"/>
  </w:num>
  <w:num w:numId="22">
    <w:abstractNumId w:val="1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9F"/>
    <w:rsid w:val="00003EFD"/>
    <w:rsid w:val="000045EE"/>
    <w:rsid w:val="00004639"/>
    <w:rsid w:val="00004CF1"/>
    <w:rsid w:val="00005772"/>
    <w:rsid w:val="00006A5C"/>
    <w:rsid w:val="00007252"/>
    <w:rsid w:val="00010151"/>
    <w:rsid w:val="000108D0"/>
    <w:rsid w:val="000116F5"/>
    <w:rsid w:val="0001288A"/>
    <w:rsid w:val="0001668D"/>
    <w:rsid w:val="000175C0"/>
    <w:rsid w:val="00017FF4"/>
    <w:rsid w:val="00020342"/>
    <w:rsid w:val="0002318A"/>
    <w:rsid w:val="00023ADC"/>
    <w:rsid w:val="000248AE"/>
    <w:rsid w:val="0002500F"/>
    <w:rsid w:val="00025DD5"/>
    <w:rsid w:val="00026485"/>
    <w:rsid w:val="0003148F"/>
    <w:rsid w:val="0003191A"/>
    <w:rsid w:val="00032290"/>
    <w:rsid w:val="000325D8"/>
    <w:rsid w:val="00032FDC"/>
    <w:rsid w:val="000350D1"/>
    <w:rsid w:val="00035784"/>
    <w:rsid w:val="00035D4C"/>
    <w:rsid w:val="00041769"/>
    <w:rsid w:val="000428B5"/>
    <w:rsid w:val="00042C57"/>
    <w:rsid w:val="00042CEF"/>
    <w:rsid w:val="00043650"/>
    <w:rsid w:val="000450B8"/>
    <w:rsid w:val="000456FC"/>
    <w:rsid w:val="0005064C"/>
    <w:rsid w:val="000513C7"/>
    <w:rsid w:val="00051F7E"/>
    <w:rsid w:val="00054C6B"/>
    <w:rsid w:val="000606A2"/>
    <w:rsid w:val="00062BCB"/>
    <w:rsid w:val="00063997"/>
    <w:rsid w:val="000667D6"/>
    <w:rsid w:val="000670A2"/>
    <w:rsid w:val="0007021E"/>
    <w:rsid w:val="000728B2"/>
    <w:rsid w:val="000738F9"/>
    <w:rsid w:val="00073A02"/>
    <w:rsid w:val="00074F3A"/>
    <w:rsid w:val="00077C5F"/>
    <w:rsid w:val="00080DC3"/>
    <w:rsid w:val="00082A1C"/>
    <w:rsid w:val="00082A7A"/>
    <w:rsid w:val="000844E8"/>
    <w:rsid w:val="0008765A"/>
    <w:rsid w:val="00090267"/>
    <w:rsid w:val="00090536"/>
    <w:rsid w:val="0009087C"/>
    <w:rsid w:val="00090A96"/>
    <w:rsid w:val="0009129E"/>
    <w:rsid w:val="0009161E"/>
    <w:rsid w:val="00091868"/>
    <w:rsid w:val="00091C11"/>
    <w:rsid w:val="000927F7"/>
    <w:rsid w:val="000958DB"/>
    <w:rsid w:val="000A0833"/>
    <w:rsid w:val="000A1711"/>
    <w:rsid w:val="000A1903"/>
    <w:rsid w:val="000A1A17"/>
    <w:rsid w:val="000A2E9C"/>
    <w:rsid w:val="000A3BC1"/>
    <w:rsid w:val="000A537A"/>
    <w:rsid w:val="000A564A"/>
    <w:rsid w:val="000A5A13"/>
    <w:rsid w:val="000A6525"/>
    <w:rsid w:val="000A79EF"/>
    <w:rsid w:val="000B12FB"/>
    <w:rsid w:val="000B1B4F"/>
    <w:rsid w:val="000B1E98"/>
    <w:rsid w:val="000B263E"/>
    <w:rsid w:val="000B55EC"/>
    <w:rsid w:val="000B5D49"/>
    <w:rsid w:val="000B7877"/>
    <w:rsid w:val="000B7F40"/>
    <w:rsid w:val="000C0B42"/>
    <w:rsid w:val="000C3E72"/>
    <w:rsid w:val="000C440F"/>
    <w:rsid w:val="000C4C74"/>
    <w:rsid w:val="000C55ED"/>
    <w:rsid w:val="000D036E"/>
    <w:rsid w:val="000D18EF"/>
    <w:rsid w:val="000D2900"/>
    <w:rsid w:val="000D3741"/>
    <w:rsid w:val="000D4AA4"/>
    <w:rsid w:val="000D6445"/>
    <w:rsid w:val="000D64BE"/>
    <w:rsid w:val="000E0CA4"/>
    <w:rsid w:val="000E1719"/>
    <w:rsid w:val="000E188E"/>
    <w:rsid w:val="000E247A"/>
    <w:rsid w:val="000E2D84"/>
    <w:rsid w:val="000E459E"/>
    <w:rsid w:val="000E4766"/>
    <w:rsid w:val="000E78E7"/>
    <w:rsid w:val="000F38F4"/>
    <w:rsid w:val="000F5BF9"/>
    <w:rsid w:val="000F74E1"/>
    <w:rsid w:val="001023F6"/>
    <w:rsid w:val="00102E17"/>
    <w:rsid w:val="001056A5"/>
    <w:rsid w:val="00105A86"/>
    <w:rsid w:val="00105A9F"/>
    <w:rsid w:val="00105F16"/>
    <w:rsid w:val="00107895"/>
    <w:rsid w:val="00107F7B"/>
    <w:rsid w:val="00110254"/>
    <w:rsid w:val="00110B71"/>
    <w:rsid w:val="001110BE"/>
    <w:rsid w:val="001122DF"/>
    <w:rsid w:val="00115807"/>
    <w:rsid w:val="00115E37"/>
    <w:rsid w:val="001168A9"/>
    <w:rsid w:val="00120510"/>
    <w:rsid w:val="00120895"/>
    <w:rsid w:val="00122E26"/>
    <w:rsid w:val="0012588A"/>
    <w:rsid w:val="00126ABE"/>
    <w:rsid w:val="00131155"/>
    <w:rsid w:val="00132294"/>
    <w:rsid w:val="0013283C"/>
    <w:rsid w:val="00133642"/>
    <w:rsid w:val="00135212"/>
    <w:rsid w:val="00137A78"/>
    <w:rsid w:val="001438DE"/>
    <w:rsid w:val="00145B22"/>
    <w:rsid w:val="001479F6"/>
    <w:rsid w:val="00150A69"/>
    <w:rsid w:val="001519BF"/>
    <w:rsid w:val="00152929"/>
    <w:rsid w:val="00152E51"/>
    <w:rsid w:val="001539D2"/>
    <w:rsid w:val="0015534F"/>
    <w:rsid w:val="00156342"/>
    <w:rsid w:val="001569ED"/>
    <w:rsid w:val="00163A3B"/>
    <w:rsid w:val="0016474F"/>
    <w:rsid w:val="001666A5"/>
    <w:rsid w:val="00166B50"/>
    <w:rsid w:val="001673B8"/>
    <w:rsid w:val="0017242F"/>
    <w:rsid w:val="0018048D"/>
    <w:rsid w:val="001831CA"/>
    <w:rsid w:val="00185722"/>
    <w:rsid w:val="00185FB1"/>
    <w:rsid w:val="00187B5E"/>
    <w:rsid w:val="001902EE"/>
    <w:rsid w:val="00191108"/>
    <w:rsid w:val="00191D03"/>
    <w:rsid w:val="00195A54"/>
    <w:rsid w:val="00196D7F"/>
    <w:rsid w:val="00197A3C"/>
    <w:rsid w:val="001A009D"/>
    <w:rsid w:val="001A112F"/>
    <w:rsid w:val="001A7A10"/>
    <w:rsid w:val="001B0FA5"/>
    <w:rsid w:val="001B2793"/>
    <w:rsid w:val="001B55A2"/>
    <w:rsid w:val="001B5D13"/>
    <w:rsid w:val="001B6F6B"/>
    <w:rsid w:val="001B7A6B"/>
    <w:rsid w:val="001C01A5"/>
    <w:rsid w:val="001C0AA3"/>
    <w:rsid w:val="001C0E24"/>
    <w:rsid w:val="001C0FAA"/>
    <w:rsid w:val="001C1FF7"/>
    <w:rsid w:val="001C5D13"/>
    <w:rsid w:val="001C610F"/>
    <w:rsid w:val="001C714E"/>
    <w:rsid w:val="001D0039"/>
    <w:rsid w:val="001D18E5"/>
    <w:rsid w:val="001D2720"/>
    <w:rsid w:val="001D34C1"/>
    <w:rsid w:val="001D54D2"/>
    <w:rsid w:val="001D73A6"/>
    <w:rsid w:val="001D75DA"/>
    <w:rsid w:val="001D7620"/>
    <w:rsid w:val="001D79E7"/>
    <w:rsid w:val="001E1FF1"/>
    <w:rsid w:val="001E3544"/>
    <w:rsid w:val="001E4847"/>
    <w:rsid w:val="001E5001"/>
    <w:rsid w:val="001E5205"/>
    <w:rsid w:val="001E596B"/>
    <w:rsid w:val="001F3409"/>
    <w:rsid w:val="001F50F4"/>
    <w:rsid w:val="001F52B4"/>
    <w:rsid w:val="001F5E8A"/>
    <w:rsid w:val="001F5F34"/>
    <w:rsid w:val="001F633D"/>
    <w:rsid w:val="001F7722"/>
    <w:rsid w:val="00201AF5"/>
    <w:rsid w:val="00203A58"/>
    <w:rsid w:val="0020455E"/>
    <w:rsid w:val="00204599"/>
    <w:rsid w:val="00205327"/>
    <w:rsid w:val="00212565"/>
    <w:rsid w:val="00213924"/>
    <w:rsid w:val="00216B9E"/>
    <w:rsid w:val="00216F27"/>
    <w:rsid w:val="002204CE"/>
    <w:rsid w:val="00221E77"/>
    <w:rsid w:val="0022596F"/>
    <w:rsid w:val="0023303C"/>
    <w:rsid w:val="00233621"/>
    <w:rsid w:val="00234DFF"/>
    <w:rsid w:val="002373E8"/>
    <w:rsid w:val="002375A8"/>
    <w:rsid w:val="002376B9"/>
    <w:rsid w:val="00240F0F"/>
    <w:rsid w:val="002422B5"/>
    <w:rsid w:val="00243035"/>
    <w:rsid w:val="002454AD"/>
    <w:rsid w:val="00246F22"/>
    <w:rsid w:val="00247273"/>
    <w:rsid w:val="00247D0E"/>
    <w:rsid w:val="002519F5"/>
    <w:rsid w:val="00251BE2"/>
    <w:rsid w:val="00253018"/>
    <w:rsid w:val="002542B9"/>
    <w:rsid w:val="002543D1"/>
    <w:rsid w:val="0025459C"/>
    <w:rsid w:val="00254A56"/>
    <w:rsid w:val="00255EA8"/>
    <w:rsid w:val="002607B9"/>
    <w:rsid w:val="00260C9A"/>
    <w:rsid w:val="00263702"/>
    <w:rsid w:val="00263E13"/>
    <w:rsid w:val="0026580F"/>
    <w:rsid w:val="00266996"/>
    <w:rsid w:val="002678D6"/>
    <w:rsid w:val="0027159E"/>
    <w:rsid w:val="00272360"/>
    <w:rsid w:val="00274DB7"/>
    <w:rsid w:val="00274F02"/>
    <w:rsid w:val="00275B47"/>
    <w:rsid w:val="00277192"/>
    <w:rsid w:val="00277FF9"/>
    <w:rsid w:val="002818E2"/>
    <w:rsid w:val="00281B49"/>
    <w:rsid w:val="0028377D"/>
    <w:rsid w:val="00286C0A"/>
    <w:rsid w:val="002905A9"/>
    <w:rsid w:val="002915A9"/>
    <w:rsid w:val="00292075"/>
    <w:rsid w:val="00292600"/>
    <w:rsid w:val="00292737"/>
    <w:rsid w:val="002927D1"/>
    <w:rsid w:val="00292C16"/>
    <w:rsid w:val="002937BB"/>
    <w:rsid w:val="00293F53"/>
    <w:rsid w:val="002A0017"/>
    <w:rsid w:val="002A062B"/>
    <w:rsid w:val="002A1CF1"/>
    <w:rsid w:val="002A4A15"/>
    <w:rsid w:val="002B0B00"/>
    <w:rsid w:val="002B0E98"/>
    <w:rsid w:val="002B31DE"/>
    <w:rsid w:val="002B4066"/>
    <w:rsid w:val="002B676A"/>
    <w:rsid w:val="002B6853"/>
    <w:rsid w:val="002C32B9"/>
    <w:rsid w:val="002C3355"/>
    <w:rsid w:val="002C3A55"/>
    <w:rsid w:val="002C4FA1"/>
    <w:rsid w:val="002C52C0"/>
    <w:rsid w:val="002C5F49"/>
    <w:rsid w:val="002C6160"/>
    <w:rsid w:val="002C66E1"/>
    <w:rsid w:val="002C736C"/>
    <w:rsid w:val="002D0AB1"/>
    <w:rsid w:val="002D0C04"/>
    <w:rsid w:val="002D33C9"/>
    <w:rsid w:val="002D3CD7"/>
    <w:rsid w:val="002E013C"/>
    <w:rsid w:val="002E02FB"/>
    <w:rsid w:val="002E22F5"/>
    <w:rsid w:val="002E2499"/>
    <w:rsid w:val="002E50E5"/>
    <w:rsid w:val="002E61F2"/>
    <w:rsid w:val="002F1566"/>
    <w:rsid w:val="002F1F95"/>
    <w:rsid w:val="002F21C1"/>
    <w:rsid w:val="002F2AE9"/>
    <w:rsid w:val="002F30A4"/>
    <w:rsid w:val="002F5DF6"/>
    <w:rsid w:val="002F6B58"/>
    <w:rsid w:val="00304450"/>
    <w:rsid w:val="003051A8"/>
    <w:rsid w:val="0030550B"/>
    <w:rsid w:val="00305EB4"/>
    <w:rsid w:val="00306268"/>
    <w:rsid w:val="003077C7"/>
    <w:rsid w:val="00313CB7"/>
    <w:rsid w:val="00314031"/>
    <w:rsid w:val="00314122"/>
    <w:rsid w:val="0031474B"/>
    <w:rsid w:val="0031477B"/>
    <w:rsid w:val="00314ADA"/>
    <w:rsid w:val="00314B22"/>
    <w:rsid w:val="00314EE1"/>
    <w:rsid w:val="0031544C"/>
    <w:rsid w:val="00317111"/>
    <w:rsid w:val="003208CF"/>
    <w:rsid w:val="00320A1D"/>
    <w:rsid w:val="00322A62"/>
    <w:rsid w:val="00325CAE"/>
    <w:rsid w:val="00325FD0"/>
    <w:rsid w:val="00326CC3"/>
    <w:rsid w:val="0032749D"/>
    <w:rsid w:val="003328D2"/>
    <w:rsid w:val="003330D0"/>
    <w:rsid w:val="003341F6"/>
    <w:rsid w:val="003366B5"/>
    <w:rsid w:val="00337791"/>
    <w:rsid w:val="00341D02"/>
    <w:rsid w:val="00341DDD"/>
    <w:rsid w:val="00343BCC"/>
    <w:rsid w:val="00344181"/>
    <w:rsid w:val="0034645B"/>
    <w:rsid w:val="003509B3"/>
    <w:rsid w:val="00350B0C"/>
    <w:rsid w:val="00350D54"/>
    <w:rsid w:val="00354514"/>
    <w:rsid w:val="00356B4E"/>
    <w:rsid w:val="00356C97"/>
    <w:rsid w:val="00357AB6"/>
    <w:rsid w:val="00360732"/>
    <w:rsid w:val="00361302"/>
    <w:rsid w:val="00361B02"/>
    <w:rsid w:val="00361EDB"/>
    <w:rsid w:val="00364042"/>
    <w:rsid w:val="00364382"/>
    <w:rsid w:val="00364EF1"/>
    <w:rsid w:val="00365497"/>
    <w:rsid w:val="00366EE5"/>
    <w:rsid w:val="00370BE8"/>
    <w:rsid w:val="00370D44"/>
    <w:rsid w:val="003715E8"/>
    <w:rsid w:val="0037236C"/>
    <w:rsid w:val="00372E72"/>
    <w:rsid w:val="003743E3"/>
    <w:rsid w:val="00374432"/>
    <w:rsid w:val="00380495"/>
    <w:rsid w:val="00380B07"/>
    <w:rsid w:val="00380CED"/>
    <w:rsid w:val="00381B37"/>
    <w:rsid w:val="003835B8"/>
    <w:rsid w:val="00385D42"/>
    <w:rsid w:val="00386B94"/>
    <w:rsid w:val="00386E73"/>
    <w:rsid w:val="00387A3D"/>
    <w:rsid w:val="003906E2"/>
    <w:rsid w:val="00391F2E"/>
    <w:rsid w:val="003920A9"/>
    <w:rsid w:val="00394E1C"/>
    <w:rsid w:val="0039708F"/>
    <w:rsid w:val="00397295"/>
    <w:rsid w:val="003976CB"/>
    <w:rsid w:val="003979CB"/>
    <w:rsid w:val="003A0084"/>
    <w:rsid w:val="003A260B"/>
    <w:rsid w:val="003A2DDF"/>
    <w:rsid w:val="003A3729"/>
    <w:rsid w:val="003A3F77"/>
    <w:rsid w:val="003A44E1"/>
    <w:rsid w:val="003A4539"/>
    <w:rsid w:val="003A672C"/>
    <w:rsid w:val="003B1C24"/>
    <w:rsid w:val="003B1C51"/>
    <w:rsid w:val="003B41DA"/>
    <w:rsid w:val="003B4674"/>
    <w:rsid w:val="003B46E4"/>
    <w:rsid w:val="003B5C15"/>
    <w:rsid w:val="003B64FD"/>
    <w:rsid w:val="003C503F"/>
    <w:rsid w:val="003C613D"/>
    <w:rsid w:val="003C6796"/>
    <w:rsid w:val="003C752D"/>
    <w:rsid w:val="003D0DEE"/>
    <w:rsid w:val="003D11FA"/>
    <w:rsid w:val="003D7B3A"/>
    <w:rsid w:val="003D7B41"/>
    <w:rsid w:val="003E1F5E"/>
    <w:rsid w:val="003E40E1"/>
    <w:rsid w:val="003E5A35"/>
    <w:rsid w:val="003F0D58"/>
    <w:rsid w:val="003F14F0"/>
    <w:rsid w:val="003F3F6C"/>
    <w:rsid w:val="003F6444"/>
    <w:rsid w:val="00405B3B"/>
    <w:rsid w:val="0040686A"/>
    <w:rsid w:val="00412A0F"/>
    <w:rsid w:val="004141A1"/>
    <w:rsid w:val="00414D53"/>
    <w:rsid w:val="00417149"/>
    <w:rsid w:val="00417EEA"/>
    <w:rsid w:val="00422178"/>
    <w:rsid w:val="0042253A"/>
    <w:rsid w:val="00423F5E"/>
    <w:rsid w:val="004243F1"/>
    <w:rsid w:val="00426787"/>
    <w:rsid w:val="00427CAE"/>
    <w:rsid w:val="00430C46"/>
    <w:rsid w:val="00431FBF"/>
    <w:rsid w:val="0043309E"/>
    <w:rsid w:val="004330BD"/>
    <w:rsid w:val="00434158"/>
    <w:rsid w:val="00434197"/>
    <w:rsid w:val="00434783"/>
    <w:rsid w:val="00437E6F"/>
    <w:rsid w:val="00440690"/>
    <w:rsid w:val="004420AE"/>
    <w:rsid w:val="004420CC"/>
    <w:rsid w:val="004427AE"/>
    <w:rsid w:val="00445D92"/>
    <w:rsid w:val="004464A7"/>
    <w:rsid w:val="00447B6E"/>
    <w:rsid w:val="00447C1B"/>
    <w:rsid w:val="00447C32"/>
    <w:rsid w:val="004500A3"/>
    <w:rsid w:val="00450C53"/>
    <w:rsid w:val="00452171"/>
    <w:rsid w:val="00454241"/>
    <w:rsid w:val="00457373"/>
    <w:rsid w:val="004573B9"/>
    <w:rsid w:val="004619C0"/>
    <w:rsid w:val="004627A9"/>
    <w:rsid w:val="00464204"/>
    <w:rsid w:val="00464780"/>
    <w:rsid w:val="00465A52"/>
    <w:rsid w:val="00466BE2"/>
    <w:rsid w:val="00474C5A"/>
    <w:rsid w:val="00475392"/>
    <w:rsid w:val="00476270"/>
    <w:rsid w:val="00476D45"/>
    <w:rsid w:val="00480958"/>
    <w:rsid w:val="00481DF8"/>
    <w:rsid w:val="00482A67"/>
    <w:rsid w:val="004843E8"/>
    <w:rsid w:val="004851BC"/>
    <w:rsid w:val="0048572D"/>
    <w:rsid w:val="004858F3"/>
    <w:rsid w:val="00486365"/>
    <w:rsid w:val="00486765"/>
    <w:rsid w:val="00486B2B"/>
    <w:rsid w:val="004877A1"/>
    <w:rsid w:val="00491070"/>
    <w:rsid w:val="00492A76"/>
    <w:rsid w:val="004935D6"/>
    <w:rsid w:val="004946E1"/>
    <w:rsid w:val="004947D8"/>
    <w:rsid w:val="00496B2A"/>
    <w:rsid w:val="004A3CDE"/>
    <w:rsid w:val="004A4683"/>
    <w:rsid w:val="004A6D69"/>
    <w:rsid w:val="004A7334"/>
    <w:rsid w:val="004B00C9"/>
    <w:rsid w:val="004B03B6"/>
    <w:rsid w:val="004B2645"/>
    <w:rsid w:val="004B4098"/>
    <w:rsid w:val="004B5057"/>
    <w:rsid w:val="004B50C2"/>
    <w:rsid w:val="004B57DE"/>
    <w:rsid w:val="004C170C"/>
    <w:rsid w:val="004C18A5"/>
    <w:rsid w:val="004C3355"/>
    <w:rsid w:val="004C782C"/>
    <w:rsid w:val="004D137C"/>
    <w:rsid w:val="004D13DE"/>
    <w:rsid w:val="004D3D60"/>
    <w:rsid w:val="004D3DEA"/>
    <w:rsid w:val="004D60E7"/>
    <w:rsid w:val="004E1BB9"/>
    <w:rsid w:val="004E20D4"/>
    <w:rsid w:val="004E2D91"/>
    <w:rsid w:val="004F1845"/>
    <w:rsid w:val="004F2175"/>
    <w:rsid w:val="004F40E0"/>
    <w:rsid w:val="005011A9"/>
    <w:rsid w:val="005041F0"/>
    <w:rsid w:val="005042C4"/>
    <w:rsid w:val="00504373"/>
    <w:rsid w:val="0050440A"/>
    <w:rsid w:val="00504E48"/>
    <w:rsid w:val="005052CD"/>
    <w:rsid w:val="00506CF2"/>
    <w:rsid w:val="00507620"/>
    <w:rsid w:val="00511717"/>
    <w:rsid w:val="0051265D"/>
    <w:rsid w:val="00512816"/>
    <w:rsid w:val="00513460"/>
    <w:rsid w:val="0051370A"/>
    <w:rsid w:val="00514C94"/>
    <w:rsid w:val="005169D9"/>
    <w:rsid w:val="005178D2"/>
    <w:rsid w:val="00520F45"/>
    <w:rsid w:val="00521DCE"/>
    <w:rsid w:val="00523CA4"/>
    <w:rsid w:val="00525972"/>
    <w:rsid w:val="005300F4"/>
    <w:rsid w:val="00530870"/>
    <w:rsid w:val="00531E0F"/>
    <w:rsid w:val="005326B5"/>
    <w:rsid w:val="00535201"/>
    <w:rsid w:val="005354B8"/>
    <w:rsid w:val="00537345"/>
    <w:rsid w:val="0053755A"/>
    <w:rsid w:val="00540F39"/>
    <w:rsid w:val="00542A1F"/>
    <w:rsid w:val="00544037"/>
    <w:rsid w:val="00547259"/>
    <w:rsid w:val="005474CA"/>
    <w:rsid w:val="00554326"/>
    <w:rsid w:val="00554CBC"/>
    <w:rsid w:val="00555A93"/>
    <w:rsid w:val="00555ED5"/>
    <w:rsid w:val="0056120F"/>
    <w:rsid w:val="00561801"/>
    <w:rsid w:val="00561CEC"/>
    <w:rsid w:val="00564951"/>
    <w:rsid w:val="0056550A"/>
    <w:rsid w:val="005656ED"/>
    <w:rsid w:val="00570E79"/>
    <w:rsid w:val="00572D59"/>
    <w:rsid w:val="00573CD3"/>
    <w:rsid w:val="005749A8"/>
    <w:rsid w:val="005753CF"/>
    <w:rsid w:val="00575D20"/>
    <w:rsid w:val="00575D27"/>
    <w:rsid w:val="00576CC6"/>
    <w:rsid w:val="005778FE"/>
    <w:rsid w:val="005801A9"/>
    <w:rsid w:val="0058386C"/>
    <w:rsid w:val="0058582E"/>
    <w:rsid w:val="005859F9"/>
    <w:rsid w:val="00585B0D"/>
    <w:rsid w:val="00585CB5"/>
    <w:rsid w:val="005869A2"/>
    <w:rsid w:val="005922E3"/>
    <w:rsid w:val="00592389"/>
    <w:rsid w:val="00592D46"/>
    <w:rsid w:val="00594A00"/>
    <w:rsid w:val="00594A33"/>
    <w:rsid w:val="00594C34"/>
    <w:rsid w:val="00594F30"/>
    <w:rsid w:val="005950F3"/>
    <w:rsid w:val="00595CE2"/>
    <w:rsid w:val="005966E1"/>
    <w:rsid w:val="00597360"/>
    <w:rsid w:val="0059739E"/>
    <w:rsid w:val="005A0105"/>
    <w:rsid w:val="005A14DE"/>
    <w:rsid w:val="005A17A8"/>
    <w:rsid w:val="005A180F"/>
    <w:rsid w:val="005A1B72"/>
    <w:rsid w:val="005A3F43"/>
    <w:rsid w:val="005A4B5B"/>
    <w:rsid w:val="005A4CE3"/>
    <w:rsid w:val="005A6672"/>
    <w:rsid w:val="005B03CD"/>
    <w:rsid w:val="005B113A"/>
    <w:rsid w:val="005B1728"/>
    <w:rsid w:val="005B2EDD"/>
    <w:rsid w:val="005B37E0"/>
    <w:rsid w:val="005B6029"/>
    <w:rsid w:val="005B6B72"/>
    <w:rsid w:val="005B6DC6"/>
    <w:rsid w:val="005B74C7"/>
    <w:rsid w:val="005B79D7"/>
    <w:rsid w:val="005B7DB5"/>
    <w:rsid w:val="005C0261"/>
    <w:rsid w:val="005C0680"/>
    <w:rsid w:val="005C1918"/>
    <w:rsid w:val="005C1E8F"/>
    <w:rsid w:val="005C2C80"/>
    <w:rsid w:val="005C3631"/>
    <w:rsid w:val="005C36B5"/>
    <w:rsid w:val="005C511B"/>
    <w:rsid w:val="005C5A71"/>
    <w:rsid w:val="005C5FE4"/>
    <w:rsid w:val="005C640B"/>
    <w:rsid w:val="005C7A4D"/>
    <w:rsid w:val="005D16C2"/>
    <w:rsid w:val="005D226E"/>
    <w:rsid w:val="005D4E7C"/>
    <w:rsid w:val="005D7AC5"/>
    <w:rsid w:val="005E1810"/>
    <w:rsid w:val="005E1DB2"/>
    <w:rsid w:val="005E25AD"/>
    <w:rsid w:val="005E3C87"/>
    <w:rsid w:val="005E4C1B"/>
    <w:rsid w:val="005E5637"/>
    <w:rsid w:val="005E667C"/>
    <w:rsid w:val="005F2DF1"/>
    <w:rsid w:val="005F3373"/>
    <w:rsid w:val="0060015C"/>
    <w:rsid w:val="0060112B"/>
    <w:rsid w:val="00603332"/>
    <w:rsid w:val="00606674"/>
    <w:rsid w:val="006105A1"/>
    <w:rsid w:val="006110B5"/>
    <w:rsid w:val="00615F7C"/>
    <w:rsid w:val="0061610C"/>
    <w:rsid w:val="00617B7D"/>
    <w:rsid w:val="00617C5B"/>
    <w:rsid w:val="00617FB1"/>
    <w:rsid w:val="006209E2"/>
    <w:rsid w:val="00622349"/>
    <w:rsid w:val="00624A0E"/>
    <w:rsid w:val="00624BE9"/>
    <w:rsid w:val="00624C02"/>
    <w:rsid w:val="00626022"/>
    <w:rsid w:val="00631BBE"/>
    <w:rsid w:val="00631E90"/>
    <w:rsid w:val="00632484"/>
    <w:rsid w:val="0063309F"/>
    <w:rsid w:val="00633548"/>
    <w:rsid w:val="00634595"/>
    <w:rsid w:val="00634A4B"/>
    <w:rsid w:val="0063510E"/>
    <w:rsid w:val="0063548A"/>
    <w:rsid w:val="0064053B"/>
    <w:rsid w:val="00640F27"/>
    <w:rsid w:val="006416B8"/>
    <w:rsid w:val="006425F2"/>
    <w:rsid w:val="006432B7"/>
    <w:rsid w:val="00645195"/>
    <w:rsid w:val="00645BB3"/>
    <w:rsid w:val="00646751"/>
    <w:rsid w:val="00651464"/>
    <w:rsid w:val="006519D6"/>
    <w:rsid w:val="00653091"/>
    <w:rsid w:val="0065599E"/>
    <w:rsid w:val="0066020C"/>
    <w:rsid w:val="00660ACF"/>
    <w:rsid w:val="00660CAE"/>
    <w:rsid w:val="006648FE"/>
    <w:rsid w:val="006650B1"/>
    <w:rsid w:val="00666AE6"/>
    <w:rsid w:val="00670962"/>
    <w:rsid w:val="00672596"/>
    <w:rsid w:val="006733B2"/>
    <w:rsid w:val="0067395F"/>
    <w:rsid w:val="00680687"/>
    <w:rsid w:val="00681328"/>
    <w:rsid w:val="0068331F"/>
    <w:rsid w:val="006839DC"/>
    <w:rsid w:val="006854BB"/>
    <w:rsid w:val="00685DAD"/>
    <w:rsid w:val="0068642A"/>
    <w:rsid w:val="006909D9"/>
    <w:rsid w:val="006917C0"/>
    <w:rsid w:val="00693863"/>
    <w:rsid w:val="0069445F"/>
    <w:rsid w:val="006945A8"/>
    <w:rsid w:val="00695183"/>
    <w:rsid w:val="00695666"/>
    <w:rsid w:val="00695E48"/>
    <w:rsid w:val="0069794D"/>
    <w:rsid w:val="00697AC3"/>
    <w:rsid w:val="00697FCE"/>
    <w:rsid w:val="006A0BF6"/>
    <w:rsid w:val="006A1AE7"/>
    <w:rsid w:val="006A1E9B"/>
    <w:rsid w:val="006A2779"/>
    <w:rsid w:val="006A2C8A"/>
    <w:rsid w:val="006A3C8A"/>
    <w:rsid w:val="006A4806"/>
    <w:rsid w:val="006A4A98"/>
    <w:rsid w:val="006A5852"/>
    <w:rsid w:val="006A6771"/>
    <w:rsid w:val="006A6B13"/>
    <w:rsid w:val="006B2EAA"/>
    <w:rsid w:val="006B45CA"/>
    <w:rsid w:val="006B5B2E"/>
    <w:rsid w:val="006C0372"/>
    <w:rsid w:val="006C084C"/>
    <w:rsid w:val="006C18BA"/>
    <w:rsid w:val="006C284F"/>
    <w:rsid w:val="006C3140"/>
    <w:rsid w:val="006C3776"/>
    <w:rsid w:val="006C4806"/>
    <w:rsid w:val="006C53D8"/>
    <w:rsid w:val="006C741E"/>
    <w:rsid w:val="006C749A"/>
    <w:rsid w:val="006C76BF"/>
    <w:rsid w:val="006D1E97"/>
    <w:rsid w:val="006D3B8A"/>
    <w:rsid w:val="006D6315"/>
    <w:rsid w:val="006D6E75"/>
    <w:rsid w:val="006D7023"/>
    <w:rsid w:val="006E36F6"/>
    <w:rsid w:val="006E4A5E"/>
    <w:rsid w:val="006E4D79"/>
    <w:rsid w:val="006F179D"/>
    <w:rsid w:val="006F40B9"/>
    <w:rsid w:val="006F5B63"/>
    <w:rsid w:val="006F786B"/>
    <w:rsid w:val="007006AA"/>
    <w:rsid w:val="00701951"/>
    <w:rsid w:val="00701D90"/>
    <w:rsid w:val="00706E56"/>
    <w:rsid w:val="00707DEE"/>
    <w:rsid w:val="007152EA"/>
    <w:rsid w:val="00715A24"/>
    <w:rsid w:val="00715E23"/>
    <w:rsid w:val="00716345"/>
    <w:rsid w:val="00716418"/>
    <w:rsid w:val="00716AEE"/>
    <w:rsid w:val="00717A24"/>
    <w:rsid w:val="00720A09"/>
    <w:rsid w:val="007212E1"/>
    <w:rsid w:val="007221C2"/>
    <w:rsid w:val="007232C3"/>
    <w:rsid w:val="00725692"/>
    <w:rsid w:val="00725735"/>
    <w:rsid w:val="007269D5"/>
    <w:rsid w:val="00730E55"/>
    <w:rsid w:val="007314B0"/>
    <w:rsid w:val="007329EA"/>
    <w:rsid w:val="007348CD"/>
    <w:rsid w:val="0073552D"/>
    <w:rsid w:val="00737860"/>
    <w:rsid w:val="007379B2"/>
    <w:rsid w:val="00741485"/>
    <w:rsid w:val="00741E1B"/>
    <w:rsid w:val="0074502A"/>
    <w:rsid w:val="00745EA8"/>
    <w:rsid w:val="0074647B"/>
    <w:rsid w:val="007477F4"/>
    <w:rsid w:val="00750A8E"/>
    <w:rsid w:val="007535CE"/>
    <w:rsid w:val="00754EF4"/>
    <w:rsid w:val="00756967"/>
    <w:rsid w:val="00760A91"/>
    <w:rsid w:val="00760AEB"/>
    <w:rsid w:val="00760F3F"/>
    <w:rsid w:val="0076173A"/>
    <w:rsid w:val="0076228E"/>
    <w:rsid w:val="00767C50"/>
    <w:rsid w:val="00771380"/>
    <w:rsid w:val="0077147E"/>
    <w:rsid w:val="0077289C"/>
    <w:rsid w:val="00773D9C"/>
    <w:rsid w:val="00774434"/>
    <w:rsid w:val="007754DE"/>
    <w:rsid w:val="00776DAF"/>
    <w:rsid w:val="0077736A"/>
    <w:rsid w:val="007777A2"/>
    <w:rsid w:val="0078031B"/>
    <w:rsid w:val="00780D7B"/>
    <w:rsid w:val="007812F7"/>
    <w:rsid w:val="00781611"/>
    <w:rsid w:val="00785828"/>
    <w:rsid w:val="00785F54"/>
    <w:rsid w:val="00787C8F"/>
    <w:rsid w:val="00790E6E"/>
    <w:rsid w:val="00797D1B"/>
    <w:rsid w:val="007A01C4"/>
    <w:rsid w:val="007A1E85"/>
    <w:rsid w:val="007A2C9B"/>
    <w:rsid w:val="007A5B05"/>
    <w:rsid w:val="007A6088"/>
    <w:rsid w:val="007B04CA"/>
    <w:rsid w:val="007B0DAD"/>
    <w:rsid w:val="007B1FA5"/>
    <w:rsid w:val="007B209E"/>
    <w:rsid w:val="007B291F"/>
    <w:rsid w:val="007B66B0"/>
    <w:rsid w:val="007B757C"/>
    <w:rsid w:val="007B7F77"/>
    <w:rsid w:val="007C0E26"/>
    <w:rsid w:val="007C0EAC"/>
    <w:rsid w:val="007C13ED"/>
    <w:rsid w:val="007C180D"/>
    <w:rsid w:val="007C1E91"/>
    <w:rsid w:val="007C2BA6"/>
    <w:rsid w:val="007C437E"/>
    <w:rsid w:val="007C5904"/>
    <w:rsid w:val="007D0233"/>
    <w:rsid w:val="007D48B9"/>
    <w:rsid w:val="007D689C"/>
    <w:rsid w:val="007E069B"/>
    <w:rsid w:val="007E3CB0"/>
    <w:rsid w:val="007E3DDB"/>
    <w:rsid w:val="007E5053"/>
    <w:rsid w:val="007E5A1A"/>
    <w:rsid w:val="007E5AC1"/>
    <w:rsid w:val="007E7188"/>
    <w:rsid w:val="007F0973"/>
    <w:rsid w:val="007F0CE0"/>
    <w:rsid w:val="007F1685"/>
    <w:rsid w:val="007F65A9"/>
    <w:rsid w:val="0080055C"/>
    <w:rsid w:val="0080096C"/>
    <w:rsid w:val="008026A5"/>
    <w:rsid w:val="0080579B"/>
    <w:rsid w:val="00810A00"/>
    <w:rsid w:val="00811305"/>
    <w:rsid w:val="00811613"/>
    <w:rsid w:val="00811DEA"/>
    <w:rsid w:val="00812AEE"/>
    <w:rsid w:val="008131F4"/>
    <w:rsid w:val="008142AA"/>
    <w:rsid w:val="008153E0"/>
    <w:rsid w:val="0081714B"/>
    <w:rsid w:val="00820807"/>
    <w:rsid w:val="0082372B"/>
    <w:rsid w:val="008247C9"/>
    <w:rsid w:val="008248A7"/>
    <w:rsid w:val="00826C10"/>
    <w:rsid w:val="0082772A"/>
    <w:rsid w:val="008321CD"/>
    <w:rsid w:val="00832F1A"/>
    <w:rsid w:val="0083463F"/>
    <w:rsid w:val="008353D7"/>
    <w:rsid w:val="0083597D"/>
    <w:rsid w:val="00835F7A"/>
    <w:rsid w:val="00835F9D"/>
    <w:rsid w:val="00837515"/>
    <w:rsid w:val="00837BA4"/>
    <w:rsid w:val="008405DC"/>
    <w:rsid w:val="00841AC4"/>
    <w:rsid w:val="00843280"/>
    <w:rsid w:val="00844250"/>
    <w:rsid w:val="00844793"/>
    <w:rsid w:val="00844A02"/>
    <w:rsid w:val="008467AF"/>
    <w:rsid w:val="008468E6"/>
    <w:rsid w:val="00847F35"/>
    <w:rsid w:val="00854ECB"/>
    <w:rsid w:val="00855139"/>
    <w:rsid w:val="008559DF"/>
    <w:rsid w:val="008565E3"/>
    <w:rsid w:val="00856995"/>
    <w:rsid w:val="00860F17"/>
    <w:rsid w:val="00861967"/>
    <w:rsid w:val="00864061"/>
    <w:rsid w:val="00864CF4"/>
    <w:rsid w:val="00870DAF"/>
    <w:rsid w:val="00871435"/>
    <w:rsid w:val="008719FE"/>
    <w:rsid w:val="00872010"/>
    <w:rsid w:val="00873E6F"/>
    <w:rsid w:val="008757EF"/>
    <w:rsid w:val="00876116"/>
    <w:rsid w:val="00876F90"/>
    <w:rsid w:val="008773B7"/>
    <w:rsid w:val="00877C8E"/>
    <w:rsid w:val="008861DC"/>
    <w:rsid w:val="00886F21"/>
    <w:rsid w:val="00887633"/>
    <w:rsid w:val="008920D7"/>
    <w:rsid w:val="00892EE9"/>
    <w:rsid w:val="0089362A"/>
    <w:rsid w:val="00895196"/>
    <w:rsid w:val="008956A4"/>
    <w:rsid w:val="00895FC2"/>
    <w:rsid w:val="00896E12"/>
    <w:rsid w:val="008A0C8B"/>
    <w:rsid w:val="008A0EAC"/>
    <w:rsid w:val="008A2CC5"/>
    <w:rsid w:val="008A2E83"/>
    <w:rsid w:val="008A3470"/>
    <w:rsid w:val="008A5840"/>
    <w:rsid w:val="008A616B"/>
    <w:rsid w:val="008A70E3"/>
    <w:rsid w:val="008A7DCA"/>
    <w:rsid w:val="008B3BB2"/>
    <w:rsid w:val="008B4FB3"/>
    <w:rsid w:val="008B52E0"/>
    <w:rsid w:val="008B683E"/>
    <w:rsid w:val="008B6E1E"/>
    <w:rsid w:val="008B7522"/>
    <w:rsid w:val="008C0E38"/>
    <w:rsid w:val="008C16F9"/>
    <w:rsid w:val="008C307F"/>
    <w:rsid w:val="008C3DCE"/>
    <w:rsid w:val="008C4099"/>
    <w:rsid w:val="008C4327"/>
    <w:rsid w:val="008C6CA8"/>
    <w:rsid w:val="008C736A"/>
    <w:rsid w:val="008C7DC3"/>
    <w:rsid w:val="008D2009"/>
    <w:rsid w:val="008D31FB"/>
    <w:rsid w:val="008D36A8"/>
    <w:rsid w:val="008D3BF0"/>
    <w:rsid w:val="008D4E9B"/>
    <w:rsid w:val="008D4F62"/>
    <w:rsid w:val="008D4FE7"/>
    <w:rsid w:val="008D6824"/>
    <w:rsid w:val="008E0B9B"/>
    <w:rsid w:val="008E195F"/>
    <w:rsid w:val="008E1E6E"/>
    <w:rsid w:val="008E34BB"/>
    <w:rsid w:val="008E4640"/>
    <w:rsid w:val="008E60A1"/>
    <w:rsid w:val="008E7E05"/>
    <w:rsid w:val="008F4B2F"/>
    <w:rsid w:val="008F5190"/>
    <w:rsid w:val="008F78E3"/>
    <w:rsid w:val="009000D8"/>
    <w:rsid w:val="009003D8"/>
    <w:rsid w:val="00900DD4"/>
    <w:rsid w:val="00901D8C"/>
    <w:rsid w:val="009025A2"/>
    <w:rsid w:val="00903A81"/>
    <w:rsid w:val="009100E5"/>
    <w:rsid w:val="009101BF"/>
    <w:rsid w:val="009110BB"/>
    <w:rsid w:val="00911C54"/>
    <w:rsid w:val="00913097"/>
    <w:rsid w:val="00913DE4"/>
    <w:rsid w:val="00914B02"/>
    <w:rsid w:val="00916968"/>
    <w:rsid w:val="009249E7"/>
    <w:rsid w:val="00925F62"/>
    <w:rsid w:val="00926AA8"/>
    <w:rsid w:val="00933250"/>
    <w:rsid w:val="00933361"/>
    <w:rsid w:val="00933D98"/>
    <w:rsid w:val="00933DAB"/>
    <w:rsid w:val="009343B8"/>
    <w:rsid w:val="00940783"/>
    <w:rsid w:val="00945F96"/>
    <w:rsid w:val="00946155"/>
    <w:rsid w:val="00946B47"/>
    <w:rsid w:val="00946DD9"/>
    <w:rsid w:val="00947101"/>
    <w:rsid w:val="0094749B"/>
    <w:rsid w:val="00947D06"/>
    <w:rsid w:val="00950256"/>
    <w:rsid w:val="00951A9E"/>
    <w:rsid w:val="009525DD"/>
    <w:rsid w:val="00953419"/>
    <w:rsid w:val="009552A5"/>
    <w:rsid w:val="00955B95"/>
    <w:rsid w:val="009572EC"/>
    <w:rsid w:val="0095798A"/>
    <w:rsid w:val="00957CD8"/>
    <w:rsid w:val="00957E0B"/>
    <w:rsid w:val="00960746"/>
    <w:rsid w:val="00961AB1"/>
    <w:rsid w:val="0096363B"/>
    <w:rsid w:val="009639EA"/>
    <w:rsid w:val="00963FEA"/>
    <w:rsid w:val="00964AA6"/>
    <w:rsid w:val="009707D6"/>
    <w:rsid w:val="00970CE6"/>
    <w:rsid w:val="00975A06"/>
    <w:rsid w:val="0098175A"/>
    <w:rsid w:val="00981910"/>
    <w:rsid w:val="00982458"/>
    <w:rsid w:val="00982F42"/>
    <w:rsid w:val="009837C6"/>
    <w:rsid w:val="009850FC"/>
    <w:rsid w:val="0098562D"/>
    <w:rsid w:val="0098752D"/>
    <w:rsid w:val="00990496"/>
    <w:rsid w:val="009911D3"/>
    <w:rsid w:val="009933B6"/>
    <w:rsid w:val="00995263"/>
    <w:rsid w:val="009964D8"/>
    <w:rsid w:val="00997784"/>
    <w:rsid w:val="00997AE8"/>
    <w:rsid w:val="00997B46"/>
    <w:rsid w:val="009A0134"/>
    <w:rsid w:val="009A019A"/>
    <w:rsid w:val="009A27C3"/>
    <w:rsid w:val="009A304A"/>
    <w:rsid w:val="009A45D7"/>
    <w:rsid w:val="009A4BA6"/>
    <w:rsid w:val="009A51B9"/>
    <w:rsid w:val="009A6083"/>
    <w:rsid w:val="009B090B"/>
    <w:rsid w:val="009B0C7E"/>
    <w:rsid w:val="009B22B0"/>
    <w:rsid w:val="009B3ABE"/>
    <w:rsid w:val="009B3E98"/>
    <w:rsid w:val="009C18E7"/>
    <w:rsid w:val="009C4AB2"/>
    <w:rsid w:val="009C6547"/>
    <w:rsid w:val="009C67D8"/>
    <w:rsid w:val="009C6DF3"/>
    <w:rsid w:val="009D35C2"/>
    <w:rsid w:val="009D35F3"/>
    <w:rsid w:val="009D3E4D"/>
    <w:rsid w:val="009D709C"/>
    <w:rsid w:val="009D72A9"/>
    <w:rsid w:val="009D777B"/>
    <w:rsid w:val="009E0398"/>
    <w:rsid w:val="009E0782"/>
    <w:rsid w:val="009E1641"/>
    <w:rsid w:val="009E225D"/>
    <w:rsid w:val="009E5478"/>
    <w:rsid w:val="009E5BB2"/>
    <w:rsid w:val="009E6F3B"/>
    <w:rsid w:val="009F08D2"/>
    <w:rsid w:val="009F1AA6"/>
    <w:rsid w:val="009F5661"/>
    <w:rsid w:val="00A03406"/>
    <w:rsid w:val="00A03D69"/>
    <w:rsid w:val="00A05898"/>
    <w:rsid w:val="00A06263"/>
    <w:rsid w:val="00A0741F"/>
    <w:rsid w:val="00A07DDD"/>
    <w:rsid w:val="00A1145C"/>
    <w:rsid w:val="00A11F37"/>
    <w:rsid w:val="00A125FB"/>
    <w:rsid w:val="00A1413F"/>
    <w:rsid w:val="00A16621"/>
    <w:rsid w:val="00A1670A"/>
    <w:rsid w:val="00A16A39"/>
    <w:rsid w:val="00A170B9"/>
    <w:rsid w:val="00A21A3B"/>
    <w:rsid w:val="00A220AD"/>
    <w:rsid w:val="00A22379"/>
    <w:rsid w:val="00A2279F"/>
    <w:rsid w:val="00A2331B"/>
    <w:rsid w:val="00A249C9"/>
    <w:rsid w:val="00A26548"/>
    <w:rsid w:val="00A270FD"/>
    <w:rsid w:val="00A3189E"/>
    <w:rsid w:val="00A31B02"/>
    <w:rsid w:val="00A31B31"/>
    <w:rsid w:val="00A35C61"/>
    <w:rsid w:val="00A35CAA"/>
    <w:rsid w:val="00A4032C"/>
    <w:rsid w:val="00A40AD6"/>
    <w:rsid w:val="00A41FE0"/>
    <w:rsid w:val="00A42BC2"/>
    <w:rsid w:val="00A4357D"/>
    <w:rsid w:val="00A436DA"/>
    <w:rsid w:val="00A45548"/>
    <w:rsid w:val="00A4619A"/>
    <w:rsid w:val="00A4630D"/>
    <w:rsid w:val="00A46DFC"/>
    <w:rsid w:val="00A47A27"/>
    <w:rsid w:val="00A50495"/>
    <w:rsid w:val="00A51087"/>
    <w:rsid w:val="00A51EE8"/>
    <w:rsid w:val="00A5324A"/>
    <w:rsid w:val="00A557B6"/>
    <w:rsid w:val="00A56A39"/>
    <w:rsid w:val="00A61E44"/>
    <w:rsid w:val="00A65095"/>
    <w:rsid w:val="00A67324"/>
    <w:rsid w:val="00A714F3"/>
    <w:rsid w:val="00A715B5"/>
    <w:rsid w:val="00A715E8"/>
    <w:rsid w:val="00A7378C"/>
    <w:rsid w:val="00A73926"/>
    <w:rsid w:val="00A739E9"/>
    <w:rsid w:val="00A74797"/>
    <w:rsid w:val="00A74819"/>
    <w:rsid w:val="00A75EC7"/>
    <w:rsid w:val="00A77851"/>
    <w:rsid w:val="00A80022"/>
    <w:rsid w:val="00A83E15"/>
    <w:rsid w:val="00A8455D"/>
    <w:rsid w:val="00A8493D"/>
    <w:rsid w:val="00A85FA5"/>
    <w:rsid w:val="00A863D6"/>
    <w:rsid w:val="00A86C78"/>
    <w:rsid w:val="00A87636"/>
    <w:rsid w:val="00A900F6"/>
    <w:rsid w:val="00A9170D"/>
    <w:rsid w:val="00A93FBD"/>
    <w:rsid w:val="00A96BF8"/>
    <w:rsid w:val="00A975CC"/>
    <w:rsid w:val="00AA03E7"/>
    <w:rsid w:val="00AA1843"/>
    <w:rsid w:val="00AA247B"/>
    <w:rsid w:val="00AA2A4C"/>
    <w:rsid w:val="00AA38E8"/>
    <w:rsid w:val="00AA6D59"/>
    <w:rsid w:val="00AA7459"/>
    <w:rsid w:val="00AA765C"/>
    <w:rsid w:val="00AB2AA2"/>
    <w:rsid w:val="00AB401F"/>
    <w:rsid w:val="00AB6020"/>
    <w:rsid w:val="00AB7B66"/>
    <w:rsid w:val="00AC0D62"/>
    <w:rsid w:val="00AC0D8B"/>
    <w:rsid w:val="00AC1716"/>
    <w:rsid w:val="00AC3163"/>
    <w:rsid w:val="00AC429F"/>
    <w:rsid w:val="00AC4821"/>
    <w:rsid w:val="00AC5122"/>
    <w:rsid w:val="00AC5BDE"/>
    <w:rsid w:val="00AC6725"/>
    <w:rsid w:val="00AC6D01"/>
    <w:rsid w:val="00AC7578"/>
    <w:rsid w:val="00AC7DBB"/>
    <w:rsid w:val="00AD2A24"/>
    <w:rsid w:val="00AD3FF5"/>
    <w:rsid w:val="00AD4C15"/>
    <w:rsid w:val="00AD5BE1"/>
    <w:rsid w:val="00AD60AE"/>
    <w:rsid w:val="00AD7314"/>
    <w:rsid w:val="00AE13A0"/>
    <w:rsid w:val="00AE203C"/>
    <w:rsid w:val="00AE2A9A"/>
    <w:rsid w:val="00AE3276"/>
    <w:rsid w:val="00AE6104"/>
    <w:rsid w:val="00AE6302"/>
    <w:rsid w:val="00AE68CD"/>
    <w:rsid w:val="00AE6BDB"/>
    <w:rsid w:val="00AE7134"/>
    <w:rsid w:val="00AE7277"/>
    <w:rsid w:val="00AE74E5"/>
    <w:rsid w:val="00AF113C"/>
    <w:rsid w:val="00AF2F78"/>
    <w:rsid w:val="00AF3EFB"/>
    <w:rsid w:val="00AF49FF"/>
    <w:rsid w:val="00AF656E"/>
    <w:rsid w:val="00B03189"/>
    <w:rsid w:val="00B04864"/>
    <w:rsid w:val="00B048C0"/>
    <w:rsid w:val="00B04EDC"/>
    <w:rsid w:val="00B06959"/>
    <w:rsid w:val="00B12A41"/>
    <w:rsid w:val="00B12A5B"/>
    <w:rsid w:val="00B13184"/>
    <w:rsid w:val="00B13908"/>
    <w:rsid w:val="00B14146"/>
    <w:rsid w:val="00B16FF3"/>
    <w:rsid w:val="00B214C5"/>
    <w:rsid w:val="00B21A3C"/>
    <w:rsid w:val="00B221AC"/>
    <w:rsid w:val="00B223E5"/>
    <w:rsid w:val="00B23182"/>
    <w:rsid w:val="00B256B4"/>
    <w:rsid w:val="00B26F7D"/>
    <w:rsid w:val="00B3035E"/>
    <w:rsid w:val="00B31E97"/>
    <w:rsid w:val="00B32D58"/>
    <w:rsid w:val="00B337CC"/>
    <w:rsid w:val="00B35073"/>
    <w:rsid w:val="00B35C3D"/>
    <w:rsid w:val="00B3765C"/>
    <w:rsid w:val="00B41D25"/>
    <w:rsid w:val="00B427C8"/>
    <w:rsid w:val="00B43C6D"/>
    <w:rsid w:val="00B44D39"/>
    <w:rsid w:val="00B46704"/>
    <w:rsid w:val="00B46D5D"/>
    <w:rsid w:val="00B5108F"/>
    <w:rsid w:val="00B51420"/>
    <w:rsid w:val="00B51B00"/>
    <w:rsid w:val="00B51D12"/>
    <w:rsid w:val="00B52BB0"/>
    <w:rsid w:val="00B535A6"/>
    <w:rsid w:val="00B53A50"/>
    <w:rsid w:val="00B543DA"/>
    <w:rsid w:val="00B5442C"/>
    <w:rsid w:val="00B55233"/>
    <w:rsid w:val="00B55242"/>
    <w:rsid w:val="00B56255"/>
    <w:rsid w:val="00B56ED8"/>
    <w:rsid w:val="00B6126F"/>
    <w:rsid w:val="00B625C3"/>
    <w:rsid w:val="00B63C4F"/>
    <w:rsid w:val="00B66F40"/>
    <w:rsid w:val="00B674B9"/>
    <w:rsid w:val="00B70AC4"/>
    <w:rsid w:val="00B7156A"/>
    <w:rsid w:val="00B71801"/>
    <w:rsid w:val="00B7239C"/>
    <w:rsid w:val="00B727FD"/>
    <w:rsid w:val="00B72F2E"/>
    <w:rsid w:val="00B74466"/>
    <w:rsid w:val="00B77486"/>
    <w:rsid w:val="00B77613"/>
    <w:rsid w:val="00B77D35"/>
    <w:rsid w:val="00B8126A"/>
    <w:rsid w:val="00B8253E"/>
    <w:rsid w:val="00B842FA"/>
    <w:rsid w:val="00B858BB"/>
    <w:rsid w:val="00B86787"/>
    <w:rsid w:val="00B86DFD"/>
    <w:rsid w:val="00B87A55"/>
    <w:rsid w:val="00B87DAC"/>
    <w:rsid w:val="00B95429"/>
    <w:rsid w:val="00B958CA"/>
    <w:rsid w:val="00B95AAF"/>
    <w:rsid w:val="00B95E12"/>
    <w:rsid w:val="00B97514"/>
    <w:rsid w:val="00BA0432"/>
    <w:rsid w:val="00BA6D65"/>
    <w:rsid w:val="00BB12A8"/>
    <w:rsid w:val="00BB1FC8"/>
    <w:rsid w:val="00BB253B"/>
    <w:rsid w:val="00BB4DFC"/>
    <w:rsid w:val="00BB5E05"/>
    <w:rsid w:val="00BB6389"/>
    <w:rsid w:val="00BB6CFB"/>
    <w:rsid w:val="00BC41C1"/>
    <w:rsid w:val="00BC5F53"/>
    <w:rsid w:val="00BC6324"/>
    <w:rsid w:val="00BC7092"/>
    <w:rsid w:val="00BC7E36"/>
    <w:rsid w:val="00BD2257"/>
    <w:rsid w:val="00BD2D52"/>
    <w:rsid w:val="00BD3F36"/>
    <w:rsid w:val="00BD3FD4"/>
    <w:rsid w:val="00BD5BBD"/>
    <w:rsid w:val="00BD6127"/>
    <w:rsid w:val="00BD69B8"/>
    <w:rsid w:val="00BD7E5B"/>
    <w:rsid w:val="00BE0175"/>
    <w:rsid w:val="00BE10CD"/>
    <w:rsid w:val="00BE3D5C"/>
    <w:rsid w:val="00BE5AA5"/>
    <w:rsid w:val="00BE7A3C"/>
    <w:rsid w:val="00BE7DFB"/>
    <w:rsid w:val="00BF09BB"/>
    <w:rsid w:val="00BF4572"/>
    <w:rsid w:val="00BF4B52"/>
    <w:rsid w:val="00BF4D03"/>
    <w:rsid w:val="00BF50FD"/>
    <w:rsid w:val="00BF5733"/>
    <w:rsid w:val="00BF6284"/>
    <w:rsid w:val="00BF64B7"/>
    <w:rsid w:val="00BF6587"/>
    <w:rsid w:val="00C02CBC"/>
    <w:rsid w:val="00C04A32"/>
    <w:rsid w:val="00C05745"/>
    <w:rsid w:val="00C064AB"/>
    <w:rsid w:val="00C06DAB"/>
    <w:rsid w:val="00C07187"/>
    <w:rsid w:val="00C14772"/>
    <w:rsid w:val="00C22521"/>
    <w:rsid w:val="00C23C49"/>
    <w:rsid w:val="00C23CAB"/>
    <w:rsid w:val="00C241DD"/>
    <w:rsid w:val="00C24517"/>
    <w:rsid w:val="00C255AF"/>
    <w:rsid w:val="00C27FBC"/>
    <w:rsid w:val="00C321C6"/>
    <w:rsid w:val="00C32BCE"/>
    <w:rsid w:val="00C40437"/>
    <w:rsid w:val="00C408A6"/>
    <w:rsid w:val="00C44F13"/>
    <w:rsid w:val="00C45932"/>
    <w:rsid w:val="00C45DE9"/>
    <w:rsid w:val="00C47170"/>
    <w:rsid w:val="00C50B71"/>
    <w:rsid w:val="00C5315B"/>
    <w:rsid w:val="00C541B9"/>
    <w:rsid w:val="00C54622"/>
    <w:rsid w:val="00C55B97"/>
    <w:rsid w:val="00C56C8B"/>
    <w:rsid w:val="00C64347"/>
    <w:rsid w:val="00C6490E"/>
    <w:rsid w:val="00C664CB"/>
    <w:rsid w:val="00C66F71"/>
    <w:rsid w:val="00C70447"/>
    <w:rsid w:val="00C71C60"/>
    <w:rsid w:val="00C72C8A"/>
    <w:rsid w:val="00C7394A"/>
    <w:rsid w:val="00C73ADA"/>
    <w:rsid w:val="00C75033"/>
    <w:rsid w:val="00C7504B"/>
    <w:rsid w:val="00C76B7D"/>
    <w:rsid w:val="00C76FE1"/>
    <w:rsid w:val="00C77C89"/>
    <w:rsid w:val="00C827E2"/>
    <w:rsid w:val="00C84133"/>
    <w:rsid w:val="00C8652C"/>
    <w:rsid w:val="00C90061"/>
    <w:rsid w:val="00C91120"/>
    <w:rsid w:val="00C92D4F"/>
    <w:rsid w:val="00C93B29"/>
    <w:rsid w:val="00C95821"/>
    <w:rsid w:val="00C96A9C"/>
    <w:rsid w:val="00CA21D1"/>
    <w:rsid w:val="00CA41EF"/>
    <w:rsid w:val="00CA465A"/>
    <w:rsid w:val="00CA488C"/>
    <w:rsid w:val="00CA54BA"/>
    <w:rsid w:val="00CA6D5C"/>
    <w:rsid w:val="00CB1330"/>
    <w:rsid w:val="00CB1769"/>
    <w:rsid w:val="00CC15A9"/>
    <w:rsid w:val="00CC1E28"/>
    <w:rsid w:val="00CC3361"/>
    <w:rsid w:val="00CC35DD"/>
    <w:rsid w:val="00CC3E70"/>
    <w:rsid w:val="00CC424C"/>
    <w:rsid w:val="00CC47E1"/>
    <w:rsid w:val="00CC5BD5"/>
    <w:rsid w:val="00CC6A1C"/>
    <w:rsid w:val="00CC6CE9"/>
    <w:rsid w:val="00CC7E08"/>
    <w:rsid w:val="00CD05A3"/>
    <w:rsid w:val="00CD1922"/>
    <w:rsid w:val="00CD412A"/>
    <w:rsid w:val="00CD68FD"/>
    <w:rsid w:val="00CD701A"/>
    <w:rsid w:val="00CD72BE"/>
    <w:rsid w:val="00CE248A"/>
    <w:rsid w:val="00CE2CBD"/>
    <w:rsid w:val="00CE3CBF"/>
    <w:rsid w:val="00CE4ACB"/>
    <w:rsid w:val="00CE4B7A"/>
    <w:rsid w:val="00CF22B9"/>
    <w:rsid w:val="00CF308B"/>
    <w:rsid w:val="00CF6E96"/>
    <w:rsid w:val="00CF77A5"/>
    <w:rsid w:val="00CF79E7"/>
    <w:rsid w:val="00D04039"/>
    <w:rsid w:val="00D042C7"/>
    <w:rsid w:val="00D07272"/>
    <w:rsid w:val="00D10A71"/>
    <w:rsid w:val="00D15B83"/>
    <w:rsid w:val="00D17054"/>
    <w:rsid w:val="00D200DE"/>
    <w:rsid w:val="00D2378E"/>
    <w:rsid w:val="00D24EE3"/>
    <w:rsid w:val="00D26F52"/>
    <w:rsid w:val="00D27AA6"/>
    <w:rsid w:val="00D3057F"/>
    <w:rsid w:val="00D3070A"/>
    <w:rsid w:val="00D314B1"/>
    <w:rsid w:val="00D32D52"/>
    <w:rsid w:val="00D32EB4"/>
    <w:rsid w:val="00D33C23"/>
    <w:rsid w:val="00D36694"/>
    <w:rsid w:val="00D366BC"/>
    <w:rsid w:val="00D36B28"/>
    <w:rsid w:val="00D37143"/>
    <w:rsid w:val="00D37257"/>
    <w:rsid w:val="00D373B3"/>
    <w:rsid w:val="00D379E3"/>
    <w:rsid w:val="00D40409"/>
    <w:rsid w:val="00D40D49"/>
    <w:rsid w:val="00D4136E"/>
    <w:rsid w:val="00D41532"/>
    <w:rsid w:val="00D415A1"/>
    <w:rsid w:val="00D43024"/>
    <w:rsid w:val="00D43507"/>
    <w:rsid w:val="00D45CF2"/>
    <w:rsid w:val="00D4632F"/>
    <w:rsid w:val="00D508EE"/>
    <w:rsid w:val="00D564FE"/>
    <w:rsid w:val="00D56684"/>
    <w:rsid w:val="00D571A3"/>
    <w:rsid w:val="00D57768"/>
    <w:rsid w:val="00D57906"/>
    <w:rsid w:val="00D608E7"/>
    <w:rsid w:val="00D61E8D"/>
    <w:rsid w:val="00D64FCC"/>
    <w:rsid w:val="00D653CC"/>
    <w:rsid w:val="00D6545F"/>
    <w:rsid w:val="00D657DD"/>
    <w:rsid w:val="00D6596E"/>
    <w:rsid w:val="00D65B66"/>
    <w:rsid w:val="00D7077E"/>
    <w:rsid w:val="00D7168C"/>
    <w:rsid w:val="00D71E10"/>
    <w:rsid w:val="00D72260"/>
    <w:rsid w:val="00D7401B"/>
    <w:rsid w:val="00D74C25"/>
    <w:rsid w:val="00D7602F"/>
    <w:rsid w:val="00D76191"/>
    <w:rsid w:val="00D76C90"/>
    <w:rsid w:val="00D8225D"/>
    <w:rsid w:val="00D82532"/>
    <w:rsid w:val="00D82D55"/>
    <w:rsid w:val="00D82E4F"/>
    <w:rsid w:val="00D8398A"/>
    <w:rsid w:val="00D83EA0"/>
    <w:rsid w:val="00D85015"/>
    <w:rsid w:val="00D8586C"/>
    <w:rsid w:val="00D865DC"/>
    <w:rsid w:val="00D86D94"/>
    <w:rsid w:val="00D87059"/>
    <w:rsid w:val="00D8748E"/>
    <w:rsid w:val="00D90086"/>
    <w:rsid w:val="00D906C4"/>
    <w:rsid w:val="00D9217B"/>
    <w:rsid w:val="00D93B65"/>
    <w:rsid w:val="00D9532B"/>
    <w:rsid w:val="00D9544D"/>
    <w:rsid w:val="00D97FB6"/>
    <w:rsid w:val="00DA075C"/>
    <w:rsid w:val="00DA0AC3"/>
    <w:rsid w:val="00DA1AEF"/>
    <w:rsid w:val="00DA4093"/>
    <w:rsid w:val="00DA66C9"/>
    <w:rsid w:val="00DB2D12"/>
    <w:rsid w:val="00DB3574"/>
    <w:rsid w:val="00DB64EF"/>
    <w:rsid w:val="00DC0479"/>
    <w:rsid w:val="00DC04E4"/>
    <w:rsid w:val="00DC07CA"/>
    <w:rsid w:val="00DC0F9A"/>
    <w:rsid w:val="00DC1C59"/>
    <w:rsid w:val="00DC1E62"/>
    <w:rsid w:val="00DC21B4"/>
    <w:rsid w:val="00DC48A1"/>
    <w:rsid w:val="00DC6503"/>
    <w:rsid w:val="00DC69AA"/>
    <w:rsid w:val="00DC74AC"/>
    <w:rsid w:val="00DC787A"/>
    <w:rsid w:val="00DD21B8"/>
    <w:rsid w:val="00DD4518"/>
    <w:rsid w:val="00DD4980"/>
    <w:rsid w:val="00DD4C84"/>
    <w:rsid w:val="00DD66D3"/>
    <w:rsid w:val="00DE559E"/>
    <w:rsid w:val="00DE569E"/>
    <w:rsid w:val="00DE69FA"/>
    <w:rsid w:val="00DF4D68"/>
    <w:rsid w:val="00DF5BAD"/>
    <w:rsid w:val="00DF628E"/>
    <w:rsid w:val="00DF6735"/>
    <w:rsid w:val="00DF7EC7"/>
    <w:rsid w:val="00E01397"/>
    <w:rsid w:val="00E01F68"/>
    <w:rsid w:val="00E02777"/>
    <w:rsid w:val="00E05076"/>
    <w:rsid w:val="00E066C3"/>
    <w:rsid w:val="00E076F5"/>
    <w:rsid w:val="00E07D85"/>
    <w:rsid w:val="00E101A1"/>
    <w:rsid w:val="00E1097D"/>
    <w:rsid w:val="00E16C81"/>
    <w:rsid w:val="00E16EBC"/>
    <w:rsid w:val="00E23F95"/>
    <w:rsid w:val="00E25F79"/>
    <w:rsid w:val="00E311CD"/>
    <w:rsid w:val="00E31C77"/>
    <w:rsid w:val="00E31FD2"/>
    <w:rsid w:val="00E32FDE"/>
    <w:rsid w:val="00E33D95"/>
    <w:rsid w:val="00E34A6B"/>
    <w:rsid w:val="00E35A98"/>
    <w:rsid w:val="00E37FAB"/>
    <w:rsid w:val="00E408C0"/>
    <w:rsid w:val="00E40901"/>
    <w:rsid w:val="00E40FCF"/>
    <w:rsid w:val="00E41ECD"/>
    <w:rsid w:val="00E42098"/>
    <w:rsid w:val="00E42149"/>
    <w:rsid w:val="00E4443E"/>
    <w:rsid w:val="00E4460C"/>
    <w:rsid w:val="00E45BD3"/>
    <w:rsid w:val="00E4641C"/>
    <w:rsid w:val="00E46E8A"/>
    <w:rsid w:val="00E473BA"/>
    <w:rsid w:val="00E47E67"/>
    <w:rsid w:val="00E52804"/>
    <w:rsid w:val="00E539A2"/>
    <w:rsid w:val="00E54EEB"/>
    <w:rsid w:val="00E56701"/>
    <w:rsid w:val="00E60B2C"/>
    <w:rsid w:val="00E61703"/>
    <w:rsid w:val="00E6193B"/>
    <w:rsid w:val="00E62831"/>
    <w:rsid w:val="00E63070"/>
    <w:rsid w:val="00E6310C"/>
    <w:rsid w:val="00E64676"/>
    <w:rsid w:val="00E65423"/>
    <w:rsid w:val="00E66BD7"/>
    <w:rsid w:val="00E71833"/>
    <w:rsid w:val="00E747D9"/>
    <w:rsid w:val="00E76AB0"/>
    <w:rsid w:val="00E77068"/>
    <w:rsid w:val="00E804C4"/>
    <w:rsid w:val="00E81069"/>
    <w:rsid w:val="00E828BE"/>
    <w:rsid w:val="00E84ECE"/>
    <w:rsid w:val="00E86C5B"/>
    <w:rsid w:val="00E92986"/>
    <w:rsid w:val="00E92C4B"/>
    <w:rsid w:val="00E94338"/>
    <w:rsid w:val="00E946E2"/>
    <w:rsid w:val="00E957D6"/>
    <w:rsid w:val="00E96BA7"/>
    <w:rsid w:val="00EA2180"/>
    <w:rsid w:val="00EA2EDB"/>
    <w:rsid w:val="00EA33B7"/>
    <w:rsid w:val="00EA4300"/>
    <w:rsid w:val="00EA4330"/>
    <w:rsid w:val="00EA52B4"/>
    <w:rsid w:val="00EA5339"/>
    <w:rsid w:val="00EA55E0"/>
    <w:rsid w:val="00EA5E6C"/>
    <w:rsid w:val="00EB0100"/>
    <w:rsid w:val="00EB527C"/>
    <w:rsid w:val="00EB5648"/>
    <w:rsid w:val="00EB6ED7"/>
    <w:rsid w:val="00EC0199"/>
    <w:rsid w:val="00EC14BD"/>
    <w:rsid w:val="00EC3703"/>
    <w:rsid w:val="00EC4483"/>
    <w:rsid w:val="00EC4692"/>
    <w:rsid w:val="00EC530E"/>
    <w:rsid w:val="00ED33B4"/>
    <w:rsid w:val="00ED3E1D"/>
    <w:rsid w:val="00ED405D"/>
    <w:rsid w:val="00ED4449"/>
    <w:rsid w:val="00ED5277"/>
    <w:rsid w:val="00ED527F"/>
    <w:rsid w:val="00ED52B4"/>
    <w:rsid w:val="00ED5D3C"/>
    <w:rsid w:val="00ED68B4"/>
    <w:rsid w:val="00EE3C7F"/>
    <w:rsid w:val="00EE6749"/>
    <w:rsid w:val="00EE689C"/>
    <w:rsid w:val="00EF37C3"/>
    <w:rsid w:val="00EF4C31"/>
    <w:rsid w:val="00EF76CC"/>
    <w:rsid w:val="00EF7A3B"/>
    <w:rsid w:val="00F0098F"/>
    <w:rsid w:val="00F01900"/>
    <w:rsid w:val="00F02A66"/>
    <w:rsid w:val="00F03E0F"/>
    <w:rsid w:val="00F043F6"/>
    <w:rsid w:val="00F04886"/>
    <w:rsid w:val="00F071D4"/>
    <w:rsid w:val="00F07F40"/>
    <w:rsid w:val="00F112FE"/>
    <w:rsid w:val="00F11A50"/>
    <w:rsid w:val="00F11E5D"/>
    <w:rsid w:val="00F13BC6"/>
    <w:rsid w:val="00F16231"/>
    <w:rsid w:val="00F17E70"/>
    <w:rsid w:val="00F17EFF"/>
    <w:rsid w:val="00F20ED4"/>
    <w:rsid w:val="00F220C9"/>
    <w:rsid w:val="00F24039"/>
    <w:rsid w:val="00F262B2"/>
    <w:rsid w:val="00F269FC"/>
    <w:rsid w:val="00F276E9"/>
    <w:rsid w:val="00F279C3"/>
    <w:rsid w:val="00F303A8"/>
    <w:rsid w:val="00F309C4"/>
    <w:rsid w:val="00F30CBE"/>
    <w:rsid w:val="00F32079"/>
    <w:rsid w:val="00F32264"/>
    <w:rsid w:val="00F3231F"/>
    <w:rsid w:val="00F3410B"/>
    <w:rsid w:val="00F34EE5"/>
    <w:rsid w:val="00F352D4"/>
    <w:rsid w:val="00F35858"/>
    <w:rsid w:val="00F35D8D"/>
    <w:rsid w:val="00F4417B"/>
    <w:rsid w:val="00F4450D"/>
    <w:rsid w:val="00F4490C"/>
    <w:rsid w:val="00F46061"/>
    <w:rsid w:val="00F46369"/>
    <w:rsid w:val="00F4764F"/>
    <w:rsid w:val="00F47DAF"/>
    <w:rsid w:val="00F50920"/>
    <w:rsid w:val="00F50C18"/>
    <w:rsid w:val="00F51DAE"/>
    <w:rsid w:val="00F5255C"/>
    <w:rsid w:val="00F52EFD"/>
    <w:rsid w:val="00F54393"/>
    <w:rsid w:val="00F546AD"/>
    <w:rsid w:val="00F56716"/>
    <w:rsid w:val="00F56EC5"/>
    <w:rsid w:val="00F57D7A"/>
    <w:rsid w:val="00F6380A"/>
    <w:rsid w:val="00F70F98"/>
    <w:rsid w:val="00F73B62"/>
    <w:rsid w:val="00F74761"/>
    <w:rsid w:val="00F75424"/>
    <w:rsid w:val="00F7596F"/>
    <w:rsid w:val="00F77EDA"/>
    <w:rsid w:val="00F80768"/>
    <w:rsid w:val="00F80D3D"/>
    <w:rsid w:val="00F81D30"/>
    <w:rsid w:val="00F81F3E"/>
    <w:rsid w:val="00F82D81"/>
    <w:rsid w:val="00F82D8C"/>
    <w:rsid w:val="00F83163"/>
    <w:rsid w:val="00F84C2F"/>
    <w:rsid w:val="00F85C3B"/>
    <w:rsid w:val="00F930BD"/>
    <w:rsid w:val="00F93E9E"/>
    <w:rsid w:val="00F94065"/>
    <w:rsid w:val="00F95D59"/>
    <w:rsid w:val="00F979E3"/>
    <w:rsid w:val="00FA2C36"/>
    <w:rsid w:val="00FA38AF"/>
    <w:rsid w:val="00FA551C"/>
    <w:rsid w:val="00FA7781"/>
    <w:rsid w:val="00FB2D01"/>
    <w:rsid w:val="00FB4C46"/>
    <w:rsid w:val="00FB6DCD"/>
    <w:rsid w:val="00FB709A"/>
    <w:rsid w:val="00FC2DBC"/>
    <w:rsid w:val="00FC3FA4"/>
    <w:rsid w:val="00FC41DD"/>
    <w:rsid w:val="00FC4592"/>
    <w:rsid w:val="00FC4A79"/>
    <w:rsid w:val="00FC5FAF"/>
    <w:rsid w:val="00FC6A42"/>
    <w:rsid w:val="00FC6B3C"/>
    <w:rsid w:val="00FC7E18"/>
    <w:rsid w:val="00FD0261"/>
    <w:rsid w:val="00FD0415"/>
    <w:rsid w:val="00FD0FE2"/>
    <w:rsid w:val="00FD2644"/>
    <w:rsid w:val="00FD27C5"/>
    <w:rsid w:val="00FD3679"/>
    <w:rsid w:val="00FD389D"/>
    <w:rsid w:val="00FD6744"/>
    <w:rsid w:val="00FD7226"/>
    <w:rsid w:val="00FD7AA5"/>
    <w:rsid w:val="00FD7ADB"/>
    <w:rsid w:val="00FE1770"/>
    <w:rsid w:val="00FE40E1"/>
    <w:rsid w:val="00FE59D9"/>
    <w:rsid w:val="00FF6975"/>
    <w:rsid w:val="00FF7088"/>
    <w:rsid w:val="00FF75B9"/>
    <w:rsid w:val="00FF7B8F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3AE39449"/>
  <w15:chartTrackingRefBased/>
  <w15:docId w15:val="{DD738704-413C-4D72-9C64-6E7033A2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numPr>
        <w:numId w:val="1"/>
      </w:numPr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uiPriority w:val="99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uiPriority w:val="99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eastAsia="ar-SA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KommentartextZchn">
    <w:name w:val="Kommentartext Zchn"/>
    <w:link w:val="Kommentartext"/>
    <w:uiPriority w:val="99"/>
    <w:rsid w:val="003920A9"/>
    <w:rPr>
      <w:rFonts w:cs="Century"/>
      <w:kern w:val="1"/>
      <w:lang w:val="x-none" w:eastAsia="ar-SA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F546AD"/>
    <w:rPr>
      <w:color w:val="808080"/>
      <w:shd w:val="clear" w:color="auto" w:fill="E6E6E6"/>
    </w:rPr>
  </w:style>
  <w:style w:type="paragraph" w:customStyle="1" w:styleId="tablebody">
    <w:name w:val="table body"/>
    <w:aliases w:val="tb"/>
    <w:basedOn w:val="Standard"/>
    <w:link w:val="tablebodyChar"/>
    <w:rsid w:val="0017242F"/>
    <w:pPr>
      <w:keepNext/>
      <w:keepLines/>
      <w:widowControl/>
      <w:suppressAutoHyphens w:val="0"/>
      <w:overflowPunct w:val="0"/>
      <w:autoSpaceDE w:val="0"/>
      <w:autoSpaceDN w:val="0"/>
      <w:adjustRightInd w:val="0"/>
      <w:spacing w:before="20" w:after="60" w:line="220" w:lineRule="exact"/>
      <w:ind w:left="57" w:right="57"/>
      <w:jc w:val="left"/>
      <w:textAlignment w:val="baseline"/>
    </w:pPr>
    <w:rPr>
      <w:rFonts w:ascii="Arial" w:hAnsi="Arial" w:cs="Times New Roman"/>
      <w:kern w:val="0"/>
      <w:sz w:val="18"/>
      <w:szCs w:val="20"/>
      <w:lang w:eastAsia="en-US"/>
    </w:rPr>
  </w:style>
  <w:style w:type="paragraph" w:customStyle="1" w:styleId="tablehead">
    <w:name w:val="table head"/>
    <w:basedOn w:val="tablebody"/>
    <w:next w:val="tablebody"/>
    <w:rsid w:val="0017242F"/>
    <w:pPr>
      <w:jc w:val="center"/>
    </w:pPr>
    <w:rPr>
      <w:b/>
    </w:rPr>
  </w:style>
  <w:style w:type="character" w:customStyle="1" w:styleId="tablebodyChar">
    <w:name w:val="table body Char"/>
    <w:link w:val="tablebody"/>
    <w:rsid w:val="0017242F"/>
    <w:rPr>
      <w:rFonts w:ascii="Arial" w:hAnsi="Arial"/>
      <w:sz w:val="18"/>
      <w:lang w:eastAsia="en-US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4A7334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1D73A6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1438DE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22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244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520">
      <w:bodyDiv w:val="1"/>
      <w:marLeft w:val="0"/>
      <w:marRight w:val="0"/>
      <w:marTop w:val="0"/>
      <w:marBottom w:val="0"/>
      <w:divBdr>
        <w:top w:val="single" w:sz="48" w:space="0" w:color="37604A"/>
        <w:left w:val="none" w:sz="0" w:space="0" w:color="auto"/>
        <w:bottom w:val="none" w:sz="0" w:space="0" w:color="auto"/>
        <w:right w:val="none" w:sz="0" w:space="0" w:color="auto"/>
      </w:divBdr>
      <w:divsChild>
        <w:div w:id="86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EAEAEA"/>
            <w:right w:val="none" w:sz="0" w:space="0" w:color="auto"/>
          </w:divBdr>
          <w:divsChild>
            <w:div w:id="4760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73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687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4093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7098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9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3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nesas.com/en-eu/products/synergy/gallery.html" TargetMode="External"/><Relationship Id="rId18" Type="http://schemas.openxmlformats.org/officeDocument/2006/relationships/hyperlink" Target="http://www.renesa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bi.de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renesas.com/en-eu/products/synergy.html" TargetMode="External"/><Relationship Id="rId17" Type="http://schemas.openxmlformats.org/officeDocument/2006/relationships/hyperlink" Target="https://urldefense.proofpoint.com/v2/url?u=http-3A__www.renesas.com_&amp;d=DwMFAg&amp;c=9wxE0DgWbPxd1HCzjwN8Eaww1--ViDajIU4RXCxgSXE&amp;r=mWLUx0QVt25BWK-MZ29zLPLQHyv8UpUkXzcgXaA3aWQ&amp;m=DYdTH9hu-7LaulV1SVM6YKpZz_t6AqnyxumFHk-LqFg&amp;s=K6LsuehJosLLwcPcYTcAHq30edFyKPiV7ZQDlE_PO1A&amp;e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rldefense.proofpoint.com/v2/url?u=https-3A__www.renesas.com_en-2Dhq_about_company_profile_global.html&amp;d=DwMFAg&amp;c=9wxE0DgWbPxd1HCzjwN8Eaww1--ViDajIU4RXCxgSXE&amp;r=mWLUx0QVt25BWK-MZ29zLPLQHyv8UpUkXzcgXaA3aWQ&amp;m=DYdTH9hu-7LaulV1SVM6YKpZz_t6AqnyxumFHk-LqFg&amp;s=QqlGBR6MYbo1eiGXo2ZMywSeWE80hPtBOrhrwz73p94&amp;e=" TargetMode="External"/><Relationship Id="rId20" Type="http://schemas.openxmlformats.org/officeDocument/2006/relationships/hyperlink" Target="mailto:martin_stummer@hbi.d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alexandra_janetzko@hbi.d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nesassynergy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  <_dlc_DocId xmlns="9d1a6235-0012-4775-b0cb-7ff3beef4da6">EKVMQUPWCNH4-327-111795</_dlc_DocId>
    <_dlc_DocIdUrl xmlns="9d1a6235-0012-4775-b0cb-7ff3beef4da6">
      <Url>https://renesasgroup.sharepoint.com/sites/Automotive/ASD/_layouts/15/DocIdRedir.aspx?ID=EKVMQUPWCNH4-327-111795</Url>
      <Description>EKVMQUPWCNH4-327-111795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08557-8D96-4908-B463-D8A63E321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528C4-D836-4952-98C3-3C8A1A394EB3}">
  <ds:schemaRefs>
    <ds:schemaRef ds:uri="http://purl.org/dc/elements/1.1/"/>
    <ds:schemaRef ds:uri="9d1a6235-0012-4775-b0cb-7ff3beef4da6"/>
    <ds:schemaRef ds:uri="ca1877c4-5552-4192-b99f-a84bdf7aec8e"/>
    <ds:schemaRef ds:uri="http://schemas.openxmlformats.org/package/2006/metadata/core-properties"/>
    <ds:schemaRef ds:uri="http://purl.org/dc/terms/"/>
    <ds:schemaRef ds:uri="60f48f91-7daa-42c0-aa65-341f2add17a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4B6E69-663D-48D4-8365-59A513CE8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28F33-B420-468D-8A2F-1538C6DD1B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D5A573-C734-4751-B5DC-32C2B8C1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6653</Characters>
  <Application>Microsoft Office Word</Application>
  <DocSecurity>0</DocSecurity>
  <Lines>55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7693</CharactersWithSpaces>
  <SharedDoc>false</SharedDoc>
  <HLinks>
    <vt:vector size="30" baseType="variant">
      <vt:variant>
        <vt:i4>1310765</vt:i4>
      </vt:variant>
      <vt:variant>
        <vt:i4>12</vt:i4>
      </vt:variant>
      <vt:variant>
        <vt:i4>0</vt:i4>
      </vt:variant>
      <vt:variant>
        <vt:i4>5</vt:i4>
      </vt:variant>
      <vt:variant>
        <vt:lpwstr>mailto:kyoko.okamoto.sx@renesas.com</vt:lpwstr>
      </vt:variant>
      <vt:variant>
        <vt:lpwstr/>
      </vt:variant>
      <vt:variant>
        <vt:i4>4325386</vt:i4>
      </vt:variant>
      <vt:variant>
        <vt:i4>9</vt:i4>
      </vt:variant>
      <vt:variant>
        <vt:i4>0</vt:i4>
      </vt:variant>
      <vt:variant>
        <vt:i4>5</vt:i4>
      </vt:variant>
      <vt:variant>
        <vt:lpwstr>https://urldefense.proofpoint.com/v2/url?u=http-3A__www.renesas.com_&amp;d=DwMFAg&amp;c=9wxE0DgWbPxd1HCzjwN8Eaww1--ViDajIU4RXCxgSXE&amp;r=mWLUx0QVt25BWK-MZ29zLPLQHyv8UpUkXzcgXaA3aWQ&amp;m=DYdTH9hu-7LaulV1SVM6YKpZz_t6AqnyxumFHk-LqFg&amp;s=K6LsuehJosLLwcPcYTcAHq30edFyKPiV7ZQDlE_PO1A&amp;e=</vt:lpwstr>
      </vt:variant>
      <vt:variant>
        <vt:lpwstr/>
      </vt:variant>
      <vt:variant>
        <vt:i4>8257649</vt:i4>
      </vt:variant>
      <vt:variant>
        <vt:i4>6</vt:i4>
      </vt:variant>
      <vt:variant>
        <vt:i4>0</vt:i4>
      </vt:variant>
      <vt:variant>
        <vt:i4>5</vt:i4>
      </vt:variant>
      <vt:variant>
        <vt:lpwstr>https://urldefense.proofpoint.com/v2/url?u=https-3A__www.renesas.com_en-2Dhq_about_company_profile_global.html&amp;d=DwMFAg&amp;c=9wxE0DgWbPxd1HCzjwN8Eaww1--ViDajIU4RXCxgSXE&amp;r=mWLUx0QVt25BWK-MZ29zLPLQHyv8UpUkXzcgXaA3aWQ&amp;m=DYdTH9hu-7LaulV1SVM6YKpZz_t6AqnyxumFHk-LqFg&amp;s=QqlGBR6MYbo1eiGXo2ZMywSeWE80hPtBOrhrwz73p94&amp;e=</vt:lpwstr>
      </vt:variant>
      <vt:variant>
        <vt:lpwstr/>
      </vt:variant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</vt:lpwstr>
      </vt:variant>
      <vt:variant>
        <vt:lpwstr/>
      </vt:variant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https://www.mesago.de/en/SPS/For_visitors/Welcome/index.htm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cp:lastModifiedBy>Alexandra Janetzko</cp:lastModifiedBy>
  <cp:revision>6</cp:revision>
  <cp:lastPrinted>2018-02-19T09:15:00Z</cp:lastPrinted>
  <dcterms:created xsi:type="dcterms:W3CDTF">2018-02-20T00:13:00Z</dcterms:created>
  <dcterms:modified xsi:type="dcterms:W3CDTF">2018-02-21T10:14:00Z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12f46e7c-24ff-4827-9257-430a21a89b08</vt:lpwstr>
  </property>
</Properties>
</file>