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bookmarkStart w:id="1" w:name="_GoBack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2370C3CF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3F46E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19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FC406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10441B14" w:rsidR="00E64EBD" w:rsidRDefault="001730A7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1730A7">
        <w:rPr>
          <w:rFonts w:ascii="Arial" w:hAnsi="Arial" w:cs="Arial"/>
          <w:b/>
          <w:sz w:val="28"/>
          <w:szCs w:val="28"/>
          <w:lang w:val="de-DE"/>
        </w:rPr>
        <w:t>Die RZ/T</w:t>
      </w:r>
      <w:r>
        <w:rPr>
          <w:rFonts w:ascii="Arial" w:hAnsi="Arial" w:cs="Arial"/>
          <w:b/>
          <w:sz w:val="28"/>
          <w:szCs w:val="28"/>
          <w:lang w:val="de-DE"/>
        </w:rPr>
        <w:t>1</w:t>
      </w:r>
      <w:r w:rsidRPr="001730A7">
        <w:rPr>
          <w:rFonts w:ascii="Arial" w:hAnsi="Arial" w:cs="Arial"/>
          <w:b/>
          <w:sz w:val="28"/>
          <w:szCs w:val="28"/>
          <w:lang w:val="de-DE"/>
        </w:rPr>
        <w:t xml:space="preserve">-Lösung von </w:t>
      </w:r>
      <w:proofErr w:type="spellStart"/>
      <w:r w:rsidRPr="001730A7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1730A7">
        <w:rPr>
          <w:rFonts w:ascii="Arial" w:hAnsi="Arial" w:cs="Arial"/>
          <w:b/>
          <w:sz w:val="28"/>
          <w:szCs w:val="28"/>
          <w:lang w:val="de-DE"/>
        </w:rPr>
        <w:t xml:space="preserve"> Electronics unterstützt die digitale Encoder-Schnittstelle HIPERFACE</w:t>
      </w:r>
      <w:r w:rsidR="005957B5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1730A7">
        <w:rPr>
          <w:rFonts w:ascii="Arial" w:hAnsi="Arial" w:cs="Arial"/>
          <w:b/>
          <w:sz w:val="28"/>
          <w:szCs w:val="28"/>
          <w:lang w:val="de-DE"/>
        </w:rPr>
        <w:t xml:space="preserve">DSL® </w:t>
      </w:r>
    </w:p>
    <w:p w14:paraId="3D753BED" w14:textId="77777777" w:rsidR="00E64EBD" w:rsidRDefault="00E64EBD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6DEFA36" w14:textId="416FF07A" w:rsidR="004D3FA7" w:rsidRPr="00E64EBD" w:rsidRDefault="00E64EBD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MPUs der RZ/T1-Gruppe bieten </w:t>
      </w:r>
      <w:r w:rsidR="001730A7" w:rsidRPr="00E64EBD">
        <w:rPr>
          <w:rFonts w:ascii="Arial" w:hAnsi="Arial" w:cs="Arial"/>
          <w:sz w:val="24"/>
          <w:szCs w:val="24"/>
          <w:lang w:val="de-DE"/>
        </w:rPr>
        <w:t>Echtzeit</w:t>
      </w:r>
      <w:r>
        <w:rPr>
          <w:rFonts w:ascii="Arial" w:hAnsi="Arial" w:cs="Arial"/>
          <w:sz w:val="24"/>
          <w:szCs w:val="24"/>
          <w:lang w:val="de-DE"/>
        </w:rPr>
        <w:t>-Betrieb für Hochpräzisions-</w:t>
      </w:r>
      <w:r w:rsidR="001730A7" w:rsidRPr="00E64EBD">
        <w:rPr>
          <w:rFonts w:ascii="Arial" w:hAnsi="Arial" w:cs="Arial"/>
          <w:sz w:val="24"/>
          <w:szCs w:val="24"/>
          <w:lang w:val="de-DE"/>
        </w:rPr>
        <w:t>AC-</w:t>
      </w:r>
      <w:proofErr w:type="spellStart"/>
      <w:r w:rsidR="001730A7" w:rsidRPr="00E64EBD">
        <w:rPr>
          <w:rFonts w:ascii="Arial" w:hAnsi="Arial" w:cs="Arial"/>
          <w:sz w:val="24"/>
          <w:szCs w:val="24"/>
          <w:lang w:val="de-DE"/>
        </w:rPr>
        <w:t>Servo</w:t>
      </w:r>
      <w:proofErr w:type="spellEnd"/>
      <w:r w:rsidR="001730A7" w:rsidRPr="00E64EBD">
        <w:rPr>
          <w:rFonts w:ascii="Arial" w:hAnsi="Arial" w:cs="Arial"/>
          <w:sz w:val="24"/>
          <w:szCs w:val="24"/>
          <w:lang w:val="de-DE"/>
        </w:rPr>
        <w:t>-Anwendungen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7D1F5E09" w14:textId="71E832D2" w:rsidR="001E0334" w:rsidRDefault="008A790D" w:rsidP="001E0334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853BBD">
        <w:rPr>
          <w:rFonts w:ascii="Arial" w:hAnsi="Arial" w:cs="Arial"/>
          <w:b/>
          <w:lang w:val="de-DE"/>
        </w:rPr>
        <w:t>7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050C3">
        <w:rPr>
          <w:rFonts w:ascii="Arial" w:hAnsi="Arial" w:cs="Arial"/>
          <w:b/>
          <w:lang w:val="de-DE"/>
        </w:rPr>
        <w:t>Novem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AC0704">
        <w:rPr>
          <w:rFonts w:ascii="Arial" w:hAnsi="Arial" w:cs="Arial"/>
          <w:lang w:val="de-DE"/>
        </w:rPr>
        <w:t xml:space="preserve"> stellt ein neues Lösungspaket </w:t>
      </w:r>
      <w:r w:rsidR="00AC0704" w:rsidRPr="00AC0704">
        <w:rPr>
          <w:rFonts w:ascii="Arial" w:hAnsi="Arial" w:cs="Arial"/>
          <w:lang w:val="de-DE"/>
        </w:rPr>
        <w:t>für seine Mikroprozessoren (MPUs) der RZ/T</w:t>
      </w:r>
      <w:r w:rsidR="0090126C">
        <w:rPr>
          <w:rFonts w:ascii="Arial" w:hAnsi="Arial" w:cs="Arial"/>
          <w:lang w:val="de-DE"/>
        </w:rPr>
        <w:t>1</w:t>
      </w:r>
      <w:r w:rsidR="00AC0704">
        <w:rPr>
          <w:rFonts w:ascii="Arial" w:hAnsi="Arial" w:cs="Arial"/>
          <w:lang w:val="de-DE"/>
        </w:rPr>
        <w:t>-Gruppe vor</w:t>
      </w:r>
      <w:r w:rsidR="00151EE2">
        <w:rPr>
          <w:rFonts w:ascii="Arial" w:hAnsi="Arial" w:cs="Arial"/>
          <w:lang w:val="de-DE"/>
        </w:rPr>
        <w:t>,</w:t>
      </w:r>
      <w:r w:rsidR="00AC0704">
        <w:rPr>
          <w:rFonts w:ascii="Arial" w:hAnsi="Arial" w:cs="Arial"/>
          <w:lang w:val="de-DE"/>
        </w:rPr>
        <w:t xml:space="preserve"> </w:t>
      </w:r>
      <w:proofErr w:type="gramStart"/>
      <w:r w:rsidR="00AC0704">
        <w:rPr>
          <w:rFonts w:ascii="Arial" w:hAnsi="Arial" w:cs="Arial"/>
          <w:lang w:val="de-DE"/>
        </w:rPr>
        <w:t>das</w:t>
      </w:r>
      <w:proofErr w:type="gramEnd"/>
      <w:r w:rsidR="00AC0704">
        <w:rPr>
          <w:rFonts w:ascii="Arial" w:hAnsi="Arial" w:cs="Arial"/>
          <w:lang w:val="de-DE"/>
        </w:rPr>
        <w:t xml:space="preserve"> die digitale Encoder-</w:t>
      </w:r>
      <w:r w:rsidR="00AC0704" w:rsidRPr="00AC0704">
        <w:rPr>
          <w:rFonts w:ascii="Arial" w:hAnsi="Arial" w:cs="Arial"/>
          <w:lang w:val="de-DE"/>
        </w:rPr>
        <w:t>Schnittstelle</w:t>
      </w:r>
      <w:r w:rsidR="002738E3" w:rsidRPr="002738E3">
        <w:rPr>
          <w:lang w:val="de-DE"/>
        </w:rPr>
        <w:t xml:space="preserve"> </w:t>
      </w:r>
      <w:r w:rsidR="002738E3" w:rsidRPr="002738E3">
        <w:rPr>
          <w:rFonts w:ascii="Arial" w:hAnsi="Arial" w:cs="Arial"/>
          <w:lang w:val="de-DE"/>
        </w:rPr>
        <w:t>HIPERFACE DSL®</w:t>
      </w:r>
      <w:r w:rsidR="002738E3">
        <w:rPr>
          <w:rFonts w:ascii="Arial" w:hAnsi="Arial" w:cs="Arial"/>
          <w:lang w:val="de-DE"/>
        </w:rPr>
        <w:t xml:space="preserve"> </w:t>
      </w:r>
      <w:r w:rsidR="00AC0704" w:rsidRPr="00AC0704">
        <w:rPr>
          <w:rFonts w:ascii="Arial" w:hAnsi="Arial" w:cs="Arial"/>
          <w:lang w:val="de-DE"/>
        </w:rPr>
        <w:t>für</w:t>
      </w:r>
      <w:r w:rsidR="00AC0704">
        <w:rPr>
          <w:rFonts w:ascii="Arial" w:hAnsi="Arial" w:cs="Arial"/>
          <w:lang w:val="de-DE"/>
        </w:rPr>
        <w:t xml:space="preserve"> AC-</w:t>
      </w:r>
      <w:proofErr w:type="spellStart"/>
      <w:r w:rsidR="00AC0704">
        <w:rPr>
          <w:rFonts w:ascii="Arial" w:hAnsi="Arial" w:cs="Arial"/>
          <w:lang w:val="de-DE"/>
        </w:rPr>
        <w:t>Servo</w:t>
      </w:r>
      <w:proofErr w:type="spellEnd"/>
      <w:r w:rsidR="00AC0704">
        <w:rPr>
          <w:rFonts w:ascii="Arial" w:hAnsi="Arial" w:cs="Arial"/>
          <w:lang w:val="de-DE"/>
        </w:rPr>
        <w:t>-Anwendungen unterstützt</w:t>
      </w:r>
      <w:r w:rsidR="001E0334" w:rsidRPr="001E0334">
        <w:rPr>
          <w:rFonts w:ascii="Arial" w:hAnsi="Arial" w:cs="Arial"/>
          <w:lang w:val="de-DE"/>
        </w:rPr>
        <w:t>.</w:t>
      </w:r>
      <w:r w:rsidR="00FA3275">
        <w:rPr>
          <w:rFonts w:ascii="Arial" w:hAnsi="Arial" w:cs="Arial"/>
          <w:lang w:val="de-DE"/>
        </w:rPr>
        <w:t xml:space="preserve"> </w:t>
      </w:r>
      <w:r w:rsidR="00FA3275" w:rsidRPr="00FA3275">
        <w:rPr>
          <w:rFonts w:ascii="Arial" w:hAnsi="Arial" w:cs="Arial"/>
          <w:lang w:val="de-DE"/>
        </w:rPr>
        <w:t>D</w:t>
      </w:r>
      <w:r w:rsidR="0059050D">
        <w:rPr>
          <w:rFonts w:ascii="Arial" w:hAnsi="Arial" w:cs="Arial"/>
          <w:lang w:val="de-DE"/>
        </w:rPr>
        <w:t>er</w:t>
      </w:r>
      <w:r w:rsidR="00FA3275" w:rsidRPr="00FA3275">
        <w:rPr>
          <w:rFonts w:ascii="Arial" w:hAnsi="Arial" w:cs="Arial"/>
          <w:lang w:val="de-DE"/>
        </w:rPr>
        <w:t xml:space="preserve"> HIPERFACE</w:t>
      </w:r>
      <w:r w:rsidR="0059050D">
        <w:rPr>
          <w:rFonts w:ascii="Arial" w:hAnsi="Arial" w:cs="Arial"/>
          <w:lang w:val="de-DE"/>
        </w:rPr>
        <w:t>-</w:t>
      </w:r>
      <w:r w:rsidR="00FA3275" w:rsidRPr="00FA3275">
        <w:rPr>
          <w:rFonts w:ascii="Arial" w:hAnsi="Arial" w:cs="Arial"/>
          <w:lang w:val="de-DE"/>
        </w:rPr>
        <w:t>DSL</w:t>
      </w:r>
      <w:r w:rsidR="0059050D">
        <w:rPr>
          <w:rFonts w:ascii="Arial" w:hAnsi="Arial" w:cs="Arial"/>
          <w:lang w:val="de-DE"/>
        </w:rPr>
        <w:t>-Support</w:t>
      </w:r>
      <w:r w:rsidR="00FA3275" w:rsidRPr="00FA3275">
        <w:rPr>
          <w:rFonts w:ascii="Arial" w:hAnsi="Arial" w:cs="Arial"/>
          <w:lang w:val="de-DE"/>
        </w:rPr>
        <w:t xml:space="preserve"> für RZ/T1 </w:t>
      </w:r>
      <w:r w:rsidR="00FA3275">
        <w:rPr>
          <w:rFonts w:ascii="Arial" w:hAnsi="Arial" w:cs="Arial"/>
          <w:lang w:val="de-DE"/>
        </w:rPr>
        <w:t>s</w:t>
      </w:r>
      <w:r w:rsidR="00FA3275" w:rsidRPr="00FA3275">
        <w:rPr>
          <w:rFonts w:ascii="Arial" w:hAnsi="Arial" w:cs="Arial"/>
          <w:lang w:val="de-DE"/>
        </w:rPr>
        <w:t>enk</w:t>
      </w:r>
      <w:r w:rsidR="00FA3275">
        <w:rPr>
          <w:rFonts w:ascii="Arial" w:hAnsi="Arial" w:cs="Arial"/>
          <w:lang w:val="de-DE"/>
        </w:rPr>
        <w:t>t die</w:t>
      </w:r>
      <w:r w:rsidR="00FA3275" w:rsidRPr="00FA3275">
        <w:rPr>
          <w:rFonts w:ascii="Arial" w:hAnsi="Arial" w:cs="Arial"/>
          <w:lang w:val="de-DE"/>
        </w:rPr>
        <w:t xml:space="preserve"> Stücklistenkosten </w:t>
      </w:r>
      <w:r w:rsidR="006417CA">
        <w:rPr>
          <w:rFonts w:ascii="Arial" w:hAnsi="Arial" w:cs="Arial"/>
          <w:lang w:val="de-DE"/>
        </w:rPr>
        <w:t>der</w:t>
      </w:r>
      <w:r w:rsidR="00FA3275" w:rsidRPr="00FA3275">
        <w:rPr>
          <w:rFonts w:ascii="Arial" w:hAnsi="Arial" w:cs="Arial"/>
          <w:lang w:val="de-DE"/>
        </w:rPr>
        <w:t xml:space="preserve"> Kundensysteme </w:t>
      </w:r>
      <w:r w:rsidR="00FA3275">
        <w:rPr>
          <w:rFonts w:ascii="Arial" w:hAnsi="Arial" w:cs="Arial"/>
          <w:lang w:val="de-DE"/>
        </w:rPr>
        <w:t xml:space="preserve">und verkürzt die </w:t>
      </w:r>
      <w:r w:rsidR="00FA3275" w:rsidRPr="00FA3275">
        <w:rPr>
          <w:rFonts w:ascii="Arial" w:hAnsi="Arial" w:cs="Arial"/>
          <w:lang w:val="de-DE"/>
        </w:rPr>
        <w:t>Markt</w:t>
      </w:r>
      <w:r w:rsidR="00FA3275">
        <w:rPr>
          <w:rFonts w:ascii="Arial" w:hAnsi="Arial" w:cs="Arial"/>
          <w:lang w:val="de-DE"/>
        </w:rPr>
        <w:t>einführungszeit</w:t>
      </w:r>
      <w:r w:rsidR="00FA3275" w:rsidRPr="00FA3275">
        <w:rPr>
          <w:rFonts w:ascii="Arial" w:hAnsi="Arial" w:cs="Arial"/>
          <w:lang w:val="de-DE"/>
        </w:rPr>
        <w:t>.</w:t>
      </w:r>
    </w:p>
    <w:p w14:paraId="78089BBF" w14:textId="77777777" w:rsidR="001E0334" w:rsidRP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1681A311" w14:textId="644D45D0" w:rsidR="006B384E" w:rsidRDefault="00FA3275" w:rsidP="001E0334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1E0334" w:rsidRPr="001E0334">
        <w:rPr>
          <w:rFonts w:ascii="Arial" w:hAnsi="Arial" w:cs="Arial"/>
          <w:lang w:val="de-DE"/>
        </w:rPr>
        <w:t xml:space="preserve">RZ/T1-Gruppe arbeitet </w:t>
      </w:r>
      <w:r>
        <w:rPr>
          <w:rFonts w:ascii="Arial" w:hAnsi="Arial" w:cs="Arial"/>
          <w:lang w:val="de-DE"/>
        </w:rPr>
        <w:t xml:space="preserve">basierend auf </w:t>
      </w:r>
      <w:r w:rsidR="001E0334" w:rsidRPr="001E0334">
        <w:rPr>
          <w:rFonts w:ascii="Arial" w:hAnsi="Arial" w:cs="Arial"/>
          <w:lang w:val="de-DE"/>
        </w:rPr>
        <w:t>ein</w:t>
      </w:r>
      <w:r>
        <w:rPr>
          <w:rFonts w:ascii="Arial" w:hAnsi="Arial" w:cs="Arial"/>
          <w:lang w:val="de-DE"/>
        </w:rPr>
        <w:t>em</w:t>
      </w:r>
      <w:r w:rsidR="001E0334" w:rsidRPr="001E0334">
        <w:rPr>
          <w:rFonts w:ascii="Arial" w:hAnsi="Arial" w:cs="Arial"/>
          <w:lang w:val="de-DE"/>
        </w:rPr>
        <w:t xml:space="preserve"> Arm® Cortex®-R4</w:t>
      </w:r>
      <w:r>
        <w:rPr>
          <w:rFonts w:ascii="Arial" w:hAnsi="Arial" w:cs="Arial"/>
          <w:lang w:val="de-DE"/>
        </w:rPr>
        <w:t xml:space="preserve">-Prozessor </w:t>
      </w:r>
      <w:r w:rsidR="001E0334" w:rsidRPr="001E0334">
        <w:rPr>
          <w:rFonts w:ascii="Arial" w:hAnsi="Arial" w:cs="Arial"/>
          <w:lang w:val="de-DE"/>
        </w:rPr>
        <w:t xml:space="preserve">mit </w:t>
      </w:r>
      <w:r w:rsidR="004D4FD1">
        <w:rPr>
          <w:rFonts w:ascii="Arial" w:hAnsi="Arial" w:cs="Arial"/>
          <w:lang w:val="de-DE"/>
        </w:rPr>
        <w:t>einer dualen Präzisions-</w:t>
      </w:r>
      <w:r w:rsidR="001E0334" w:rsidRPr="001E0334">
        <w:rPr>
          <w:rFonts w:ascii="Arial" w:hAnsi="Arial" w:cs="Arial"/>
          <w:lang w:val="de-DE"/>
        </w:rPr>
        <w:t>Fließkomma-Recheneinheit (FPU) und einer Taktfrequenz von bis zu 600 MHz</w:t>
      </w:r>
      <w:r>
        <w:rPr>
          <w:rFonts w:ascii="Arial" w:hAnsi="Arial" w:cs="Arial"/>
          <w:lang w:val="de-DE"/>
        </w:rPr>
        <w:t>. Sie bietet</w:t>
      </w:r>
      <w:r w:rsidR="001E0334" w:rsidRPr="001E0334">
        <w:rPr>
          <w:rFonts w:ascii="Arial" w:hAnsi="Arial" w:cs="Arial"/>
          <w:lang w:val="de-DE"/>
        </w:rPr>
        <w:t xml:space="preserve"> Echtzeit</w:t>
      </w:r>
      <w:r>
        <w:rPr>
          <w:rFonts w:ascii="Arial" w:hAnsi="Arial" w:cs="Arial"/>
          <w:lang w:val="de-DE"/>
        </w:rPr>
        <w:t>v</w:t>
      </w:r>
      <w:r w:rsidR="001E0334" w:rsidRPr="001E0334">
        <w:rPr>
          <w:rFonts w:ascii="Arial" w:hAnsi="Arial" w:cs="Arial"/>
          <w:lang w:val="de-DE"/>
        </w:rPr>
        <w:t xml:space="preserve">erarbeitung, </w:t>
      </w:r>
      <w:r w:rsidR="006B384E">
        <w:rPr>
          <w:rFonts w:ascii="Arial" w:hAnsi="Arial" w:cs="Arial"/>
          <w:lang w:val="de-DE"/>
        </w:rPr>
        <w:t xml:space="preserve">eng gekoppelten </w:t>
      </w:r>
      <w:r w:rsidR="001E0334" w:rsidRPr="001E0334">
        <w:rPr>
          <w:rFonts w:ascii="Arial" w:hAnsi="Arial" w:cs="Arial"/>
          <w:lang w:val="de-DE"/>
        </w:rPr>
        <w:t>Speicher, High-Speed Analogschaltungen</w:t>
      </w:r>
      <w:r w:rsidR="006B384E">
        <w:rPr>
          <w:rFonts w:ascii="Arial" w:hAnsi="Arial" w:cs="Arial"/>
          <w:lang w:val="de-DE"/>
        </w:rPr>
        <w:t xml:space="preserve"> für dualen </w:t>
      </w:r>
      <w:proofErr w:type="spellStart"/>
      <w:r w:rsidR="006B384E">
        <w:rPr>
          <w:rFonts w:ascii="Arial" w:hAnsi="Arial" w:cs="Arial"/>
          <w:lang w:val="de-DE"/>
        </w:rPr>
        <w:t>Servo</w:t>
      </w:r>
      <w:proofErr w:type="spellEnd"/>
      <w:r w:rsidR="006B384E">
        <w:rPr>
          <w:rFonts w:ascii="Arial" w:hAnsi="Arial" w:cs="Arial"/>
          <w:lang w:val="de-DE"/>
        </w:rPr>
        <w:t>-Motor-Support</w:t>
      </w:r>
      <w:r w:rsidR="001E0334" w:rsidRPr="001E0334">
        <w:rPr>
          <w:rFonts w:ascii="Arial" w:hAnsi="Arial" w:cs="Arial"/>
          <w:lang w:val="de-DE"/>
        </w:rPr>
        <w:t xml:space="preserve"> und Netzwerk-</w:t>
      </w:r>
      <w:r>
        <w:rPr>
          <w:rFonts w:ascii="Arial" w:hAnsi="Arial" w:cs="Arial"/>
          <w:lang w:val="de-DE"/>
        </w:rPr>
        <w:t>K</w:t>
      </w:r>
      <w:r w:rsidR="001E0334" w:rsidRPr="001E0334">
        <w:rPr>
          <w:rFonts w:ascii="Arial" w:hAnsi="Arial" w:cs="Arial"/>
          <w:lang w:val="de-DE"/>
        </w:rPr>
        <w:t>onne</w:t>
      </w:r>
      <w:r>
        <w:rPr>
          <w:rFonts w:ascii="Arial" w:hAnsi="Arial" w:cs="Arial"/>
          <w:lang w:val="de-DE"/>
        </w:rPr>
        <w:t>k</w:t>
      </w:r>
      <w:r w:rsidR="001E0334" w:rsidRPr="001E0334">
        <w:rPr>
          <w:rFonts w:ascii="Arial" w:hAnsi="Arial" w:cs="Arial"/>
          <w:lang w:val="de-DE"/>
        </w:rPr>
        <w:t>tivit</w:t>
      </w:r>
      <w:r>
        <w:rPr>
          <w:rFonts w:ascii="Arial" w:hAnsi="Arial" w:cs="Arial"/>
          <w:lang w:val="de-DE"/>
        </w:rPr>
        <w:t>ät</w:t>
      </w:r>
      <w:r w:rsidR="00BA07AA">
        <w:rPr>
          <w:rFonts w:ascii="Arial" w:hAnsi="Arial" w:cs="Arial"/>
          <w:lang w:val="de-DE"/>
        </w:rPr>
        <w:t xml:space="preserve"> für verteilte </w:t>
      </w:r>
      <w:r w:rsidR="006E352C">
        <w:rPr>
          <w:rFonts w:ascii="Arial" w:hAnsi="Arial" w:cs="Arial"/>
          <w:lang w:val="de-DE"/>
        </w:rPr>
        <w:t>Systeme</w:t>
      </w:r>
      <w:r>
        <w:rPr>
          <w:rFonts w:ascii="Arial" w:hAnsi="Arial" w:cs="Arial"/>
          <w:lang w:val="de-DE"/>
        </w:rPr>
        <w:t xml:space="preserve">, die den </w:t>
      </w:r>
      <w:r w:rsidR="001E0334" w:rsidRPr="001E0334">
        <w:rPr>
          <w:rFonts w:ascii="Arial" w:hAnsi="Arial" w:cs="Arial"/>
          <w:lang w:val="de-DE"/>
        </w:rPr>
        <w:t xml:space="preserve">Anforderungen </w:t>
      </w:r>
      <w:r w:rsidR="00BA07AA">
        <w:rPr>
          <w:rFonts w:ascii="Arial" w:hAnsi="Arial" w:cs="Arial"/>
          <w:lang w:val="de-DE"/>
        </w:rPr>
        <w:t>hochpräziser</w:t>
      </w:r>
      <w:r w:rsidR="001E0334" w:rsidRPr="001E0334">
        <w:rPr>
          <w:rFonts w:ascii="Arial" w:hAnsi="Arial" w:cs="Arial"/>
          <w:lang w:val="de-DE"/>
        </w:rPr>
        <w:t xml:space="preserve"> AC-</w:t>
      </w:r>
      <w:proofErr w:type="spellStart"/>
      <w:r w:rsidR="001E0334" w:rsidRPr="001E0334">
        <w:rPr>
          <w:rFonts w:ascii="Arial" w:hAnsi="Arial" w:cs="Arial"/>
          <w:lang w:val="de-DE"/>
        </w:rPr>
        <w:t>Servo</w:t>
      </w:r>
      <w:proofErr w:type="spellEnd"/>
      <w:r w:rsidR="005502B7">
        <w:rPr>
          <w:rFonts w:ascii="Arial" w:hAnsi="Arial" w:cs="Arial"/>
          <w:lang w:val="de-DE"/>
        </w:rPr>
        <w:t>-A</w:t>
      </w:r>
      <w:r w:rsidR="001E0334" w:rsidRPr="001E0334">
        <w:rPr>
          <w:rFonts w:ascii="Arial" w:hAnsi="Arial" w:cs="Arial"/>
          <w:lang w:val="de-DE"/>
        </w:rPr>
        <w:t>ntriebsanwendungen</w:t>
      </w:r>
      <w:r>
        <w:rPr>
          <w:rFonts w:ascii="Arial" w:hAnsi="Arial" w:cs="Arial"/>
          <w:lang w:val="de-DE"/>
        </w:rPr>
        <w:t xml:space="preserve"> entspricht</w:t>
      </w:r>
      <w:r w:rsidR="001E0334" w:rsidRPr="001E0334">
        <w:rPr>
          <w:rFonts w:ascii="Arial" w:hAnsi="Arial" w:cs="Arial"/>
          <w:lang w:val="de-DE"/>
        </w:rPr>
        <w:t xml:space="preserve">. </w:t>
      </w:r>
    </w:p>
    <w:p w14:paraId="3226AAF6" w14:textId="77777777" w:rsidR="006B384E" w:rsidRDefault="006B384E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37676CBE" w14:textId="40650CB4" w:rsidR="001E0334" w:rsidRDefault="005957B5" w:rsidP="001E0334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474B39">
        <w:rPr>
          <w:rFonts w:ascii="Arial" w:hAnsi="Arial" w:cs="Arial"/>
          <w:lang w:val="de-DE"/>
        </w:rPr>
        <w:t>RZ/T</w:t>
      </w:r>
      <w:r w:rsidR="0090126C">
        <w:rPr>
          <w:rFonts w:ascii="Arial" w:hAnsi="Arial" w:cs="Arial"/>
          <w:lang w:val="de-DE"/>
        </w:rPr>
        <w:t>1</w:t>
      </w:r>
      <w:r w:rsidR="001E0334" w:rsidRPr="001E033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unterstützt bereits andere führende </w:t>
      </w:r>
      <w:r w:rsidR="001E0334" w:rsidRPr="001E0334">
        <w:rPr>
          <w:rFonts w:ascii="Arial" w:hAnsi="Arial" w:cs="Arial"/>
          <w:lang w:val="de-DE"/>
        </w:rPr>
        <w:t>Encoder-Schnittstelle</w:t>
      </w:r>
      <w:r>
        <w:rPr>
          <w:rFonts w:ascii="Arial" w:hAnsi="Arial" w:cs="Arial"/>
          <w:lang w:val="de-DE"/>
        </w:rPr>
        <w:t>n</w:t>
      </w:r>
      <w:r w:rsidR="001E0334" w:rsidRPr="001E0334">
        <w:rPr>
          <w:rFonts w:ascii="Arial" w:hAnsi="Arial" w:cs="Arial"/>
          <w:lang w:val="de-DE"/>
        </w:rPr>
        <w:t xml:space="preserve"> </w:t>
      </w:r>
      <w:r w:rsidR="00474B39">
        <w:rPr>
          <w:rFonts w:ascii="Arial" w:hAnsi="Arial" w:cs="Arial"/>
          <w:lang w:val="de-DE"/>
        </w:rPr>
        <w:t>einschließlich</w:t>
      </w:r>
      <w:r w:rsidR="001E0334" w:rsidRPr="001E0334">
        <w:rPr>
          <w:rFonts w:ascii="Arial" w:hAnsi="Arial" w:cs="Arial"/>
          <w:lang w:val="de-DE"/>
        </w:rPr>
        <w:t xml:space="preserve"> </w:t>
      </w:r>
      <w:proofErr w:type="spellStart"/>
      <w:r w:rsidR="001E0334" w:rsidRPr="001E0334">
        <w:rPr>
          <w:rFonts w:ascii="Arial" w:hAnsi="Arial" w:cs="Arial"/>
          <w:lang w:val="de-DE"/>
        </w:rPr>
        <w:t>EnDat</w:t>
      </w:r>
      <w:proofErr w:type="spellEnd"/>
      <w:r w:rsidR="001E0334" w:rsidRPr="001E0334">
        <w:rPr>
          <w:rFonts w:ascii="Arial" w:hAnsi="Arial" w:cs="Arial"/>
          <w:lang w:val="de-DE"/>
        </w:rPr>
        <w:t xml:space="preserve"> 2.2, </w:t>
      </w:r>
      <w:proofErr w:type="spellStart"/>
      <w:r w:rsidR="001E0334" w:rsidRPr="001E0334">
        <w:rPr>
          <w:rFonts w:ascii="Arial" w:hAnsi="Arial" w:cs="Arial"/>
          <w:lang w:val="de-DE"/>
        </w:rPr>
        <w:t>BiSS</w:t>
      </w:r>
      <w:proofErr w:type="spellEnd"/>
      <w:r w:rsidR="001E0334" w:rsidRPr="001E0334">
        <w:rPr>
          <w:rFonts w:ascii="Arial" w:hAnsi="Arial" w:cs="Arial"/>
          <w:lang w:val="de-DE"/>
        </w:rPr>
        <w:t>®-C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Tamagawa</w:t>
      </w:r>
      <w:proofErr w:type="spellEnd"/>
      <w:r w:rsidR="001E0334" w:rsidRPr="001E0334">
        <w:rPr>
          <w:rFonts w:ascii="Arial" w:hAnsi="Arial" w:cs="Arial"/>
          <w:lang w:val="de-DE"/>
        </w:rPr>
        <w:t xml:space="preserve"> und A-Format™. </w:t>
      </w:r>
      <w:r w:rsidR="0048537A">
        <w:rPr>
          <w:rFonts w:ascii="Arial" w:hAnsi="Arial" w:cs="Arial"/>
          <w:lang w:val="de-DE"/>
        </w:rPr>
        <w:t>Nun</w:t>
      </w:r>
      <w:r>
        <w:rPr>
          <w:rFonts w:ascii="Arial" w:hAnsi="Arial" w:cs="Arial"/>
          <w:lang w:val="de-DE"/>
        </w:rPr>
        <w:t xml:space="preserve"> bietet der RZ/T1 auch Unterstützung für die digitale Encoder-Schnittstelle HIPERFACE DSL. </w:t>
      </w:r>
      <w:r w:rsidR="001E0334" w:rsidRPr="001E0334">
        <w:rPr>
          <w:rFonts w:ascii="Arial" w:hAnsi="Arial" w:cs="Arial"/>
          <w:lang w:val="de-DE"/>
        </w:rPr>
        <w:t>Diese digitalen, bidirektionalen Schnittstellen erfassen präzise Positionswerte von absoluten Encodern.</w:t>
      </w:r>
      <w:r w:rsidR="000611D6">
        <w:rPr>
          <w:rFonts w:ascii="Arial" w:hAnsi="Arial" w:cs="Arial"/>
          <w:lang w:val="de-DE"/>
        </w:rPr>
        <w:t xml:space="preserve"> Anstelle</w:t>
      </w:r>
      <w:r w:rsidR="0048537A">
        <w:rPr>
          <w:rFonts w:ascii="Arial" w:hAnsi="Arial" w:cs="Arial"/>
          <w:lang w:val="de-DE"/>
        </w:rPr>
        <w:t xml:space="preserve"> der Nutzung </w:t>
      </w:r>
      <w:r w:rsidR="000611D6">
        <w:rPr>
          <w:rFonts w:ascii="Arial" w:hAnsi="Arial" w:cs="Arial"/>
          <w:lang w:val="de-DE"/>
        </w:rPr>
        <w:t xml:space="preserve">eines </w:t>
      </w:r>
      <w:r w:rsidR="005E32B5">
        <w:rPr>
          <w:rFonts w:ascii="Arial" w:hAnsi="Arial" w:cs="Arial"/>
          <w:lang w:val="de-DE"/>
        </w:rPr>
        <w:t xml:space="preserve">separaten </w:t>
      </w:r>
      <w:r w:rsidR="001E0334" w:rsidRPr="001E0334">
        <w:rPr>
          <w:rFonts w:ascii="Arial" w:hAnsi="Arial" w:cs="Arial"/>
          <w:lang w:val="de-DE"/>
        </w:rPr>
        <w:t xml:space="preserve">FPGAs oder ASICs </w:t>
      </w:r>
      <w:r w:rsidR="00DC33BE">
        <w:rPr>
          <w:rFonts w:ascii="Arial" w:hAnsi="Arial" w:cs="Arial"/>
          <w:lang w:val="de-DE"/>
        </w:rPr>
        <w:t xml:space="preserve">verringert die Integration dieser </w:t>
      </w:r>
      <w:r w:rsidR="00474B39">
        <w:rPr>
          <w:rFonts w:ascii="Arial" w:hAnsi="Arial" w:cs="Arial"/>
          <w:lang w:val="de-DE"/>
        </w:rPr>
        <w:t>Encoder-Schnittstelle</w:t>
      </w:r>
      <w:r w:rsidR="00DC33BE">
        <w:rPr>
          <w:rFonts w:ascii="Arial" w:hAnsi="Arial" w:cs="Arial"/>
          <w:lang w:val="de-DE"/>
        </w:rPr>
        <w:t>n</w:t>
      </w:r>
      <w:r w:rsidR="00474B39">
        <w:rPr>
          <w:rFonts w:ascii="Arial" w:hAnsi="Arial" w:cs="Arial"/>
          <w:lang w:val="de-DE"/>
        </w:rPr>
        <w:t xml:space="preserve"> auf</w:t>
      </w:r>
      <w:r w:rsidR="001E0334" w:rsidRPr="001E0334">
        <w:rPr>
          <w:rFonts w:ascii="Arial" w:hAnsi="Arial" w:cs="Arial"/>
          <w:lang w:val="de-DE"/>
        </w:rPr>
        <w:t xml:space="preserve"> de</w:t>
      </w:r>
      <w:r w:rsidR="00474B39">
        <w:rPr>
          <w:rFonts w:ascii="Arial" w:hAnsi="Arial" w:cs="Arial"/>
          <w:lang w:val="de-DE"/>
        </w:rPr>
        <w:t>m</w:t>
      </w:r>
      <w:r w:rsidR="001E0334" w:rsidRPr="001E0334">
        <w:rPr>
          <w:rFonts w:ascii="Arial" w:hAnsi="Arial" w:cs="Arial"/>
          <w:lang w:val="de-DE"/>
        </w:rPr>
        <w:t xml:space="preserve"> RZ/T1 die </w:t>
      </w:r>
      <w:r w:rsidR="00474B39">
        <w:rPr>
          <w:rFonts w:ascii="Arial" w:hAnsi="Arial" w:cs="Arial"/>
          <w:lang w:val="de-DE"/>
        </w:rPr>
        <w:t xml:space="preserve">Anzahl der </w:t>
      </w:r>
      <w:r w:rsidR="001E0334" w:rsidRPr="001E0334">
        <w:rPr>
          <w:rFonts w:ascii="Arial" w:hAnsi="Arial" w:cs="Arial"/>
          <w:lang w:val="de-DE"/>
        </w:rPr>
        <w:t>Bauteil</w:t>
      </w:r>
      <w:r w:rsidR="00474B39">
        <w:rPr>
          <w:rFonts w:ascii="Arial" w:hAnsi="Arial" w:cs="Arial"/>
          <w:lang w:val="de-DE"/>
        </w:rPr>
        <w:t>e</w:t>
      </w:r>
      <w:r w:rsidR="001E0334" w:rsidRPr="001E0334">
        <w:rPr>
          <w:rFonts w:ascii="Arial" w:hAnsi="Arial" w:cs="Arial"/>
          <w:lang w:val="de-DE"/>
        </w:rPr>
        <w:t xml:space="preserve"> und senkt die Systemkosten.</w:t>
      </w:r>
    </w:p>
    <w:p w14:paraId="14E0F1E3" w14:textId="77777777" w:rsidR="001E0334" w:rsidRP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771AC847" w14:textId="7E28E694" w:rsidR="002748CF" w:rsidRPr="002748CF" w:rsidRDefault="002748CF" w:rsidP="002748CF">
      <w:pPr>
        <w:snapToGrid w:val="0"/>
        <w:jc w:val="left"/>
        <w:rPr>
          <w:rFonts w:ascii="Arial" w:hAnsi="Arial" w:cs="Arial"/>
          <w:lang w:val="de-DE"/>
        </w:rPr>
      </w:pPr>
      <w:r w:rsidRPr="002748CF">
        <w:rPr>
          <w:rFonts w:ascii="Arial" w:hAnsi="Arial" w:cs="Arial"/>
          <w:lang w:val="de-DE"/>
        </w:rPr>
        <w:t>Mit dieser erweiterten Funktionalität unterstützt der RZ/T1 jetzt die meisten der führenden Encoder-Schnittstellen und vereinfacht mit seiner einzigartigen konfigurierbaren Encoder-Schnittstelle den Austausch verschiedener Encoder-Schnittstellen von einer einzigen Geräteplattform</w:t>
      </w:r>
      <w:r w:rsidR="00005440">
        <w:rPr>
          <w:rFonts w:ascii="Arial" w:hAnsi="Arial" w:cs="Arial"/>
          <w:lang w:val="de-DE"/>
        </w:rPr>
        <w:t xml:space="preserve"> aus</w:t>
      </w:r>
      <w:r w:rsidRPr="002748CF">
        <w:rPr>
          <w:rFonts w:ascii="Arial" w:hAnsi="Arial" w:cs="Arial"/>
          <w:lang w:val="de-DE"/>
        </w:rPr>
        <w:t>.</w:t>
      </w:r>
    </w:p>
    <w:p w14:paraId="5982367D" w14:textId="77777777" w:rsidR="002748CF" w:rsidRPr="002748CF" w:rsidRDefault="002748CF" w:rsidP="002748CF">
      <w:pPr>
        <w:snapToGrid w:val="0"/>
        <w:jc w:val="left"/>
        <w:rPr>
          <w:rFonts w:ascii="Arial" w:hAnsi="Arial" w:cs="Arial"/>
          <w:lang w:val="de-DE"/>
        </w:rPr>
      </w:pPr>
    </w:p>
    <w:p w14:paraId="43F3B506" w14:textId="2192A2B6" w:rsidR="00BE4306" w:rsidRDefault="002748CF" w:rsidP="002748CF">
      <w:pPr>
        <w:snapToGrid w:val="0"/>
        <w:jc w:val="left"/>
        <w:rPr>
          <w:rFonts w:ascii="Arial" w:hAnsi="Arial" w:cs="Arial"/>
          <w:lang w:val="de-DE"/>
        </w:rPr>
      </w:pPr>
      <w:r w:rsidRPr="002748CF">
        <w:rPr>
          <w:rFonts w:ascii="Arial" w:hAnsi="Arial" w:cs="Arial"/>
          <w:lang w:val="de-DE"/>
        </w:rPr>
        <w:t xml:space="preserve">HIPERFACE DSL® ist eine branchenführende Schnittstelle der SICK STEGMANN GmbH und nutzt die bekannte RS485-Verkabelung mit einer Übertragungsrate von 9,375 </w:t>
      </w:r>
      <w:r w:rsidRPr="00C05B13">
        <w:rPr>
          <w:rFonts w:ascii="Arial" w:hAnsi="Arial" w:cs="Arial"/>
          <w:lang w:val="de-DE"/>
        </w:rPr>
        <w:t>Megabaudrate.</w:t>
      </w:r>
      <w:r w:rsidRPr="002748CF">
        <w:rPr>
          <w:rFonts w:ascii="Arial" w:hAnsi="Arial" w:cs="Arial"/>
          <w:lang w:val="de-DE"/>
        </w:rPr>
        <w:t xml:space="preserve"> Die Daten werden synchron mit dem </w:t>
      </w:r>
      <w:r w:rsidR="00B546F7" w:rsidRPr="00B546F7">
        <w:rPr>
          <w:rFonts w:ascii="Arial" w:hAnsi="Arial" w:cs="Arial"/>
          <w:lang w:val="de-DE"/>
        </w:rPr>
        <w:t>Antriebsz</w:t>
      </w:r>
      <w:r w:rsidRPr="00B546F7">
        <w:rPr>
          <w:rFonts w:ascii="Arial" w:hAnsi="Arial" w:cs="Arial"/>
          <w:lang w:val="de-DE"/>
        </w:rPr>
        <w:t>yklus</w:t>
      </w:r>
      <w:r w:rsidRPr="002748CF">
        <w:rPr>
          <w:rFonts w:ascii="Arial" w:hAnsi="Arial" w:cs="Arial"/>
          <w:lang w:val="de-DE"/>
        </w:rPr>
        <w:t xml:space="preserve"> übertragen, und das Kabel zwischen der </w:t>
      </w:r>
      <w:r w:rsidR="00B546F7">
        <w:rPr>
          <w:rFonts w:ascii="Arial" w:hAnsi="Arial" w:cs="Arial"/>
          <w:lang w:val="de-DE"/>
        </w:rPr>
        <w:t>Antriebse</w:t>
      </w:r>
      <w:r w:rsidRPr="002748CF">
        <w:rPr>
          <w:rFonts w:ascii="Arial" w:hAnsi="Arial" w:cs="Arial"/>
          <w:lang w:val="de-DE"/>
        </w:rPr>
        <w:t>lektronik und dem Rückführungssystem kann bis zu 100 Meter lang sein.</w:t>
      </w:r>
    </w:p>
    <w:p w14:paraId="31928F91" w14:textId="77777777" w:rsid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06BA6F16" w14:textId="0AD497EC" w:rsidR="001E0334" w:rsidRPr="001E0334" w:rsidRDefault="001E0334" w:rsidP="001E0334">
      <w:pPr>
        <w:snapToGrid w:val="0"/>
        <w:jc w:val="left"/>
        <w:rPr>
          <w:rFonts w:ascii="Arial" w:hAnsi="Arial" w:cs="Arial"/>
          <w:b/>
          <w:lang w:val="de-DE"/>
        </w:rPr>
      </w:pPr>
      <w:r w:rsidRPr="001E0334">
        <w:rPr>
          <w:rFonts w:ascii="Arial" w:hAnsi="Arial" w:cs="Arial"/>
          <w:b/>
          <w:lang w:val="de-DE"/>
        </w:rPr>
        <w:t>Die wichtigsten Produktm</w:t>
      </w:r>
      <w:r>
        <w:rPr>
          <w:rFonts w:ascii="Arial" w:hAnsi="Arial" w:cs="Arial"/>
          <w:b/>
          <w:lang w:val="de-DE"/>
        </w:rPr>
        <w:t>erkmale de</w:t>
      </w:r>
      <w:r w:rsidR="00474B39">
        <w:rPr>
          <w:rFonts w:ascii="Arial" w:hAnsi="Arial" w:cs="Arial"/>
          <w:b/>
          <w:lang w:val="de-DE"/>
        </w:rPr>
        <w:t>s</w:t>
      </w:r>
      <w:r>
        <w:rPr>
          <w:rFonts w:ascii="Arial" w:hAnsi="Arial" w:cs="Arial"/>
          <w:b/>
          <w:lang w:val="de-DE"/>
        </w:rPr>
        <w:t xml:space="preserve"> Lösungs</w:t>
      </w:r>
      <w:r w:rsidR="00474B39">
        <w:rPr>
          <w:rFonts w:ascii="Arial" w:hAnsi="Arial" w:cs="Arial"/>
          <w:b/>
          <w:lang w:val="de-DE"/>
        </w:rPr>
        <w:t>pakets</w:t>
      </w:r>
    </w:p>
    <w:p w14:paraId="3944582A" w14:textId="6FE9CFFF" w:rsidR="001E0334" w:rsidRPr="001E0334" w:rsidRDefault="00B507FC" w:rsidP="001E0334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Lösungs</w:t>
      </w:r>
      <w:r w:rsidR="001E0334" w:rsidRPr="001E0334">
        <w:rPr>
          <w:rFonts w:ascii="Arial" w:hAnsi="Arial" w:cs="Arial"/>
          <w:lang w:val="de-DE"/>
        </w:rPr>
        <w:t xml:space="preserve">paket für HIPERFACE DSL </w:t>
      </w:r>
      <w:r>
        <w:rPr>
          <w:rFonts w:ascii="Arial" w:hAnsi="Arial" w:cs="Arial"/>
          <w:lang w:val="de-DE"/>
        </w:rPr>
        <w:t xml:space="preserve">umfasst den gesamten erforderlichen Support </w:t>
      </w:r>
      <w:r w:rsidR="001E0334" w:rsidRPr="001E0334">
        <w:rPr>
          <w:rFonts w:ascii="Arial" w:hAnsi="Arial" w:cs="Arial"/>
          <w:lang w:val="de-DE"/>
        </w:rPr>
        <w:t>für den Anschluss eines RZ/T1 an entsprechende Slave-Komponenten:</w:t>
      </w:r>
    </w:p>
    <w:p w14:paraId="0CFE7DE6" w14:textId="77777777" w:rsid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0DF70D71" w14:textId="7394F958" w:rsidR="001E0334" w:rsidRPr="001E0334" w:rsidRDefault="001E0334" w:rsidP="001E0334">
      <w:pPr>
        <w:pStyle w:val="Listenabsatz"/>
        <w:numPr>
          <w:ilvl w:val="0"/>
          <w:numId w:val="28"/>
        </w:numPr>
        <w:snapToGrid w:val="0"/>
        <w:rPr>
          <w:rFonts w:ascii="Arial" w:hAnsi="Arial" w:cs="Arial"/>
        </w:rPr>
      </w:pPr>
      <w:r w:rsidRPr="001E0334">
        <w:rPr>
          <w:rFonts w:ascii="Arial" w:hAnsi="Arial" w:cs="Arial"/>
        </w:rPr>
        <w:t>Konfigurationsdaten für die Encoder-Schnittstelle: Programmierung der konfigurierbaren Encoder-Schnittstelle für einen Betrieb im HIPERFACE</w:t>
      </w:r>
      <w:r w:rsidR="0058650A">
        <w:rPr>
          <w:rFonts w:ascii="Arial" w:hAnsi="Arial" w:cs="Arial"/>
        </w:rPr>
        <w:t>-</w:t>
      </w:r>
      <w:r w:rsidRPr="001E0334">
        <w:rPr>
          <w:rFonts w:ascii="Arial" w:hAnsi="Arial" w:cs="Arial"/>
        </w:rPr>
        <w:t>DSL</w:t>
      </w:r>
      <w:r w:rsidR="0058650A">
        <w:rPr>
          <w:rFonts w:ascii="Arial" w:hAnsi="Arial" w:cs="Arial"/>
        </w:rPr>
        <w:t>-</w:t>
      </w:r>
      <w:r w:rsidRPr="001E0334">
        <w:rPr>
          <w:rFonts w:ascii="Arial" w:hAnsi="Arial" w:cs="Arial"/>
        </w:rPr>
        <w:t>Modus sowie für die Verbindung mit einer entsprechenden Slave-Komponente</w:t>
      </w:r>
      <w:r w:rsidR="0058650A">
        <w:rPr>
          <w:rFonts w:ascii="Arial" w:hAnsi="Arial" w:cs="Arial"/>
        </w:rPr>
        <w:t>.</w:t>
      </w:r>
    </w:p>
    <w:p w14:paraId="59CB54C8" w14:textId="1E4D970F" w:rsidR="001E0334" w:rsidRPr="001E0334" w:rsidRDefault="001E0334" w:rsidP="001E0334">
      <w:pPr>
        <w:pStyle w:val="Listenabsatz"/>
        <w:numPr>
          <w:ilvl w:val="0"/>
          <w:numId w:val="28"/>
        </w:numPr>
        <w:snapToGrid w:val="0"/>
        <w:rPr>
          <w:rFonts w:ascii="Arial" w:hAnsi="Arial" w:cs="Arial"/>
        </w:rPr>
      </w:pPr>
      <w:r w:rsidRPr="001E0334">
        <w:rPr>
          <w:rFonts w:ascii="Arial" w:hAnsi="Arial" w:cs="Arial"/>
        </w:rPr>
        <w:t>Muster eines Treibercodes: erlaubt dem Anwendungsprogramm</w:t>
      </w:r>
      <w:r w:rsidR="00567320">
        <w:rPr>
          <w:rFonts w:ascii="Arial" w:hAnsi="Arial" w:cs="Arial"/>
        </w:rPr>
        <w:t xml:space="preserve"> </w:t>
      </w:r>
      <w:r w:rsidRPr="001E0334">
        <w:rPr>
          <w:rFonts w:ascii="Arial" w:hAnsi="Arial" w:cs="Arial"/>
        </w:rPr>
        <w:t xml:space="preserve">über eine </w:t>
      </w:r>
      <w:r w:rsidR="006B384E">
        <w:rPr>
          <w:rFonts w:ascii="Arial" w:hAnsi="Arial" w:cs="Arial"/>
        </w:rPr>
        <w:t xml:space="preserve">einfache </w:t>
      </w:r>
      <w:r w:rsidRPr="001E0334">
        <w:rPr>
          <w:rFonts w:ascii="Arial" w:hAnsi="Arial" w:cs="Arial"/>
        </w:rPr>
        <w:t>API mit dem Encoder zu kommunizieren</w:t>
      </w:r>
      <w:r w:rsidR="0058650A">
        <w:rPr>
          <w:rFonts w:ascii="Arial" w:hAnsi="Arial" w:cs="Arial"/>
        </w:rPr>
        <w:t>.</w:t>
      </w:r>
    </w:p>
    <w:p w14:paraId="6880675A" w14:textId="169D1866" w:rsidR="001E0334" w:rsidRPr="001E0334" w:rsidRDefault="001E0334" w:rsidP="001E0334">
      <w:pPr>
        <w:pStyle w:val="Listenabsatz"/>
        <w:numPr>
          <w:ilvl w:val="0"/>
          <w:numId w:val="28"/>
        </w:numPr>
        <w:snapToGrid w:val="0"/>
        <w:rPr>
          <w:rFonts w:ascii="Arial" w:hAnsi="Arial" w:cs="Arial"/>
        </w:rPr>
      </w:pPr>
      <w:r w:rsidRPr="001E0334">
        <w:rPr>
          <w:rFonts w:ascii="Arial" w:hAnsi="Arial" w:cs="Arial"/>
        </w:rPr>
        <w:lastRenderedPageBreak/>
        <w:t>Dokumentation: Beschreibungen der API und des Beispiel</w:t>
      </w:r>
      <w:r w:rsidR="0058650A">
        <w:rPr>
          <w:rFonts w:ascii="Arial" w:hAnsi="Arial" w:cs="Arial"/>
        </w:rPr>
        <w:t>p</w:t>
      </w:r>
      <w:r w:rsidRPr="001E0334">
        <w:rPr>
          <w:rFonts w:ascii="Arial" w:hAnsi="Arial" w:cs="Arial"/>
        </w:rPr>
        <w:t xml:space="preserve">rogramms in Form einer </w:t>
      </w:r>
      <w:r w:rsidR="0039082C">
        <w:rPr>
          <w:rFonts w:ascii="Arial" w:hAnsi="Arial" w:cs="Arial"/>
        </w:rPr>
        <w:t>Applikationsbeschreibung. E</w:t>
      </w:r>
      <w:r w:rsidRPr="001E0334">
        <w:rPr>
          <w:rFonts w:ascii="Arial" w:hAnsi="Arial" w:cs="Arial"/>
        </w:rPr>
        <w:t>in Be</w:t>
      </w:r>
      <w:r w:rsidR="0039082C">
        <w:rPr>
          <w:rFonts w:ascii="Arial" w:hAnsi="Arial" w:cs="Arial"/>
        </w:rPr>
        <w:t>nutzer</w:t>
      </w:r>
      <w:r w:rsidRPr="001E0334">
        <w:rPr>
          <w:rFonts w:ascii="Arial" w:hAnsi="Arial" w:cs="Arial"/>
        </w:rPr>
        <w:t>handbuch für den HIPERFACE</w:t>
      </w:r>
      <w:r w:rsidR="0039082C">
        <w:rPr>
          <w:rFonts w:ascii="Arial" w:hAnsi="Arial" w:cs="Arial"/>
        </w:rPr>
        <w:t>-</w:t>
      </w:r>
      <w:r w:rsidRPr="001E0334">
        <w:rPr>
          <w:rFonts w:ascii="Arial" w:hAnsi="Arial" w:cs="Arial"/>
        </w:rPr>
        <w:t>DSL</w:t>
      </w:r>
      <w:r w:rsidR="0039082C">
        <w:rPr>
          <w:rFonts w:ascii="Arial" w:hAnsi="Arial" w:cs="Arial"/>
        </w:rPr>
        <w:t>-</w:t>
      </w:r>
      <w:r w:rsidRPr="001E0334">
        <w:rPr>
          <w:rFonts w:ascii="Arial" w:hAnsi="Arial" w:cs="Arial"/>
        </w:rPr>
        <w:t>Encoder erlaubt individuelle Veränderungen und Erweiterungen der bereitgestellten Code-</w:t>
      </w:r>
      <w:r w:rsidR="00C52DB7">
        <w:rPr>
          <w:rFonts w:ascii="Arial" w:hAnsi="Arial" w:cs="Arial"/>
        </w:rPr>
        <w:t>Beispiele</w:t>
      </w:r>
      <w:r w:rsidR="0039082C">
        <w:rPr>
          <w:rFonts w:ascii="Arial" w:hAnsi="Arial" w:cs="Arial"/>
        </w:rPr>
        <w:t>.</w:t>
      </w:r>
    </w:p>
    <w:p w14:paraId="582CA03A" w14:textId="77777777" w:rsid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2109DAB6" w14:textId="0975CD84" w:rsidR="001E0334" w:rsidRP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  <w:r w:rsidRPr="001E0334">
        <w:rPr>
          <w:rFonts w:ascii="Arial" w:hAnsi="Arial" w:cs="Arial"/>
          <w:lang w:val="de-DE"/>
        </w:rPr>
        <w:t>„Mit der Unterstützung von HIPERFACE DSL durch RZ/T1 wird sich unsere leistungsfähige Encoder-Techn</w:t>
      </w:r>
      <w:r w:rsidR="0039082C">
        <w:rPr>
          <w:rFonts w:ascii="Arial" w:hAnsi="Arial" w:cs="Arial"/>
          <w:lang w:val="de-DE"/>
        </w:rPr>
        <w:t>ologie</w:t>
      </w:r>
      <w:r w:rsidRPr="001E0334">
        <w:rPr>
          <w:rFonts w:ascii="Arial" w:hAnsi="Arial" w:cs="Arial"/>
          <w:lang w:val="de-DE"/>
        </w:rPr>
        <w:t xml:space="preserve"> weiter auf dem Markt durchsetzen können“, </w:t>
      </w:r>
      <w:r w:rsidR="0039082C">
        <w:rPr>
          <w:rFonts w:ascii="Arial" w:hAnsi="Arial" w:cs="Arial"/>
          <w:lang w:val="de-DE"/>
        </w:rPr>
        <w:t>erklärt</w:t>
      </w:r>
      <w:r w:rsidRPr="001E0334">
        <w:rPr>
          <w:rFonts w:ascii="Arial" w:hAnsi="Arial" w:cs="Arial"/>
          <w:lang w:val="de-DE"/>
        </w:rPr>
        <w:t xml:space="preserve"> Clemens Bitsch, Produktmanager für HIPERFACE DSL bei der SICK </w:t>
      </w:r>
      <w:r w:rsidR="0039082C" w:rsidRPr="0039082C">
        <w:rPr>
          <w:rFonts w:ascii="Arial" w:hAnsi="Arial" w:cs="Arial"/>
          <w:lang w:val="de-DE"/>
        </w:rPr>
        <w:t>STEGMANN GmbH</w:t>
      </w:r>
      <w:r w:rsidRPr="001E0334">
        <w:rPr>
          <w:rFonts w:ascii="Arial" w:hAnsi="Arial" w:cs="Arial"/>
          <w:lang w:val="de-DE"/>
        </w:rPr>
        <w:t xml:space="preserve">. „Wir sehen die Weiterentwicklung digitaler Encoder als </w:t>
      </w:r>
      <w:r w:rsidR="0039082C">
        <w:rPr>
          <w:rFonts w:ascii="Arial" w:hAnsi="Arial" w:cs="Arial"/>
          <w:lang w:val="de-DE"/>
        </w:rPr>
        <w:t xml:space="preserve">grundlegenden Treiber </w:t>
      </w:r>
      <w:r w:rsidRPr="001E0334">
        <w:rPr>
          <w:rFonts w:ascii="Arial" w:hAnsi="Arial" w:cs="Arial"/>
          <w:lang w:val="de-DE"/>
        </w:rPr>
        <w:t xml:space="preserve">für effiziente und kostenoptimierte Systeme </w:t>
      </w:r>
      <w:r w:rsidR="0039082C">
        <w:rPr>
          <w:rFonts w:ascii="Arial" w:hAnsi="Arial" w:cs="Arial"/>
          <w:lang w:val="de-DE"/>
        </w:rPr>
        <w:t>sowie</w:t>
      </w:r>
      <w:r w:rsidRPr="001E0334">
        <w:rPr>
          <w:rFonts w:ascii="Arial" w:hAnsi="Arial" w:cs="Arial"/>
          <w:lang w:val="de-DE"/>
        </w:rPr>
        <w:t xml:space="preserve"> als Voraussetzung für </w:t>
      </w:r>
      <w:r w:rsidR="00F345BB">
        <w:rPr>
          <w:rFonts w:ascii="Arial" w:hAnsi="Arial" w:cs="Arial"/>
          <w:lang w:val="de-DE"/>
        </w:rPr>
        <w:t xml:space="preserve">die </w:t>
      </w:r>
      <w:r w:rsidRPr="001E0334">
        <w:rPr>
          <w:rFonts w:ascii="Arial" w:hAnsi="Arial" w:cs="Arial"/>
          <w:lang w:val="de-DE"/>
        </w:rPr>
        <w:t>Industrie 4.0.“</w:t>
      </w:r>
    </w:p>
    <w:p w14:paraId="34601F05" w14:textId="77777777" w:rsid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12184AFE" w14:textId="7D205213" w:rsid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  <w:r w:rsidRPr="001E0334">
        <w:rPr>
          <w:rFonts w:ascii="Arial" w:hAnsi="Arial" w:cs="Arial"/>
          <w:lang w:val="de-DE"/>
        </w:rPr>
        <w:t xml:space="preserve">Als Lösungsanbieter engagiert sich </w:t>
      </w:r>
      <w:proofErr w:type="spellStart"/>
      <w:r w:rsidRPr="001E0334">
        <w:rPr>
          <w:rFonts w:ascii="Arial" w:hAnsi="Arial" w:cs="Arial"/>
          <w:lang w:val="de-DE"/>
        </w:rPr>
        <w:t>Renesas</w:t>
      </w:r>
      <w:proofErr w:type="spellEnd"/>
      <w:r w:rsidRPr="001E0334">
        <w:rPr>
          <w:rFonts w:ascii="Arial" w:hAnsi="Arial" w:cs="Arial"/>
          <w:lang w:val="de-DE"/>
        </w:rPr>
        <w:t xml:space="preserve"> </w:t>
      </w:r>
      <w:r w:rsidR="009C2630">
        <w:rPr>
          <w:rFonts w:ascii="Arial" w:hAnsi="Arial" w:cs="Arial"/>
          <w:lang w:val="de-DE"/>
        </w:rPr>
        <w:t xml:space="preserve">gemeinsam </w:t>
      </w:r>
      <w:r w:rsidR="009C2630" w:rsidRPr="009C2630">
        <w:rPr>
          <w:rFonts w:ascii="Arial" w:hAnsi="Arial" w:cs="Arial"/>
          <w:lang w:val="de-DE"/>
        </w:rPr>
        <w:t xml:space="preserve">mit Technologiepartnern </w:t>
      </w:r>
      <w:r w:rsidR="009C2630">
        <w:rPr>
          <w:rFonts w:ascii="Arial" w:hAnsi="Arial" w:cs="Arial"/>
          <w:lang w:val="de-DE"/>
        </w:rPr>
        <w:t>f</w:t>
      </w:r>
      <w:r w:rsidRPr="001E0334">
        <w:rPr>
          <w:rFonts w:ascii="Arial" w:hAnsi="Arial" w:cs="Arial"/>
          <w:lang w:val="de-DE"/>
        </w:rPr>
        <w:t>ür die Bereitstellung von AC-</w:t>
      </w:r>
      <w:proofErr w:type="spellStart"/>
      <w:r w:rsidRPr="001E0334">
        <w:rPr>
          <w:rFonts w:ascii="Arial" w:hAnsi="Arial" w:cs="Arial"/>
          <w:lang w:val="de-DE"/>
        </w:rPr>
        <w:t>Servo</w:t>
      </w:r>
      <w:proofErr w:type="spellEnd"/>
      <w:r w:rsidR="009C2630">
        <w:rPr>
          <w:rFonts w:ascii="Arial" w:hAnsi="Arial" w:cs="Arial"/>
          <w:lang w:val="de-DE"/>
        </w:rPr>
        <w:t>-</w:t>
      </w:r>
      <w:r w:rsidRPr="001E0334">
        <w:rPr>
          <w:rFonts w:ascii="Arial" w:hAnsi="Arial" w:cs="Arial"/>
          <w:lang w:val="de-DE"/>
        </w:rPr>
        <w:t>Lösungen</w:t>
      </w:r>
      <w:r w:rsidR="009C2630">
        <w:rPr>
          <w:rFonts w:ascii="Arial" w:hAnsi="Arial" w:cs="Arial"/>
          <w:lang w:val="de-DE"/>
        </w:rPr>
        <w:t xml:space="preserve">, die </w:t>
      </w:r>
      <w:r w:rsidRPr="001E0334">
        <w:rPr>
          <w:rFonts w:ascii="Arial" w:hAnsi="Arial" w:cs="Arial"/>
          <w:lang w:val="de-DE"/>
        </w:rPr>
        <w:t>innovative und zukunftssichere Systemarchitekturen</w:t>
      </w:r>
      <w:r w:rsidR="009C2630">
        <w:rPr>
          <w:rFonts w:ascii="Arial" w:hAnsi="Arial" w:cs="Arial"/>
          <w:lang w:val="de-DE"/>
        </w:rPr>
        <w:t xml:space="preserve"> unterstützen</w:t>
      </w:r>
      <w:r w:rsidRPr="001E0334">
        <w:rPr>
          <w:rFonts w:ascii="Arial" w:hAnsi="Arial" w:cs="Arial"/>
          <w:lang w:val="de-DE"/>
        </w:rPr>
        <w:t xml:space="preserve">. </w:t>
      </w:r>
    </w:p>
    <w:p w14:paraId="5BF9AA85" w14:textId="77777777" w:rsidR="009C2630" w:rsidRPr="001E0334" w:rsidRDefault="009C2630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2B1C6B39" w14:textId="77777777" w:rsid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4901A1B4" w14:textId="6692DC5B" w:rsidR="001E0334" w:rsidRPr="001E0334" w:rsidRDefault="001E0334" w:rsidP="001E0334">
      <w:pPr>
        <w:snapToGrid w:val="0"/>
        <w:jc w:val="left"/>
        <w:rPr>
          <w:rFonts w:ascii="Arial" w:hAnsi="Arial" w:cs="Arial"/>
          <w:b/>
          <w:lang w:val="de-DE"/>
        </w:rPr>
      </w:pPr>
      <w:r w:rsidRPr="001E0334">
        <w:rPr>
          <w:rFonts w:ascii="Arial" w:hAnsi="Arial" w:cs="Arial"/>
          <w:b/>
          <w:lang w:val="de-DE"/>
        </w:rPr>
        <w:t>Verfügbarkeit</w:t>
      </w:r>
    </w:p>
    <w:p w14:paraId="5EA54F67" w14:textId="5BB1E1DD" w:rsidR="001E0334" w:rsidRP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  <w:r w:rsidRPr="001E0334">
        <w:rPr>
          <w:rFonts w:ascii="Arial" w:hAnsi="Arial" w:cs="Arial"/>
          <w:lang w:val="de-DE"/>
        </w:rPr>
        <w:t>D</w:t>
      </w:r>
      <w:r w:rsidR="00567320">
        <w:rPr>
          <w:rFonts w:ascii="Arial" w:hAnsi="Arial" w:cs="Arial"/>
          <w:lang w:val="de-DE"/>
        </w:rPr>
        <w:t>as</w:t>
      </w:r>
      <w:r w:rsidRPr="001E0334">
        <w:rPr>
          <w:rFonts w:ascii="Arial" w:hAnsi="Arial" w:cs="Arial"/>
          <w:lang w:val="de-DE"/>
        </w:rPr>
        <w:t xml:space="preserve"> HIPERFACE</w:t>
      </w:r>
      <w:r w:rsidR="009C2630">
        <w:rPr>
          <w:rFonts w:ascii="Arial" w:hAnsi="Arial" w:cs="Arial"/>
          <w:lang w:val="de-DE"/>
        </w:rPr>
        <w:t>-</w:t>
      </w:r>
      <w:r w:rsidRPr="001E0334">
        <w:rPr>
          <w:rFonts w:ascii="Arial" w:hAnsi="Arial" w:cs="Arial"/>
          <w:lang w:val="de-DE"/>
        </w:rPr>
        <w:t>DSL</w:t>
      </w:r>
      <w:r w:rsidR="009C2630">
        <w:rPr>
          <w:rFonts w:ascii="Arial" w:hAnsi="Arial" w:cs="Arial"/>
          <w:lang w:val="de-DE"/>
        </w:rPr>
        <w:t>-</w:t>
      </w:r>
      <w:r w:rsidRPr="001E0334">
        <w:rPr>
          <w:rFonts w:ascii="Arial" w:hAnsi="Arial" w:cs="Arial"/>
          <w:lang w:val="de-DE"/>
        </w:rPr>
        <w:t>Lösung</w:t>
      </w:r>
      <w:r w:rsidR="009C2630">
        <w:rPr>
          <w:rFonts w:ascii="Arial" w:hAnsi="Arial" w:cs="Arial"/>
          <w:lang w:val="de-DE"/>
        </w:rPr>
        <w:t>spaket</w:t>
      </w:r>
      <w:r w:rsidRPr="001E0334">
        <w:rPr>
          <w:rFonts w:ascii="Arial" w:hAnsi="Arial" w:cs="Arial"/>
          <w:lang w:val="de-DE"/>
        </w:rPr>
        <w:t xml:space="preserve"> für RZ/T1 wird im Dezember 2017 für Kunden erhältlich sein. </w:t>
      </w:r>
      <w:proofErr w:type="spellStart"/>
      <w:r w:rsidRPr="001E0334">
        <w:rPr>
          <w:rFonts w:ascii="Arial" w:hAnsi="Arial" w:cs="Arial"/>
          <w:lang w:val="de-DE"/>
        </w:rPr>
        <w:t>Renesas</w:t>
      </w:r>
      <w:proofErr w:type="spellEnd"/>
      <w:r w:rsidRPr="001E0334">
        <w:rPr>
          <w:rFonts w:ascii="Arial" w:hAnsi="Arial" w:cs="Arial"/>
          <w:lang w:val="de-DE"/>
        </w:rPr>
        <w:t xml:space="preserve"> </w:t>
      </w:r>
      <w:r w:rsidR="009C2630">
        <w:rPr>
          <w:rFonts w:ascii="Arial" w:hAnsi="Arial" w:cs="Arial"/>
          <w:lang w:val="de-DE"/>
        </w:rPr>
        <w:t>präsentiert</w:t>
      </w:r>
      <w:r w:rsidRPr="001E0334">
        <w:rPr>
          <w:rFonts w:ascii="Arial" w:hAnsi="Arial" w:cs="Arial"/>
          <w:lang w:val="de-DE"/>
        </w:rPr>
        <w:t xml:space="preserve"> diese Lösung vom 28. bis 30. November 2017 auf der Fachmesse SPS IPC Drives in Nürnberg in Halle 10.1</w:t>
      </w:r>
      <w:r w:rsidR="00593511">
        <w:rPr>
          <w:rFonts w:ascii="Arial" w:hAnsi="Arial" w:cs="Arial"/>
          <w:lang w:val="de-DE"/>
        </w:rPr>
        <w:t>,</w:t>
      </w:r>
      <w:r w:rsidRPr="001E0334">
        <w:rPr>
          <w:rFonts w:ascii="Arial" w:hAnsi="Arial" w:cs="Arial"/>
          <w:lang w:val="de-DE"/>
        </w:rPr>
        <w:t xml:space="preserve"> Stand 130.</w:t>
      </w:r>
    </w:p>
    <w:p w14:paraId="06E41A88" w14:textId="77777777" w:rsidR="001E0334" w:rsidRPr="001E0334" w:rsidRDefault="001E0334" w:rsidP="001E0334">
      <w:pPr>
        <w:snapToGrid w:val="0"/>
        <w:jc w:val="left"/>
        <w:rPr>
          <w:rFonts w:ascii="Arial" w:hAnsi="Arial" w:cs="Arial"/>
          <w:lang w:val="de-DE"/>
        </w:rPr>
      </w:pPr>
    </w:p>
    <w:p w14:paraId="13947479" w14:textId="77777777" w:rsidR="001F2B5B" w:rsidRPr="00704A3F" w:rsidRDefault="001F2B5B" w:rsidP="00704A3F">
      <w:pPr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>Automotive, Broad-</w:t>
      </w:r>
      <w:proofErr w:type="spellStart"/>
      <w:r w:rsidR="002D7D19" w:rsidRPr="002D7D19">
        <w:rPr>
          <w:rFonts w:ascii="Arial" w:hAnsi="Arial" w:cs="Arial"/>
          <w:lang w:val="de-DE"/>
        </w:rPr>
        <w:t>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3921BA36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1D34481" w14:textId="01F47195" w:rsidR="00254C63" w:rsidRDefault="001E0334" w:rsidP="001E0334">
      <w:pPr>
        <w:snapToGrid w:val="0"/>
        <w:jc w:val="left"/>
        <w:rPr>
          <w:rFonts w:ascii="Arial" w:hAnsi="Arial" w:cs="Arial"/>
          <w:sz w:val="20"/>
          <w:szCs w:val="20"/>
          <w:lang w:val="de-DE"/>
        </w:rPr>
      </w:pPr>
      <w:r w:rsidRPr="001E0334">
        <w:rPr>
          <w:rFonts w:ascii="Arial" w:hAnsi="Arial" w:cs="Arial"/>
          <w:sz w:val="16"/>
          <w:szCs w:val="16"/>
          <w:lang w:val="de-DE"/>
        </w:rPr>
        <w:t xml:space="preserve">HIPERFACE DSL ist ein eingetragenes Warenzeichen der SICK STEGMANN GmbH. </w:t>
      </w:r>
      <w:proofErr w:type="spellStart"/>
      <w:r w:rsidRPr="001E0334">
        <w:rPr>
          <w:rFonts w:ascii="Arial" w:hAnsi="Arial" w:cs="Arial"/>
          <w:sz w:val="16"/>
          <w:szCs w:val="16"/>
          <w:lang w:val="de-DE"/>
        </w:rPr>
        <w:t>EnDat</w:t>
      </w:r>
      <w:proofErr w:type="spellEnd"/>
      <w:r w:rsidRPr="001E0334">
        <w:rPr>
          <w:rFonts w:ascii="Arial" w:hAnsi="Arial" w:cs="Arial"/>
          <w:sz w:val="16"/>
          <w:szCs w:val="16"/>
          <w:lang w:val="de-DE"/>
        </w:rPr>
        <w:t xml:space="preserve"> ist ein eingetragenes Warenzeichen der D</w:t>
      </w:r>
      <w:r w:rsidR="00567320">
        <w:rPr>
          <w:rFonts w:ascii="Arial" w:hAnsi="Arial" w:cs="Arial"/>
          <w:sz w:val="16"/>
          <w:szCs w:val="16"/>
          <w:lang w:val="de-DE"/>
        </w:rPr>
        <w:t>R</w:t>
      </w:r>
      <w:r w:rsidRPr="001E0334">
        <w:rPr>
          <w:rFonts w:ascii="Arial" w:hAnsi="Arial" w:cs="Arial"/>
          <w:sz w:val="16"/>
          <w:szCs w:val="16"/>
          <w:lang w:val="de-DE"/>
        </w:rPr>
        <w:t>. J</w:t>
      </w:r>
      <w:r w:rsidR="00567320">
        <w:rPr>
          <w:rFonts w:ascii="Arial" w:hAnsi="Arial" w:cs="Arial"/>
          <w:sz w:val="16"/>
          <w:szCs w:val="16"/>
          <w:lang w:val="de-DE"/>
        </w:rPr>
        <w:t>OHANNES</w:t>
      </w:r>
      <w:r w:rsidRPr="001E0334">
        <w:rPr>
          <w:rFonts w:ascii="Arial" w:hAnsi="Arial" w:cs="Arial"/>
          <w:sz w:val="16"/>
          <w:szCs w:val="16"/>
          <w:lang w:val="de-DE"/>
        </w:rPr>
        <w:t xml:space="preserve"> H</w:t>
      </w:r>
      <w:r w:rsidR="00567320">
        <w:rPr>
          <w:rFonts w:ascii="Arial" w:hAnsi="Arial" w:cs="Arial"/>
          <w:sz w:val="16"/>
          <w:szCs w:val="16"/>
          <w:lang w:val="de-DE"/>
        </w:rPr>
        <w:t>EIDENHAIN</w:t>
      </w:r>
      <w:r w:rsidR="00AE64A1">
        <w:rPr>
          <w:rFonts w:ascii="Arial" w:hAnsi="Arial" w:cs="Arial"/>
          <w:sz w:val="16"/>
          <w:szCs w:val="16"/>
          <w:lang w:val="de-DE"/>
        </w:rPr>
        <w:t xml:space="preserve"> </w:t>
      </w:r>
      <w:r w:rsidRPr="001E0334">
        <w:rPr>
          <w:rFonts w:ascii="Arial" w:hAnsi="Arial" w:cs="Arial"/>
          <w:sz w:val="16"/>
          <w:szCs w:val="16"/>
          <w:lang w:val="de-DE"/>
        </w:rPr>
        <w:t xml:space="preserve">GmbH. </w:t>
      </w:r>
      <w:proofErr w:type="spellStart"/>
      <w:r w:rsidRPr="001E0334">
        <w:rPr>
          <w:rFonts w:ascii="Arial" w:hAnsi="Arial" w:cs="Arial"/>
          <w:sz w:val="16"/>
          <w:szCs w:val="16"/>
          <w:lang w:val="de-DE"/>
        </w:rPr>
        <w:t>BiSS</w:t>
      </w:r>
      <w:proofErr w:type="spellEnd"/>
      <w:r w:rsidRPr="001E0334">
        <w:rPr>
          <w:rFonts w:ascii="Arial" w:hAnsi="Arial" w:cs="Arial"/>
          <w:sz w:val="16"/>
          <w:szCs w:val="16"/>
          <w:lang w:val="de-DE"/>
        </w:rPr>
        <w:t xml:space="preserve"> ist ein eingetragenes Warenzeichen der </w:t>
      </w:r>
      <w:proofErr w:type="spellStart"/>
      <w:r w:rsidRPr="001E0334">
        <w:rPr>
          <w:rFonts w:ascii="Arial" w:hAnsi="Arial" w:cs="Arial"/>
          <w:sz w:val="16"/>
          <w:szCs w:val="16"/>
          <w:lang w:val="de-DE"/>
        </w:rPr>
        <w:t>iC</w:t>
      </w:r>
      <w:proofErr w:type="spellEnd"/>
      <w:r w:rsidRPr="001E0334">
        <w:rPr>
          <w:rFonts w:ascii="Arial" w:hAnsi="Arial" w:cs="Arial"/>
          <w:sz w:val="16"/>
          <w:szCs w:val="16"/>
          <w:lang w:val="de-DE"/>
        </w:rPr>
        <w:t xml:space="preserve">-Haus GmbH. A-format ist ein Warenzeichen der Nikon Corporation. Arm und Cortex sind eingetragene Warenzeichen oder Warenzeichen von Arm Limited. Alle eingetragenen Warenzeichen oder Warenzeichen sind Eigentum ihrer entsprechenden Inhaber. </w:t>
      </w:r>
    </w:p>
    <w:p w14:paraId="04A653BC" w14:textId="1673646E" w:rsidR="002A044F" w:rsidRDefault="002A044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D06687">
        <w:rPr>
          <w:rFonts w:ascii="Arial" w:hAnsi="Arial" w:cs="Arial"/>
          <w:sz w:val="20"/>
          <w:szCs w:val="20"/>
          <w:lang w:val="de-DE"/>
        </w:rPr>
        <w:lastRenderedPageBreak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13EB6116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B6F9544" w14:textId="77777777" w:rsidR="007B52C9" w:rsidRDefault="007B52C9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  <w:bookmarkEnd w:id="1"/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5865" w14:textId="77777777" w:rsidR="00FF184C" w:rsidRDefault="00FF184C">
      <w:r>
        <w:separator/>
      </w:r>
    </w:p>
  </w:endnote>
  <w:endnote w:type="continuationSeparator" w:id="0">
    <w:p w14:paraId="67A79AE6" w14:textId="77777777" w:rsidR="00FF184C" w:rsidRDefault="00F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947B" w14:textId="77777777" w:rsidR="00FF184C" w:rsidRDefault="00FF184C">
      <w:r>
        <w:separator/>
      </w:r>
    </w:p>
  </w:footnote>
  <w:footnote w:type="continuationSeparator" w:id="0">
    <w:p w14:paraId="7DC56383" w14:textId="77777777" w:rsidR="00FF184C" w:rsidRDefault="00F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E31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26"/>
  </w:num>
  <w:num w:numId="6">
    <w:abstractNumId w:val="13"/>
  </w:num>
  <w:num w:numId="7">
    <w:abstractNumId w:val="9"/>
  </w:num>
  <w:num w:numId="8">
    <w:abstractNumId w:val="21"/>
  </w:num>
  <w:num w:numId="9">
    <w:abstractNumId w:val="20"/>
  </w:num>
  <w:num w:numId="10">
    <w:abstractNumId w:val="18"/>
  </w:num>
  <w:num w:numId="11">
    <w:abstractNumId w:val="8"/>
  </w:num>
  <w:num w:numId="12">
    <w:abstractNumId w:val="2"/>
  </w:num>
  <w:num w:numId="13">
    <w:abstractNumId w:val="25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 w:numId="19">
    <w:abstractNumId w:val="24"/>
  </w:num>
  <w:num w:numId="20">
    <w:abstractNumId w:val="17"/>
  </w:num>
  <w:num w:numId="21">
    <w:abstractNumId w:val="11"/>
  </w:num>
  <w:num w:numId="22">
    <w:abstractNumId w:val="27"/>
  </w:num>
  <w:num w:numId="23">
    <w:abstractNumId w:val="23"/>
  </w:num>
  <w:num w:numId="24">
    <w:abstractNumId w:val="6"/>
  </w:num>
  <w:num w:numId="25">
    <w:abstractNumId w:val="3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0334"/>
    <w:rsid w:val="001E1123"/>
    <w:rsid w:val="001E1919"/>
    <w:rsid w:val="001E1938"/>
    <w:rsid w:val="001E2F19"/>
    <w:rsid w:val="001E3393"/>
    <w:rsid w:val="001E3D0E"/>
    <w:rsid w:val="001E3EB6"/>
    <w:rsid w:val="001F2758"/>
    <w:rsid w:val="001F2B5B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8040C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7AB7"/>
    <w:rsid w:val="0059050D"/>
    <w:rsid w:val="00590C17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32B5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3ABC"/>
    <w:rsid w:val="00903FC8"/>
    <w:rsid w:val="009050C3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4C38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A61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4306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1EF0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1CBE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9C60-0F19-406C-AA04-4C966F497F1D}">
  <ds:schemaRefs>
    <ds:schemaRef ds:uri="60f48f91-7daa-42c0-aa65-341f2add17a1"/>
    <ds:schemaRef ds:uri="http://schemas.microsoft.com/office/2006/metadata/properties"/>
    <ds:schemaRef ds:uri="http://purl.org/dc/terms/"/>
    <ds:schemaRef ds:uri="9d1a6235-0012-4775-b0cb-7ff3beef4da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1D5C22-1342-4CF0-B201-9EC83497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6035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5</cp:revision>
  <cp:lastPrinted>2017-11-06T15:17:00Z</cp:lastPrinted>
  <dcterms:created xsi:type="dcterms:W3CDTF">2017-11-07T13:49:00Z</dcterms:created>
  <dcterms:modified xsi:type="dcterms:W3CDTF">2017-11-07T14:27:00Z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