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4572" w14:textId="756C0558" w:rsidR="00521064" w:rsidRPr="009855A9" w:rsidRDefault="00521064" w:rsidP="00F40865">
      <w:pPr>
        <w:spacing w:line="360" w:lineRule="auto"/>
        <w:rPr>
          <w:sz w:val="56"/>
          <w:szCs w:val="56"/>
        </w:rPr>
      </w:pPr>
      <w:r w:rsidRPr="009855A9">
        <w:rPr>
          <w:sz w:val="56"/>
          <w:szCs w:val="56"/>
        </w:rPr>
        <w:t>PRESSEMITTEILUNG</w:t>
      </w:r>
    </w:p>
    <w:p w14:paraId="3CF3B3FC" w14:textId="18320F37" w:rsidR="001A0DF0" w:rsidRPr="009855A9" w:rsidRDefault="001A0DF0" w:rsidP="009855A9">
      <w:pPr>
        <w:spacing w:line="360" w:lineRule="auto"/>
        <w:rPr>
          <w:b/>
          <w:sz w:val="28"/>
          <w:szCs w:val="28"/>
        </w:rPr>
      </w:pPr>
      <w:r w:rsidRPr="009855A9">
        <w:rPr>
          <w:b/>
          <w:sz w:val="28"/>
          <w:szCs w:val="28"/>
        </w:rPr>
        <w:t>Protolabs revolutioniert Fertigungsbranche mit neuer E-Commerce-Plattform</w:t>
      </w:r>
    </w:p>
    <w:p w14:paraId="15907E20" w14:textId="0DE00C76" w:rsidR="00030CE1" w:rsidRPr="009855A9" w:rsidRDefault="009D3DA2" w:rsidP="009855A9">
      <w:pPr>
        <w:spacing w:line="240" w:lineRule="auto"/>
        <w:rPr>
          <w:bCs/>
          <w:i/>
          <w:iCs/>
        </w:rPr>
      </w:pPr>
      <w:r w:rsidRPr="009855A9">
        <w:rPr>
          <w:bCs/>
          <w:i/>
          <w:iCs/>
        </w:rPr>
        <w:t>U</w:t>
      </w:r>
      <w:r w:rsidR="001A0DF0" w:rsidRPr="009855A9">
        <w:rPr>
          <w:bCs/>
          <w:i/>
          <w:iCs/>
        </w:rPr>
        <w:t xml:space="preserve">pdate der bestehenden automatisierten Machbarkeitsanalyse und </w:t>
      </w:r>
      <w:r w:rsidRPr="009855A9">
        <w:rPr>
          <w:bCs/>
          <w:i/>
          <w:iCs/>
        </w:rPr>
        <w:t>zusätzliche Funktionen</w:t>
      </w:r>
      <w:r w:rsidR="00030CE1" w:rsidRPr="009855A9">
        <w:rPr>
          <w:bCs/>
          <w:i/>
          <w:iCs/>
        </w:rPr>
        <w:t xml:space="preserve"> </w:t>
      </w:r>
      <w:r w:rsidR="0026188D" w:rsidRPr="009855A9">
        <w:rPr>
          <w:bCs/>
          <w:i/>
          <w:iCs/>
        </w:rPr>
        <w:t xml:space="preserve">für </w:t>
      </w:r>
      <w:r w:rsidR="00C90C3C" w:rsidRPr="009855A9">
        <w:rPr>
          <w:bCs/>
          <w:i/>
          <w:iCs/>
        </w:rPr>
        <w:t xml:space="preserve">kürzere Produktionsentwicklungszeiten </w:t>
      </w:r>
      <w:r w:rsidR="00030CE1" w:rsidRPr="009855A9">
        <w:rPr>
          <w:bCs/>
          <w:i/>
          <w:iCs/>
        </w:rPr>
        <w:t>und mehr Flexibilität</w:t>
      </w:r>
    </w:p>
    <w:p w14:paraId="3C97F055" w14:textId="7418E19F" w:rsidR="00030CE1" w:rsidRDefault="00123B68" w:rsidP="009855A9">
      <w:pPr>
        <w:spacing w:line="240" w:lineRule="auto"/>
      </w:pPr>
      <w:r w:rsidRPr="00731B95">
        <w:rPr>
          <w:b/>
          <w:bCs/>
        </w:rPr>
        <w:t xml:space="preserve">Feldkirchen bei </w:t>
      </w:r>
      <w:r w:rsidRPr="005726E6">
        <w:rPr>
          <w:b/>
          <w:bCs/>
        </w:rPr>
        <w:t xml:space="preserve">München, </w:t>
      </w:r>
      <w:r w:rsidR="00030CE1" w:rsidRPr="005726E6">
        <w:rPr>
          <w:b/>
          <w:bCs/>
        </w:rPr>
        <w:t>11. November</w:t>
      </w:r>
      <w:r w:rsidRPr="005726E6">
        <w:rPr>
          <w:b/>
          <w:bCs/>
        </w:rPr>
        <w:t xml:space="preserve"> 2020 –</w:t>
      </w:r>
      <w:r>
        <w:t xml:space="preserve"> </w:t>
      </w:r>
      <w:r w:rsidR="00030CE1">
        <w:t xml:space="preserve">Protolabs, </w:t>
      </w:r>
      <w:r w:rsidR="00030CE1" w:rsidRPr="00030CE1">
        <w:t>die weltweit schnellste digitale Quelle für individuell gefertigte Prototypen und Kleinserienteile</w:t>
      </w:r>
      <w:r w:rsidR="00030CE1">
        <w:t xml:space="preserve">, hat die europaweite Einführung einer revolutionären E-Commerce-Plattform bekanntgegeben. Als Reaktion auf den Bedarf an kürzeren Produktentwicklungszeiten, fortschrittlichen Projektmanagement-Tools und zusätzlichen Optionen im Bereich der On-Demand-Fertigung stellt die neue Plattform eine effizientere, umfassendere Ressource für Konstrukteure dar. </w:t>
      </w:r>
      <w:r w:rsidR="004C514E">
        <w:t>Zusätzlich zum europäischen Launch will das</w:t>
      </w:r>
      <w:r w:rsidR="00CD1DF5">
        <w:t xml:space="preserve"> Unternehmen</w:t>
      </w:r>
      <w:r w:rsidR="004C514E">
        <w:t>, das mit</w:t>
      </w:r>
      <w:r w:rsidR="00FA3258" w:rsidRPr="00FA3258">
        <w:t xml:space="preserve"> Tausenden von Produktdesignern, Ingenieuren und Beschaffungsteams rund um den Globus zusammenarbeite</w:t>
      </w:r>
      <w:r w:rsidR="004C514E">
        <w:t>t</w:t>
      </w:r>
      <w:r w:rsidR="00FA3258" w:rsidRPr="00FA3258">
        <w:t>, die neue Plattform im Januar nächsten Jahres i</w:t>
      </w:r>
      <w:r w:rsidR="009D3DA2">
        <w:t>m</w:t>
      </w:r>
      <w:r w:rsidR="00FA3258" w:rsidRPr="00FA3258">
        <w:t xml:space="preserve"> </w:t>
      </w:r>
      <w:r w:rsidR="004C514E">
        <w:t>gesamten amerikanischen Wirtschaftsraum</w:t>
      </w:r>
      <w:r w:rsidR="00FA3258" w:rsidRPr="00FA3258">
        <w:t xml:space="preserve"> einführen.</w:t>
      </w:r>
    </w:p>
    <w:p w14:paraId="2BEBB171" w14:textId="79948845" w:rsidR="00030CE1" w:rsidRDefault="00030CE1" w:rsidP="009855A9">
      <w:pPr>
        <w:spacing w:line="240" w:lineRule="auto"/>
      </w:pPr>
      <w:r>
        <w:t xml:space="preserve">Der Launch der neuen Plattform erfolgt zu einer Zeit, in der die Konstruktions- und </w:t>
      </w:r>
      <w:r w:rsidR="004220E8">
        <w:t xml:space="preserve">Fertigungsbranchen </w:t>
      </w:r>
      <w:r>
        <w:t xml:space="preserve">rund um den Globus auf extreme Herausforderungen in ihren </w:t>
      </w:r>
      <w:r w:rsidR="004220E8">
        <w:t xml:space="preserve">jeweiligen </w:t>
      </w:r>
      <w:r>
        <w:t>Märkten und der Lieferkette reagieren müssen.</w:t>
      </w:r>
    </w:p>
    <w:p w14:paraId="0C02F73F" w14:textId="6AF102E1" w:rsidR="00030CE1" w:rsidRDefault="004220E8" w:rsidP="009855A9">
      <w:pPr>
        <w:spacing w:line="240" w:lineRule="auto"/>
      </w:pPr>
      <w:r>
        <w:t>„Schnelligkeit und die Gewissheit, dass Innovationen unverzüglich auf den Markt gelangen, liegt nun mehr denn je im Fokus der Unternehmen. Sobald Endkunden gewünschte Produkte oder Designs benötigen, müssen diese verfügbar sein – jederzeit.</w:t>
      </w:r>
      <w:r w:rsidR="00360990">
        <w:t xml:space="preserve"> </w:t>
      </w:r>
      <w:r w:rsidR="00030CE1">
        <w:t>Deshalb freuen wir uns</w:t>
      </w:r>
      <w:r w:rsidR="00360990">
        <w:t xml:space="preserve"> umso mehr</w:t>
      </w:r>
      <w:r w:rsidR="00030CE1">
        <w:t xml:space="preserve">, unsere brandneue E-Commerce-Plattform </w:t>
      </w:r>
      <w:r w:rsidR="0049236D">
        <w:t>europaweit</w:t>
      </w:r>
      <w:r w:rsidR="00030CE1">
        <w:t xml:space="preserve"> einzuführen</w:t>
      </w:r>
      <w:r w:rsidR="00360990">
        <w:t xml:space="preserve">“, erklärt </w:t>
      </w:r>
      <w:r w:rsidR="00030CE1">
        <w:t xml:space="preserve">Björn Klaas, </w:t>
      </w:r>
      <w:r w:rsidR="00030CE1" w:rsidRPr="00030CE1">
        <w:t xml:space="preserve">VP und Managing </w:t>
      </w:r>
      <w:proofErr w:type="spellStart"/>
      <w:r w:rsidR="00030CE1" w:rsidRPr="00030CE1">
        <w:t>Director</w:t>
      </w:r>
      <w:proofErr w:type="spellEnd"/>
      <w:r w:rsidR="00030CE1" w:rsidRPr="00030CE1">
        <w:t xml:space="preserve"> von Protolabs </w:t>
      </w:r>
      <w:r w:rsidR="00030CE1">
        <w:t>in Europa.</w:t>
      </w:r>
    </w:p>
    <w:p w14:paraId="3661EAFB" w14:textId="5419D483" w:rsidR="002C29F3" w:rsidRPr="002C29F3" w:rsidRDefault="002C29F3" w:rsidP="009855A9">
      <w:pPr>
        <w:spacing w:line="240" w:lineRule="auto"/>
        <w:rPr>
          <w:b/>
          <w:bCs/>
        </w:rPr>
      </w:pPr>
      <w:r w:rsidRPr="002C29F3">
        <w:rPr>
          <w:b/>
          <w:bCs/>
        </w:rPr>
        <w:t>Intuitive, benutzerfreundliche und noch schnellere Schnittstelle</w:t>
      </w:r>
    </w:p>
    <w:p w14:paraId="62E0EE66" w14:textId="3B085C49" w:rsidR="002C29F3" w:rsidRDefault="002C29F3" w:rsidP="009855A9">
      <w:pPr>
        <w:spacing w:line="240" w:lineRule="auto"/>
      </w:pPr>
      <w:r>
        <w:t xml:space="preserve">Die neue digitale Fertigungsplattform ermöglicht es Anwendern, ihre Anforderungen an </w:t>
      </w:r>
      <w:proofErr w:type="spellStart"/>
      <w:r>
        <w:t>Prototyping</w:t>
      </w:r>
      <w:proofErr w:type="spellEnd"/>
      <w:r>
        <w:t xml:space="preserve"> und On-Demand-Fertigung wesentlich einfacher zu verwalten. Wie bereits zuvor ermöglicht die Plattform weiterhin Angebote für Teile mit einer Machbarkeitsanalyse – </w:t>
      </w:r>
      <w:r w:rsidR="0049236D">
        <w:t>und</w:t>
      </w:r>
      <w:r>
        <w:t xml:space="preserve"> bietet </w:t>
      </w:r>
      <w:r w:rsidR="0049236D">
        <w:t xml:space="preserve">nun </w:t>
      </w:r>
      <w:r>
        <w:t>zusätzlich eine intuitivere, benutzerfreundlichere und noch schnellere Schnittstelle.</w:t>
      </w:r>
    </w:p>
    <w:p w14:paraId="3AD50449" w14:textId="17C22EB6" w:rsidR="00FA3258" w:rsidRDefault="004220E8" w:rsidP="009855A9">
      <w:pPr>
        <w:spacing w:line="240" w:lineRule="auto"/>
      </w:pPr>
      <w:r>
        <w:t>„Eine schnelle Evaluation von Designs und einzelnen Teilen</w:t>
      </w:r>
      <w:r w:rsidR="002C29F3">
        <w:t xml:space="preserve">, </w:t>
      </w:r>
      <w:r w:rsidR="00E94726">
        <w:t xml:space="preserve">kürzere Zeiten </w:t>
      </w:r>
      <w:r w:rsidR="002C29F3">
        <w:t>bei der Markteinführung von Produkten</w:t>
      </w:r>
      <w:r w:rsidR="002B256A">
        <w:t xml:space="preserve"> und</w:t>
      </w:r>
      <w:r w:rsidR="002C29F3">
        <w:t xml:space="preserve"> </w:t>
      </w:r>
      <w:r w:rsidR="00E94726">
        <w:t xml:space="preserve">eine höhere Schnelligkeit </w:t>
      </w:r>
      <w:r w:rsidR="002C29F3">
        <w:t xml:space="preserve">in der Fertigung </w:t>
      </w:r>
      <w:r w:rsidR="00E94726">
        <w:t xml:space="preserve">und </w:t>
      </w:r>
      <w:r w:rsidR="002C29F3">
        <w:t xml:space="preserve">während des gesamten Produktlebenszyklus </w:t>
      </w:r>
      <w:r w:rsidR="002B256A">
        <w:t>–</w:t>
      </w:r>
      <w:r w:rsidR="002C29F3">
        <w:t xml:space="preserve"> dies waren schon immer </w:t>
      </w:r>
      <w:r w:rsidR="00E94726">
        <w:t xml:space="preserve">die </w:t>
      </w:r>
      <w:r w:rsidR="002C29F3">
        <w:t>entscheidende</w:t>
      </w:r>
      <w:r w:rsidR="00E94726">
        <w:t>n</w:t>
      </w:r>
      <w:r w:rsidR="002C29F3">
        <w:t xml:space="preserve"> Elemente </w:t>
      </w:r>
      <w:r w:rsidR="002B256A">
        <w:t>jedes</w:t>
      </w:r>
      <w:r w:rsidR="002C29F3">
        <w:t xml:space="preserve"> Projekt</w:t>
      </w:r>
      <w:r w:rsidR="002B256A">
        <w:t xml:space="preserve">s. </w:t>
      </w:r>
      <w:r w:rsidR="00E94726" w:rsidRPr="001A0DF0">
        <w:t>Gerade in</w:t>
      </w:r>
      <w:r w:rsidR="00E94726" w:rsidRPr="00D01860">
        <w:t xml:space="preserve"> der jetzigen</w:t>
      </w:r>
      <w:r w:rsidR="00E94726">
        <w:t xml:space="preserve"> Zeit sind diese Aspekte wichtiger als je zuvor</w:t>
      </w:r>
      <w:r w:rsidR="002B256A" w:rsidRPr="001A0DF0">
        <w:t xml:space="preserve">“, </w:t>
      </w:r>
      <w:r w:rsidR="00E94726">
        <w:t>resümiert</w:t>
      </w:r>
      <w:r w:rsidR="00E94726" w:rsidRPr="001A0DF0">
        <w:t xml:space="preserve"> </w:t>
      </w:r>
      <w:r w:rsidR="002B256A" w:rsidRPr="001A0DF0">
        <w:t xml:space="preserve">Rich Baker, Chief Technology Officer bei Protolabs. </w:t>
      </w:r>
      <w:r w:rsidR="002B256A">
        <w:t>„</w:t>
      </w:r>
      <w:r w:rsidR="002C29F3">
        <w:t xml:space="preserve">Aufgrund </w:t>
      </w:r>
      <w:r w:rsidR="00E94726">
        <w:t>der aktuellen Entwicklungen der</w:t>
      </w:r>
      <w:r w:rsidR="002C29F3">
        <w:t xml:space="preserve"> Kundennachfrage und der andauernden Pandemie </w:t>
      </w:r>
      <w:r w:rsidR="002B256A">
        <w:t xml:space="preserve">erleben die Märkte </w:t>
      </w:r>
      <w:r w:rsidR="002C29F3">
        <w:t>beispiellose Veränderungen</w:t>
      </w:r>
      <w:r w:rsidR="002B256A">
        <w:t>. Allerdings ermöglichen</w:t>
      </w:r>
      <w:r w:rsidR="002C29F3">
        <w:t xml:space="preserve"> die technologischen Fortschritte in der Fertigung </w:t>
      </w:r>
      <w:r w:rsidR="002B256A">
        <w:t>weitreichende</w:t>
      </w:r>
      <w:r w:rsidR="002C29F3">
        <w:t xml:space="preserve"> Innovation</w:t>
      </w:r>
      <w:r w:rsidR="002A1969">
        <w:t>en</w:t>
      </w:r>
      <w:r w:rsidR="002C29F3">
        <w:t xml:space="preserve">, so dass sich die Zulieferer und ihre Kunden schnell </w:t>
      </w:r>
      <w:r w:rsidR="002A1969">
        <w:t xml:space="preserve">anpassen </w:t>
      </w:r>
      <w:r w:rsidR="002C29F3">
        <w:t xml:space="preserve">können. </w:t>
      </w:r>
      <w:r w:rsidR="002A1969">
        <w:t>D</w:t>
      </w:r>
      <w:r w:rsidR="002C29F3">
        <w:t xml:space="preserve">iese Agilität </w:t>
      </w:r>
      <w:r w:rsidR="002A1969">
        <w:t>macht</w:t>
      </w:r>
      <w:r w:rsidR="002C29F3">
        <w:t xml:space="preserve"> oft de</w:t>
      </w:r>
      <w:r w:rsidR="002A1969">
        <w:t>n</w:t>
      </w:r>
      <w:r w:rsidR="002C29F3">
        <w:t xml:space="preserve"> Unterschied zwischen Erfolg und Misserfolg.</w:t>
      </w:r>
      <w:r w:rsidR="0049236D">
        <w:t>“</w:t>
      </w:r>
    </w:p>
    <w:p w14:paraId="698ADCA3" w14:textId="1A897B9B" w:rsidR="00FA3258" w:rsidRPr="00FA3258" w:rsidRDefault="00FA3258" w:rsidP="009855A9">
      <w:pPr>
        <w:spacing w:line="240" w:lineRule="auto"/>
        <w:rPr>
          <w:b/>
          <w:bCs/>
        </w:rPr>
      </w:pPr>
      <w:r w:rsidRPr="00FA3258">
        <w:rPr>
          <w:b/>
          <w:bCs/>
        </w:rPr>
        <w:t>Zahlreiche neue Funktionen</w:t>
      </w:r>
    </w:p>
    <w:p w14:paraId="6855AB29" w14:textId="19122E67" w:rsidR="002A1969" w:rsidRDefault="002A1969" w:rsidP="009855A9">
      <w:pPr>
        <w:spacing w:line="240" w:lineRule="auto"/>
      </w:pPr>
      <w:r>
        <w:t xml:space="preserve">Die neue Plattform ermöglicht es Nutzern, Projekte mit mehreren Uploads zu erstellen, Angebote können mit Kollegen geteilt werden, die Preisgestaltung ist in Echtzeit auf Basis der Projektspezifikationen sichtbar, und sie bietet </w:t>
      </w:r>
      <w:r w:rsidR="0049236D">
        <w:t xml:space="preserve">Zugriff </w:t>
      </w:r>
      <w:r>
        <w:t xml:space="preserve">alle drei Protolabs-Fertigungsdienste – 3D-Druck, CNC-Bearbeitung und Spritzguss – gebündelt </w:t>
      </w:r>
      <w:r w:rsidR="0049236D">
        <w:t>i</w:t>
      </w:r>
      <w:r>
        <w:t>n eine</w:t>
      </w:r>
      <w:r w:rsidR="0049236D">
        <w:t>r Schnittstelle</w:t>
      </w:r>
      <w:r>
        <w:t>.</w:t>
      </w:r>
    </w:p>
    <w:p w14:paraId="39944153" w14:textId="0C19E7DD" w:rsidR="002A1969" w:rsidRDefault="002A1969" w:rsidP="009855A9">
      <w:pPr>
        <w:spacing w:line="240" w:lineRule="auto"/>
      </w:pPr>
      <w:r>
        <w:lastRenderedPageBreak/>
        <w:t xml:space="preserve">Um die </w:t>
      </w:r>
      <w:r w:rsidR="00E94726">
        <w:t>Ausw</w:t>
      </w:r>
      <w:r>
        <w:t xml:space="preserve">ahl zwischen </w:t>
      </w:r>
      <w:proofErr w:type="spellStart"/>
      <w:r>
        <w:t>Prototyping</w:t>
      </w:r>
      <w:proofErr w:type="spellEnd"/>
      <w:r>
        <w:t xml:space="preserve"> und On-Demand-Fertigung innerhalb des Spritzgussservice von Protolabs zu erleichtern, enthält die neue Plattform ein Preiskurven</w:t>
      </w:r>
      <w:r w:rsidR="0049236D">
        <w:t>tool</w:t>
      </w:r>
      <w:r>
        <w:t xml:space="preserve">, das </w:t>
      </w:r>
      <w:r w:rsidR="00E94726">
        <w:t>die jeweiligen Optionen miteinander vergleicht</w:t>
      </w:r>
      <w:r>
        <w:t xml:space="preserve">. Das </w:t>
      </w:r>
      <w:r w:rsidR="0049236D">
        <w:t>Tool</w:t>
      </w:r>
      <w:r>
        <w:t xml:space="preserve"> bietet den Nutzern volle Kostentransparenz – sobald die Teilemenge angepasst wird, werden Kostenänderungen in Echtzeit angezeigt.</w:t>
      </w:r>
    </w:p>
    <w:p w14:paraId="079AE98B" w14:textId="58E0C381" w:rsidR="002A1969" w:rsidRDefault="002A1969" w:rsidP="009855A9">
      <w:pPr>
        <w:spacing w:line="240" w:lineRule="auto"/>
      </w:pPr>
      <w:r>
        <w:t>Der neue On-Demand-Fertigungsservice unterstützt Bridge-</w:t>
      </w:r>
      <w:proofErr w:type="spellStart"/>
      <w:r>
        <w:t>Tooling</w:t>
      </w:r>
      <w:proofErr w:type="spellEnd"/>
      <w:r>
        <w:t xml:space="preserve">, hilft bei der Bewältigung von </w:t>
      </w:r>
      <w:r w:rsidR="005115EF">
        <w:t>Versorgungsnotfällen</w:t>
      </w:r>
      <w:r>
        <w:t xml:space="preserve"> in der Lieferkette und</w:t>
      </w:r>
      <w:r w:rsidR="005115EF">
        <w:t xml:space="preserve"> ermöglicht Lieferungen </w:t>
      </w:r>
      <w:r>
        <w:t xml:space="preserve">entlang des gesamten Produktlebenszyklus. Die Kunden profitieren außerdem von einer garantierten lebenslangen </w:t>
      </w:r>
      <w:r w:rsidR="00E94726">
        <w:t>Werkzeuggarantie</w:t>
      </w:r>
      <w:r>
        <w:t xml:space="preserve"> und </w:t>
      </w:r>
      <w:r w:rsidR="005115EF">
        <w:t>Eigentumsrechten</w:t>
      </w:r>
      <w:r w:rsidR="00E94726">
        <w:t xml:space="preserve"> an den Werkzeugen</w:t>
      </w:r>
      <w:r>
        <w:t>.</w:t>
      </w:r>
    </w:p>
    <w:p w14:paraId="67A51700" w14:textId="0C162B11" w:rsidR="00FA3258" w:rsidRPr="00FA3258" w:rsidRDefault="00FA3258" w:rsidP="009855A9">
      <w:pPr>
        <w:spacing w:line="240" w:lineRule="auto"/>
        <w:rPr>
          <w:b/>
          <w:bCs/>
        </w:rPr>
      </w:pPr>
      <w:r>
        <w:rPr>
          <w:b/>
          <w:bCs/>
        </w:rPr>
        <w:t>Bessere Übersicht und m</w:t>
      </w:r>
      <w:r w:rsidRPr="00FA3258">
        <w:rPr>
          <w:b/>
          <w:bCs/>
        </w:rPr>
        <w:t>ehr Kontrolle für Nutzer</w:t>
      </w:r>
    </w:p>
    <w:p w14:paraId="5CFE2B8C" w14:textId="2E67AC4E" w:rsidR="002A1969" w:rsidRDefault="00E94726" w:rsidP="009855A9">
      <w:pPr>
        <w:spacing w:line="240" w:lineRule="auto"/>
      </w:pPr>
      <w:r>
        <w:t>„</w:t>
      </w:r>
      <w:r w:rsidR="005115EF">
        <w:t>Protolabs ist</w:t>
      </w:r>
      <w:r w:rsidR="002A1969">
        <w:t xml:space="preserve"> der führende industrielle Anbieter von Kleinserienteilen </w:t>
      </w:r>
      <w:r w:rsidR="005115EF">
        <w:t xml:space="preserve">mit geringem Volumen und </w:t>
      </w:r>
      <w:r>
        <w:t>bietet bei seinen Fertigungsdienstleistungen einen breiten Mix aus</w:t>
      </w:r>
      <w:r w:rsidR="002A1969">
        <w:t xml:space="preserve"> den Bereichen 3D-Druck, CNC-Bearbeitung und Spritzguss. Um dies zu erreichen, haben wir </w:t>
      </w:r>
      <w:r>
        <w:t>unseren</w:t>
      </w:r>
      <w:r w:rsidR="002A1969">
        <w:t xml:space="preserve"> Kunden mit </w:t>
      </w:r>
      <w:r>
        <w:t xml:space="preserve">der </w:t>
      </w:r>
      <w:r w:rsidR="002A1969">
        <w:t xml:space="preserve">neuen E-Commerce-Plattform und unserem On-Demand-Fertigungsangebot </w:t>
      </w:r>
      <w:r w:rsidR="00FA3258">
        <w:t xml:space="preserve">eine bessere Übersicht und </w:t>
      </w:r>
      <w:r w:rsidR="002A1969">
        <w:t>mehr Kontrolle</w:t>
      </w:r>
      <w:r>
        <w:t xml:space="preserve"> über die eigenen Projekte</w:t>
      </w:r>
      <w:r w:rsidR="002A1969">
        <w:t xml:space="preserve"> gegeben</w:t>
      </w:r>
      <w:r>
        <w:t xml:space="preserve">“, berichtet </w:t>
      </w:r>
      <w:proofErr w:type="spellStart"/>
      <w:r>
        <w:t>Bjoern</w:t>
      </w:r>
      <w:proofErr w:type="spellEnd"/>
      <w:r>
        <w:t xml:space="preserve"> Klaas.</w:t>
      </w:r>
    </w:p>
    <w:p w14:paraId="6E7A55C1" w14:textId="207F448B" w:rsidR="00FA3258" w:rsidRDefault="00E94726" w:rsidP="009855A9">
      <w:pPr>
        <w:spacing w:line="240" w:lineRule="auto"/>
      </w:pPr>
      <w:r>
        <w:t>„</w:t>
      </w:r>
      <w:r w:rsidR="007E3035">
        <w:t>Bereits v</w:t>
      </w:r>
      <w:r w:rsidR="002A1969">
        <w:t xml:space="preserve">or 21 Jahren haben wir die Fertigung durch die Automatisierung des traditionellen Fertigungsprozesses revolutioniert. </w:t>
      </w:r>
      <w:r>
        <w:t xml:space="preserve">Mit unserer neuen Plattform führen wir diese Revolution fort und </w:t>
      </w:r>
      <w:r w:rsidR="001A0DF0">
        <w:t>bringen den Fertigungsprozess auf die nächste Ebene</w:t>
      </w:r>
      <w:r w:rsidR="002A1969">
        <w:t xml:space="preserve">. Es ist eine </w:t>
      </w:r>
      <w:r w:rsidR="005115EF">
        <w:t>spannende</w:t>
      </w:r>
      <w:r w:rsidR="002A1969">
        <w:t xml:space="preserve"> Zeit für die Fertigung, und wir sind uns bewusst, dass </w:t>
      </w:r>
      <w:r w:rsidR="005115EF">
        <w:t xml:space="preserve">die Lieferkette bei </w:t>
      </w:r>
      <w:r w:rsidR="002A1969">
        <w:t>sich ändernde</w:t>
      </w:r>
      <w:r w:rsidR="005115EF">
        <w:t>n</w:t>
      </w:r>
      <w:r w:rsidR="002A1969">
        <w:t xml:space="preserve"> Kundenbedürfnissen eine </w:t>
      </w:r>
      <w:r w:rsidR="007E3035">
        <w:t xml:space="preserve">wichtige </w:t>
      </w:r>
      <w:r w:rsidR="002A1969">
        <w:t>Rolle spiel</w:t>
      </w:r>
      <w:r w:rsidR="007E3035">
        <w:t>t</w:t>
      </w:r>
      <w:r w:rsidR="002A1969">
        <w:t>, um eine höhere Geschwindigkeit und eine größere Fertigungsflexibilität zu bieten.</w:t>
      </w:r>
      <w:r w:rsidR="005115EF">
        <w:t>“</w:t>
      </w:r>
    </w:p>
    <w:p w14:paraId="1CD14532" w14:textId="27EB5713" w:rsidR="005115EF" w:rsidRDefault="002A1969" w:rsidP="009855A9">
      <w:pPr>
        <w:spacing w:line="240" w:lineRule="auto"/>
      </w:pPr>
      <w:r>
        <w:t xml:space="preserve">Protolabs </w:t>
      </w:r>
      <w:r w:rsidR="001A0DF0">
        <w:t xml:space="preserve">verfügt über </w:t>
      </w:r>
      <w:r>
        <w:t xml:space="preserve">Produktionsstätten auf drei Kontinenten und unterstützt Kunden bei der Beschleunigung der Produktentwicklung in einer </w:t>
      </w:r>
      <w:r w:rsidR="005115EF">
        <w:t>Vielzahl unterschiedlicher</w:t>
      </w:r>
      <w:r>
        <w:t xml:space="preserve"> </w:t>
      </w:r>
      <w:r w:rsidR="005115EF">
        <w:t>B</w:t>
      </w:r>
      <w:r>
        <w:t xml:space="preserve">ranchen, darunter </w:t>
      </w:r>
      <w:r w:rsidR="00D01860">
        <w:t>die</w:t>
      </w:r>
      <w:r w:rsidR="001A0DF0">
        <w:t xml:space="preserve"> </w:t>
      </w:r>
      <w:r>
        <w:t>Automobil</w:t>
      </w:r>
      <w:r w:rsidR="001A0DF0">
        <w:t>-</w:t>
      </w:r>
      <w:r w:rsidR="00D01860">
        <w:t xml:space="preserve"> sowie die</w:t>
      </w:r>
      <w:r>
        <w:t xml:space="preserve"> Luft- und Raumfahrt</w:t>
      </w:r>
      <w:r w:rsidR="001A0DF0">
        <w:t>branche</w:t>
      </w:r>
      <w:r>
        <w:t>,</w:t>
      </w:r>
      <w:r w:rsidR="001A0DF0">
        <w:t xml:space="preserve"> d</w:t>
      </w:r>
      <w:r w:rsidR="00D01860">
        <w:t>ie</w:t>
      </w:r>
      <w:r>
        <w:t xml:space="preserve"> Medizin</w:t>
      </w:r>
      <w:r w:rsidR="00D01860">
        <w:t>branche</w:t>
      </w:r>
      <w:r>
        <w:t xml:space="preserve">, </w:t>
      </w:r>
      <w:r w:rsidR="00D01860">
        <w:t>die</w:t>
      </w:r>
      <w:r w:rsidR="001A0DF0">
        <w:t xml:space="preserve"> </w:t>
      </w:r>
      <w:r>
        <w:t xml:space="preserve">Schwerindustrie und </w:t>
      </w:r>
      <w:r w:rsidR="00D01860">
        <w:t>die</w:t>
      </w:r>
      <w:r w:rsidR="001A0DF0">
        <w:t xml:space="preserve"> </w:t>
      </w:r>
      <w:r>
        <w:t>Elektronik</w:t>
      </w:r>
      <w:r w:rsidR="001A0DF0">
        <w:t>branche</w:t>
      </w:r>
      <w:r>
        <w:t xml:space="preserve">. </w:t>
      </w:r>
      <w:r w:rsidR="001A0DF0">
        <w:t>Zudem investierte das Unternehmen erst vor Kurzem eine Summe</w:t>
      </w:r>
      <w:r w:rsidR="00CF56D4">
        <w:t xml:space="preserve"> von 15 Mio. </w:t>
      </w:r>
      <w:r w:rsidR="001A0DF0">
        <w:t>Euro</w:t>
      </w:r>
      <w:r w:rsidR="00CF56D4">
        <w:t xml:space="preserve"> in eine neue 3D-</w:t>
      </w:r>
      <w:r w:rsidR="007E3035">
        <w:t>Druckproduktionsstätte</w:t>
      </w:r>
      <w:r w:rsidR="00CF56D4">
        <w:t xml:space="preserve"> in Putzbrunn</w:t>
      </w:r>
      <w:r w:rsidR="00D01860">
        <w:t xml:space="preserve"> bei München</w:t>
      </w:r>
      <w:r w:rsidR="00CF56D4">
        <w:t xml:space="preserve"> </w:t>
      </w:r>
      <w:r w:rsidR="001A0DF0">
        <w:t>und erweiterte den europäischen Hauptsitz</w:t>
      </w:r>
      <w:r w:rsidR="00CF56D4">
        <w:t xml:space="preserve"> in Telford</w:t>
      </w:r>
      <w:r w:rsidR="007E3035">
        <w:t>/</w:t>
      </w:r>
      <w:r w:rsidR="00CF56D4">
        <w:t>Großbritannien</w:t>
      </w:r>
      <w:r w:rsidR="001A0DF0">
        <w:t xml:space="preserve"> mit neuer Ausstattung im Wert</w:t>
      </w:r>
      <w:r w:rsidR="00CF56D4">
        <w:t xml:space="preserve"> von</w:t>
      </w:r>
      <w:r>
        <w:t xml:space="preserve"> 5 Mio.</w:t>
      </w:r>
      <w:r w:rsidR="005115EF" w:rsidRPr="005115EF">
        <w:t xml:space="preserve"> </w:t>
      </w:r>
      <w:r w:rsidR="001A0DF0">
        <w:t>Britischen Pfund</w:t>
      </w:r>
      <w:r w:rsidR="00CF56D4">
        <w:t>,</w:t>
      </w:r>
      <w:r>
        <w:t xml:space="preserve"> um die wachsende Nachfrage nach CNC-Bearbeitung und Spritzguss zu unterstützen.</w:t>
      </w:r>
    </w:p>
    <w:p w14:paraId="38D7B09D" w14:textId="43B2EA8D" w:rsidR="002A1969" w:rsidRDefault="002A1969" w:rsidP="009855A9">
      <w:pPr>
        <w:spacing w:line="240" w:lineRule="auto"/>
      </w:pPr>
      <w:r>
        <w:t xml:space="preserve">Das Unternehmen produziert in der Regel </w:t>
      </w:r>
      <w:r w:rsidR="001A0DF0">
        <w:t>eines</w:t>
      </w:r>
      <w:r w:rsidR="00CF56D4">
        <w:t xml:space="preserve"> bis</w:t>
      </w:r>
      <w:r>
        <w:t xml:space="preserve"> </w:t>
      </w:r>
      <w:r w:rsidR="00CF56D4">
        <w:t xml:space="preserve">über </w:t>
      </w:r>
      <w:r>
        <w:t>50 3D-Druckteile i</w:t>
      </w:r>
      <w:r w:rsidR="007E3035">
        <w:t>m Zeitraum von</w:t>
      </w:r>
      <w:r>
        <w:t xml:space="preserve"> </w:t>
      </w:r>
      <w:r w:rsidR="00CF56D4">
        <w:t xml:space="preserve">einem bis </w:t>
      </w:r>
      <w:r w:rsidR="001A0DF0">
        <w:t xml:space="preserve">zu </w:t>
      </w:r>
      <w:r w:rsidR="00CF56D4">
        <w:t>sieben Tagen,</w:t>
      </w:r>
      <w:r>
        <w:t xml:space="preserve"> </w:t>
      </w:r>
      <w:r w:rsidR="001A0DF0">
        <w:t>eines</w:t>
      </w:r>
      <w:r>
        <w:t xml:space="preserve"> bis </w:t>
      </w:r>
      <w:r w:rsidR="00CF56D4">
        <w:t xml:space="preserve">über </w:t>
      </w:r>
      <w:r>
        <w:t>200 CNC-bearbeitete Teile i</w:t>
      </w:r>
      <w:r w:rsidR="007E3035">
        <w:t xml:space="preserve">m Zeitraum von </w:t>
      </w:r>
      <w:r w:rsidR="00CF56D4">
        <w:t>einem bis drei</w:t>
      </w:r>
      <w:r>
        <w:t xml:space="preserve"> </w:t>
      </w:r>
      <w:r w:rsidR="001A0DF0">
        <w:t xml:space="preserve">zu </w:t>
      </w:r>
      <w:r>
        <w:t>3 Tagen und 25 bis</w:t>
      </w:r>
      <w:r w:rsidR="00CF56D4">
        <w:t xml:space="preserve"> über</w:t>
      </w:r>
      <w:r>
        <w:t xml:space="preserve"> 10.000 Spritzgussteile </w:t>
      </w:r>
      <w:r w:rsidR="007E3035">
        <w:t>im Zeitraum vo</w:t>
      </w:r>
      <w:r>
        <w:t xml:space="preserve">n </w:t>
      </w:r>
      <w:r w:rsidR="00CF56D4">
        <w:t>einem</w:t>
      </w:r>
      <w:r>
        <w:t xml:space="preserve"> bis 15 Tagen.</w:t>
      </w:r>
    </w:p>
    <w:p w14:paraId="09534C64" w14:textId="7599A079" w:rsidR="00030CE1" w:rsidRDefault="007155A7" w:rsidP="009855A9">
      <w:pPr>
        <w:spacing w:line="240" w:lineRule="auto"/>
      </w:pPr>
      <w:r>
        <w:t>W</w:t>
      </w:r>
      <w:r w:rsidR="002A1969">
        <w:t xml:space="preserve">eitere Informationen </w:t>
      </w:r>
      <w:r>
        <w:t xml:space="preserve">finden Sie auf der Website von Protolabs: </w:t>
      </w:r>
      <w:hyperlink r:id="rId7" w:history="1">
        <w:r w:rsidR="00CF56D4" w:rsidRPr="00B700EE">
          <w:rPr>
            <w:rStyle w:val="Hyperlink"/>
          </w:rPr>
          <w:t>www.protolabs.de</w:t>
        </w:r>
      </w:hyperlink>
      <w:r w:rsidR="00CF56D4">
        <w:t xml:space="preserve"> </w:t>
      </w:r>
    </w:p>
    <w:p w14:paraId="141BE201" w14:textId="0CBA0141" w:rsidR="00030CE1" w:rsidRDefault="00030CE1" w:rsidP="009855A9">
      <w:pPr>
        <w:spacing w:line="240" w:lineRule="auto"/>
      </w:pPr>
    </w:p>
    <w:p w14:paraId="27375F4D" w14:textId="124FE3E5" w:rsidR="00030CE1" w:rsidRDefault="00030CE1" w:rsidP="009855A9">
      <w:pPr>
        <w:spacing w:line="240" w:lineRule="auto"/>
      </w:pPr>
    </w:p>
    <w:p w14:paraId="536A99E7" w14:textId="77777777" w:rsidR="009855A9" w:rsidRPr="00B857F9" w:rsidRDefault="009855A9" w:rsidP="009855A9">
      <w:pPr>
        <w:ind w:right="150"/>
        <w:rPr>
          <w:rFonts w:cstheme="minorHAnsi"/>
          <w:b/>
        </w:rPr>
      </w:pPr>
      <w:r>
        <w:rPr>
          <w:rFonts w:cstheme="minorHAnsi"/>
          <w:b/>
        </w:rPr>
        <w:t>Über</w:t>
      </w:r>
      <w:r w:rsidRPr="00B857F9">
        <w:rPr>
          <w:rFonts w:cstheme="minorHAnsi"/>
          <w:b/>
        </w:rPr>
        <w:t xml:space="preserve"> Protolabs </w:t>
      </w:r>
    </w:p>
    <w:p w14:paraId="3B9F0664" w14:textId="77777777" w:rsidR="009855A9" w:rsidRDefault="009855A9" w:rsidP="009855A9">
      <w:pPr>
        <w:ind w:right="150"/>
      </w:pPr>
      <w:r w:rsidRPr="00B857F9">
        <w:rPr>
          <w:rFonts w:cstheme="minorHAnsi"/>
        </w:rPr>
        <w:t>Protolabs ist die weltweit schnellste digitale Quelle für individuell gefertigte Prototypen und Kleinserienteile. Das Unternehmen setzt modernste Technologien in den Bereichen 3D-Druck, CNC-Bearbeitung und Spritzguss ein, um Teile innerhalb weniger Tage herzustellen. Damit verschafft es Designern und Ingenieuren den Vorteil, ihre Produkte schneller denn je auf den Markt bringen und</w:t>
      </w:r>
      <w:r w:rsidRPr="00B857F9">
        <w:t xml:space="preserve"> </w:t>
      </w:r>
      <w:r w:rsidRPr="00A215C9">
        <w:rPr>
          <w:rFonts w:cstheme="minorHAnsi"/>
        </w:rPr>
        <w:t>während des gesamten Produktlebenszyklus einen Service auf Abruf nutzen zu können. Weitere Informationen finden Sie auf protolabs.de.</w:t>
      </w:r>
    </w:p>
    <w:p w14:paraId="1DE67048" w14:textId="2C6E3474" w:rsidR="00030CE1" w:rsidRDefault="00030CE1" w:rsidP="009855A9">
      <w:pPr>
        <w:spacing w:line="240" w:lineRule="auto"/>
      </w:pPr>
    </w:p>
    <w:sectPr w:rsidR="00030C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AD6F" w14:textId="77777777" w:rsidR="00C92DAC" w:rsidRDefault="00C92DAC" w:rsidP="00C92DAC">
      <w:pPr>
        <w:spacing w:after="0" w:line="240" w:lineRule="auto"/>
      </w:pPr>
      <w:r>
        <w:separator/>
      </w:r>
    </w:p>
  </w:endnote>
  <w:endnote w:type="continuationSeparator" w:id="0">
    <w:p w14:paraId="3115A7E4" w14:textId="77777777" w:rsidR="00C92DAC" w:rsidRDefault="00C92DAC" w:rsidP="00C9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46DE" w14:textId="77777777" w:rsidR="00C92DAC" w:rsidRDefault="00C92DAC" w:rsidP="00C92DAC">
      <w:pPr>
        <w:spacing w:after="0" w:line="240" w:lineRule="auto"/>
      </w:pPr>
      <w:r>
        <w:separator/>
      </w:r>
    </w:p>
  </w:footnote>
  <w:footnote w:type="continuationSeparator" w:id="0">
    <w:p w14:paraId="675B7248" w14:textId="77777777" w:rsidR="00C92DAC" w:rsidRDefault="00C92DAC" w:rsidP="00C9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53BC" w14:textId="7B41BAEB" w:rsidR="00123B68" w:rsidRDefault="00123B68">
    <w:pPr>
      <w:pStyle w:val="Kopfzeile"/>
    </w:pPr>
    <w:r>
      <w:rPr>
        <w:noProof/>
        <w:lang w:eastAsia="de-DE"/>
      </w:rPr>
      <w:drawing>
        <wp:anchor distT="0" distB="0" distL="114300" distR="114300" simplePos="0" relativeHeight="251659264" behindDoc="0" locked="0" layoutInCell="1" allowOverlap="1" wp14:anchorId="23ACC874" wp14:editId="41A7DD40">
          <wp:simplePos x="0" y="0"/>
          <wp:positionH relativeFrom="column">
            <wp:posOffset>4127500</wp:posOffset>
          </wp:positionH>
          <wp:positionV relativeFrom="page">
            <wp:posOffset>360045</wp:posOffset>
          </wp:positionV>
          <wp:extent cx="1875600" cy="42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 with tag -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5A"/>
    <w:rsid w:val="00030CE1"/>
    <w:rsid w:val="00076C8A"/>
    <w:rsid w:val="00093501"/>
    <w:rsid w:val="000B418E"/>
    <w:rsid w:val="000B64F8"/>
    <w:rsid w:val="000D4704"/>
    <w:rsid w:val="000E3E16"/>
    <w:rsid w:val="0010745A"/>
    <w:rsid w:val="00123B68"/>
    <w:rsid w:val="0013331E"/>
    <w:rsid w:val="001A0DF0"/>
    <w:rsid w:val="001B1725"/>
    <w:rsid w:val="001B2B3D"/>
    <w:rsid w:val="001D5BDB"/>
    <w:rsid w:val="001F35D4"/>
    <w:rsid w:val="002135DA"/>
    <w:rsid w:val="0026188D"/>
    <w:rsid w:val="00285574"/>
    <w:rsid w:val="002855B3"/>
    <w:rsid w:val="002933EA"/>
    <w:rsid w:val="002A01AC"/>
    <w:rsid w:val="002A1969"/>
    <w:rsid w:val="002B256A"/>
    <w:rsid w:val="002C29F3"/>
    <w:rsid w:val="00301DCA"/>
    <w:rsid w:val="00302F86"/>
    <w:rsid w:val="00341CB4"/>
    <w:rsid w:val="00360990"/>
    <w:rsid w:val="00392D7F"/>
    <w:rsid w:val="003F3963"/>
    <w:rsid w:val="003F4422"/>
    <w:rsid w:val="004015B6"/>
    <w:rsid w:val="00412839"/>
    <w:rsid w:val="00412989"/>
    <w:rsid w:val="004220E8"/>
    <w:rsid w:val="004344BE"/>
    <w:rsid w:val="00467FCA"/>
    <w:rsid w:val="004827B0"/>
    <w:rsid w:val="0049236D"/>
    <w:rsid w:val="004A51B1"/>
    <w:rsid w:val="004C49EB"/>
    <w:rsid w:val="004C514E"/>
    <w:rsid w:val="004D4728"/>
    <w:rsid w:val="004E0B1C"/>
    <w:rsid w:val="00500D4B"/>
    <w:rsid w:val="00507828"/>
    <w:rsid w:val="005115EF"/>
    <w:rsid w:val="00511991"/>
    <w:rsid w:val="00521064"/>
    <w:rsid w:val="00521576"/>
    <w:rsid w:val="005228D6"/>
    <w:rsid w:val="00532C7B"/>
    <w:rsid w:val="0053440E"/>
    <w:rsid w:val="00536AA1"/>
    <w:rsid w:val="00544417"/>
    <w:rsid w:val="005509D1"/>
    <w:rsid w:val="0055499C"/>
    <w:rsid w:val="0056071E"/>
    <w:rsid w:val="0056145F"/>
    <w:rsid w:val="00565DCA"/>
    <w:rsid w:val="005726E6"/>
    <w:rsid w:val="00576BB2"/>
    <w:rsid w:val="0057730A"/>
    <w:rsid w:val="00595024"/>
    <w:rsid w:val="00597A3C"/>
    <w:rsid w:val="005C0918"/>
    <w:rsid w:val="005E0469"/>
    <w:rsid w:val="005F11BB"/>
    <w:rsid w:val="005F2873"/>
    <w:rsid w:val="005F417A"/>
    <w:rsid w:val="0060627C"/>
    <w:rsid w:val="00632D47"/>
    <w:rsid w:val="0064183C"/>
    <w:rsid w:val="00646B10"/>
    <w:rsid w:val="0066396B"/>
    <w:rsid w:val="006853BD"/>
    <w:rsid w:val="00696F7B"/>
    <w:rsid w:val="006B25B2"/>
    <w:rsid w:val="006B4FD2"/>
    <w:rsid w:val="006D6D25"/>
    <w:rsid w:val="00701B09"/>
    <w:rsid w:val="00705A66"/>
    <w:rsid w:val="007155A7"/>
    <w:rsid w:val="00731B95"/>
    <w:rsid w:val="0073484D"/>
    <w:rsid w:val="007500BE"/>
    <w:rsid w:val="007A17D3"/>
    <w:rsid w:val="007B1943"/>
    <w:rsid w:val="007B675C"/>
    <w:rsid w:val="007E3035"/>
    <w:rsid w:val="007E60AC"/>
    <w:rsid w:val="007F2BA7"/>
    <w:rsid w:val="00824FFA"/>
    <w:rsid w:val="00825136"/>
    <w:rsid w:val="00845823"/>
    <w:rsid w:val="00850A62"/>
    <w:rsid w:val="008669BF"/>
    <w:rsid w:val="00877FD1"/>
    <w:rsid w:val="00897EC8"/>
    <w:rsid w:val="008C57AD"/>
    <w:rsid w:val="008D2436"/>
    <w:rsid w:val="009344A7"/>
    <w:rsid w:val="00940447"/>
    <w:rsid w:val="00941F8D"/>
    <w:rsid w:val="0095397A"/>
    <w:rsid w:val="00962886"/>
    <w:rsid w:val="009855A9"/>
    <w:rsid w:val="00986468"/>
    <w:rsid w:val="00995F00"/>
    <w:rsid w:val="009C412C"/>
    <w:rsid w:val="009C7708"/>
    <w:rsid w:val="009D3DA2"/>
    <w:rsid w:val="00A16AF7"/>
    <w:rsid w:val="00A26753"/>
    <w:rsid w:val="00A3117E"/>
    <w:rsid w:val="00A328EF"/>
    <w:rsid w:val="00A35476"/>
    <w:rsid w:val="00A5450D"/>
    <w:rsid w:val="00A6431B"/>
    <w:rsid w:val="00A806C7"/>
    <w:rsid w:val="00A86B78"/>
    <w:rsid w:val="00AE09A3"/>
    <w:rsid w:val="00B11F03"/>
    <w:rsid w:val="00B372CB"/>
    <w:rsid w:val="00B52E08"/>
    <w:rsid w:val="00B53951"/>
    <w:rsid w:val="00BB4313"/>
    <w:rsid w:val="00BB5C4F"/>
    <w:rsid w:val="00BF374A"/>
    <w:rsid w:val="00C52842"/>
    <w:rsid w:val="00C74A7B"/>
    <w:rsid w:val="00C82ACB"/>
    <w:rsid w:val="00C90C3C"/>
    <w:rsid w:val="00C92761"/>
    <w:rsid w:val="00C92DAC"/>
    <w:rsid w:val="00CA3F38"/>
    <w:rsid w:val="00CD1DF5"/>
    <w:rsid w:val="00CF56D4"/>
    <w:rsid w:val="00D01860"/>
    <w:rsid w:val="00D14783"/>
    <w:rsid w:val="00D157C3"/>
    <w:rsid w:val="00D618CC"/>
    <w:rsid w:val="00DB198B"/>
    <w:rsid w:val="00DB1B8C"/>
    <w:rsid w:val="00DB479A"/>
    <w:rsid w:val="00DC12EE"/>
    <w:rsid w:val="00DC302B"/>
    <w:rsid w:val="00DF498C"/>
    <w:rsid w:val="00DF7DCD"/>
    <w:rsid w:val="00E239AD"/>
    <w:rsid w:val="00E30A45"/>
    <w:rsid w:val="00E51966"/>
    <w:rsid w:val="00E61C09"/>
    <w:rsid w:val="00E90B2F"/>
    <w:rsid w:val="00E94726"/>
    <w:rsid w:val="00EA179E"/>
    <w:rsid w:val="00EC1D74"/>
    <w:rsid w:val="00EF06D8"/>
    <w:rsid w:val="00EF5347"/>
    <w:rsid w:val="00F009B4"/>
    <w:rsid w:val="00F02270"/>
    <w:rsid w:val="00F0375A"/>
    <w:rsid w:val="00F22481"/>
    <w:rsid w:val="00F40865"/>
    <w:rsid w:val="00F42A43"/>
    <w:rsid w:val="00F53255"/>
    <w:rsid w:val="00F87D66"/>
    <w:rsid w:val="00FA3258"/>
    <w:rsid w:val="00FE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D3D6"/>
  <w15:chartTrackingRefBased/>
  <w15:docId w15:val="{F91A0754-7854-4788-9848-BEF64DAF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5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25B2"/>
    <w:rPr>
      <w:rFonts w:ascii="Segoe UI" w:hAnsi="Segoe UI" w:cs="Segoe UI"/>
      <w:sz w:val="18"/>
      <w:szCs w:val="18"/>
    </w:rPr>
  </w:style>
  <w:style w:type="paragraph" w:styleId="Kopfzeile">
    <w:name w:val="header"/>
    <w:basedOn w:val="Standard"/>
    <w:link w:val="KopfzeileZchn"/>
    <w:uiPriority w:val="99"/>
    <w:unhideWhenUsed/>
    <w:rsid w:val="00C92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2DAC"/>
  </w:style>
  <w:style w:type="paragraph" w:styleId="Fuzeile">
    <w:name w:val="footer"/>
    <w:basedOn w:val="Standard"/>
    <w:link w:val="FuzeileZchn"/>
    <w:uiPriority w:val="99"/>
    <w:unhideWhenUsed/>
    <w:rsid w:val="00C92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2DAC"/>
  </w:style>
  <w:style w:type="character" w:styleId="Hyperlink">
    <w:name w:val="Hyperlink"/>
    <w:basedOn w:val="Absatz-Standardschriftart"/>
    <w:uiPriority w:val="99"/>
    <w:unhideWhenUsed/>
    <w:rsid w:val="00940447"/>
    <w:rPr>
      <w:color w:val="0000FF"/>
      <w:u w:val="single"/>
    </w:rPr>
  </w:style>
  <w:style w:type="character" w:styleId="Kommentarzeichen">
    <w:name w:val="annotation reference"/>
    <w:basedOn w:val="Absatz-Standardschriftart"/>
    <w:uiPriority w:val="99"/>
    <w:semiHidden/>
    <w:unhideWhenUsed/>
    <w:rsid w:val="00E30A45"/>
    <w:rPr>
      <w:sz w:val="16"/>
      <w:szCs w:val="16"/>
    </w:rPr>
  </w:style>
  <w:style w:type="paragraph" w:styleId="Kommentartext">
    <w:name w:val="annotation text"/>
    <w:basedOn w:val="Standard"/>
    <w:link w:val="KommentartextZchn"/>
    <w:uiPriority w:val="99"/>
    <w:semiHidden/>
    <w:unhideWhenUsed/>
    <w:rsid w:val="00E30A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A45"/>
    <w:rPr>
      <w:sz w:val="20"/>
      <w:szCs w:val="20"/>
    </w:rPr>
  </w:style>
  <w:style w:type="paragraph" w:styleId="Kommentarthema">
    <w:name w:val="annotation subject"/>
    <w:basedOn w:val="Kommentartext"/>
    <w:next w:val="Kommentartext"/>
    <w:link w:val="KommentarthemaZchn"/>
    <w:uiPriority w:val="99"/>
    <w:semiHidden/>
    <w:unhideWhenUsed/>
    <w:rsid w:val="00E30A45"/>
    <w:rPr>
      <w:b/>
      <w:bCs/>
    </w:rPr>
  </w:style>
  <w:style w:type="character" w:customStyle="1" w:styleId="KommentarthemaZchn">
    <w:name w:val="Kommentarthema Zchn"/>
    <w:basedOn w:val="KommentartextZchn"/>
    <w:link w:val="Kommentarthema"/>
    <w:uiPriority w:val="99"/>
    <w:semiHidden/>
    <w:rsid w:val="00E30A45"/>
    <w:rPr>
      <w:b/>
      <w:bCs/>
      <w:sz w:val="20"/>
      <w:szCs w:val="20"/>
    </w:rPr>
  </w:style>
  <w:style w:type="character" w:customStyle="1" w:styleId="NichtaufgelsteErwhnung1">
    <w:name w:val="Nicht aufgelöste Erwähnung1"/>
    <w:basedOn w:val="Absatz-Standardschriftart"/>
    <w:uiPriority w:val="99"/>
    <w:semiHidden/>
    <w:unhideWhenUsed/>
    <w:rsid w:val="00CF56D4"/>
    <w:rPr>
      <w:color w:val="605E5C"/>
      <w:shd w:val="clear" w:color="auto" w:fill="E1DFDD"/>
    </w:rPr>
  </w:style>
  <w:style w:type="character" w:styleId="BesuchterLink">
    <w:name w:val="FollowedHyperlink"/>
    <w:basedOn w:val="Absatz-Standardschriftart"/>
    <w:uiPriority w:val="99"/>
    <w:semiHidden/>
    <w:unhideWhenUsed/>
    <w:rsid w:val="00CF5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tolab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0ED1-AB8B-409C-A592-74C23FC2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5604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Spencer</dc:creator>
  <cp:keywords/>
  <dc:description/>
  <cp:lastModifiedBy>Sebastian Wuttke</cp:lastModifiedBy>
  <cp:revision>14</cp:revision>
  <dcterms:created xsi:type="dcterms:W3CDTF">2020-02-10T14:45:00Z</dcterms:created>
  <dcterms:modified xsi:type="dcterms:W3CDTF">2021-11-08T08:24:00Z</dcterms:modified>
</cp:coreProperties>
</file>