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691B" w14:textId="77777777" w:rsidR="000C2C8B" w:rsidRPr="000C2C8B" w:rsidRDefault="000C2C8B" w:rsidP="000C2C8B">
      <w:pPr>
        <w:keepNext/>
        <w:widowControl/>
        <w:numPr>
          <w:ilvl w:val="0"/>
          <w:numId w:val="17"/>
        </w:numPr>
        <w:suppressAutoHyphens/>
        <w:jc w:val="right"/>
        <w:outlineLvl w:val="0"/>
        <w:rPr>
          <w:rFonts w:ascii="Arial" w:hAnsi="Arial"/>
          <w:b/>
          <w:color w:val="000000"/>
          <w:kern w:val="0"/>
          <w:sz w:val="26"/>
          <w:szCs w:val="26"/>
          <w:lang w:val="fr-FR" w:eastAsia="de-DE"/>
        </w:rPr>
      </w:pPr>
      <w:r w:rsidRPr="000C2C8B">
        <w:rPr>
          <w:rFonts w:ascii="Arial" w:hAnsi="Arial"/>
          <w:b/>
          <w:color w:val="000000"/>
          <w:kern w:val="0"/>
          <w:sz w:val="26"/>
          <w:szCs w:val="26"/>
          <w:lang w:val="fr-FR" w:eastAsia="de-DE"/>
        </w:rPr>
        <w:t>Communiqué de presse</w:t>
      </w:r>
    </w:p>
    <w:p w14:paraId="1802E3D6" w14:textId="7D762515" w:rsidR="000C2C8B" w:rsidRPr="000C2C8B" w:rsidRDefault="000C2C8B" w:rsidP="000C2C8B">
      <w:pPr>
        <w:suppressAutoHyphens/>
        <w:jc w:val="right"/>
        <w:rPr>
          <w:rFonts w:ascii="Arial" w:hAnsi="Arial" w:cs="Arial"/>
          <w:color w:val="000000"/>
          <w:kern w:val="1"/>
          <w:sz w:val="20"/>
          <w:lang w:val="en-GB" w:eastAsia="ar-SA"/>
        </w:rPr>
      </w:pPr>
      <w:r w:rsidRPr="000C2C8B">
        <w:rPr>
          <w:rFonts w:ascii="Arial" w:hAnsi="Arial" w:cs="Arial"/>
          <w:color w:val="000000"/>
          <w:kern w:val="1"/>
          <w:sz w:val="20"/>
          <w:lang w:val="en-GB" w:eastAsia="ar-SA"/>
        </w:rPr>
        <w:t>No.: REN08</w:t>
      </w:r>
      <w:r w:rsidR="00DA5AC4">
        <w:rPr>
          <w:rFonts w:ascii="Arial" w:hAnsi="Arial" w:cs="Arial"/>
          <w:color w:val="000000"/>
          <w:kern w:val="1"/>
          <w:sz w:val="20"/>
          <w:lang w:val="en-GB" w:eastAsia="ar-SA"/>
        </w:rPr>
        <w:t>1</w:t>
      </w:r>
      <w:r w:rsidRPr="000C2C8B">
        <w:rPr>
          <w:rFonts w:ascii="Arial" w:hAnsi="Arial" w:cs="Arial"/>
          <w:color w:val="000000"/>
          <w:kern w:val="1"/>
          <w:sz w:val="20"/>
          <w:lang w:val="en-GB" w:eastAsia="ar-SA"/>
        </w:rPr>
        <w:t>0(A)</w:t>
      </w:r>
    </w:p>
    <w:p w14:paraId="05412475" w14:textId="77777777" w:rsidR="000C2C8B" w:rsidRDefault="000C2C8B" w:rsidP="00F03DBD">
      <w:pPr>
        <w:jc w:val="center"/>
        <w:rPr>
          <w:rFonts w:ascii="Arial" w:hAnsi="Arial" w:cs="Arial"/>
          <w:b/>
          <w:sz w:val="28"/>
          <w:szCs w:val="28"/>
          <w:lang w:val="fr-FR"/>
        </w:rPr>
      </w:pPr>
    </w:p>
    <w:p w14:paraId="146371CC" w14:textId="429DC19D" w:rsidR="00501687" w:rsidRDefault="00DA5AC4" w:rsidP="00F03DBD">
      <w:pPr>
        <w:jc w:val="center"/>
        <w:rPr>
          <w:rFonts w:ascii="Arial" w:hAnsi="Arial" w:cs="Arial"/>
          <w:b/>
          <w:sz w:val="28"/>
          <w:szCs w:val="28"/>
          <w:lang w:val="fr-FR"/>
        </w:rPr>
      </w:pPr>
      <w:proofErr w:type="spellStart"/>
      <w:r w:rsidRPr="00DA5AC4">
        <w:rPr>
          <w:rFonts w:ascii="Arial" w:hAnsi="Arial" w:cs="Arial"/>
          <w:b/>
          <w:sz w:val="28"/>
          <w:szCs w:val="28"/>
          <w:lang w:val="fr-FR"/>
        </w:rPr>
        <w:t>Renesas</w:t>
      </w:r>
      <w:proofErr w:type="spellEnd"/>
      <w:r w:rsidRPr="00DA5AC4">
        <w:rPr>
          <w:rFonts w:ascii="Arial" w:hAnsi="Arial" w:cs="Arial"/>
          <w:b/>
          <w:sz w:val="28"/>
          <w:szCs w:val="28"/>
          <w:lang w:val="fr-FR"/>
        </w:rPr>
        <w:t xml:space="preserve"> Electronics simplifie la maintenance des appareils ménagers équipés de moteur grâce à sa solution de détection des pannes </w:t>
      </w:r>
      <w:proofErr w:type="spellStart"/>
      <w:r w:rsidRPr="00DA5AC4">
        <w:rPr>
          <w:rFonts w:ascii="Arial" w:hAnsi="Arial" w:cs="Arial"/>
          <w:b/>
          <w:sz w:val="28"/>
          <w:szCs w:val="28"/>
          <w:lang w:val="fr-FR"/>
        </w:rPr>
        <w:t>e-AI</w:t>
      </w:r>
      <w:proofErr w:type="spellEnd"/>
      <w:r w:rsidRPr="00DA5AC4">
        <w:rPr>
          <w:rFonts w:ascii="Arial" w:hAnsi="Arial" w:cs="Arial"/>
          <w:b/>
          <w:sz w:val="28"/>
          <w:szCs w:val="28"/>
          <w:lang w:val="fr-FR"/>
        </w:rPr>
        <w:t xml:space="preserve"> (Intelligence artificielle embarquée)</w:t>
      </w:r>
    </w:p>
    <w:p w14:paraId="3E0BDCE4" w14:textId="77777777" w:rsidR="00360F12" w:rsidRPr="00360F12" w:rsidRDefault="00360F12" w:rsidP="00F03DBD">
      <w:pPr>
        <w:jc w:val="center"/>
        <w:rPr>
          <w:rFonts w:ascii="Arial" w:hAnsi="Arial" w:cs="Arial"/>
          <w:lang w:val="fr-FR"/>
        </w:rPr>
      </w:pPr>
    </w:p>
    <w:p w14:paraId="54FDF8FF" w14:textId="7C0634F3" w:rsidR="00323178" w:rsidRPr="00360F12" w:rsidRDefault="00DA5AC4" w:rsidP="00F03DBD">
      <w:pPr>
        <w:adjustRightInd w:val="0"/>
        <w:snapToGrid w:val="0"/>
        <w:jc w:val="center"/>
        <w:rPr>
          <w:rFonts w:ascii="Arial" w:hAnsi="Arial" w:cs="Arial"/>
          <w:lang w:val="fr-FR"/>
        </w:rPr>
      </w:pPr>
      <w:r w:rsidRPr="00DA5AC4">
        <w:rPr>
          <w:rFonts w:ascii="Arial" w:hAnsi="Arial" w:cs="Arial"/>
          <w:i/>
          <w:szCs w:val="24"/>
          <w:lang w:val="fr-FR"/>
        </w:rPr>
        <w:t xml:space="preserve">L'environnement de développement </w:t>
      </w:r>
      <w:proofErr w:type="spellStart"/>
      <w:r w:rsidRPr="00DA5AC4">
        <w:rPr>
          <w:rFonts w:ascii="Arial" w:hAnsi="Arial" w:cs="Arial"/>
          <w:i/>
          <w:szCs w:val="24"/>
          <w:lang w:val="fr-FR"/>
        </w:rPr>
        <w:t>e-AI</w:t>
      </w:r>
      <w:proofErr w:type="spellEnd"/>
      <w:r w:rsidRPr="00DA5AC4">
        <w:rPr>
          <w:rFonts w:ascii="Arial" w:hAnsi="Arial" w:cs="Arial"/>
          <w:i/>
          <w:szCs w:val="24"/>
          <w:lang w:val="fr-FR"/>
        </w:rPr>
        <w:t xml:space="preserve"> facilite l'ajout de </w:t>
      </w:r>
      <w:proofErr w:type="spellStart"/>
      <w:r w:rsidRPr="00DA5AC4">
        <w:rPr>
          <w:rFonts w:ascii="Arial" w:hAnsi="Arial" w:cs="Arial"/>
          <w:i/>
          <w:szCs w:val="24"/>
          <w:lang w:val="fr-FR"/>
        </w:rPr>
        <w:t>fonctionalités</w:t>
      </w:r>
      <w:proofErr w:type="spellEnd"/>
      <w:r w:rsidRPr="00DA5AC4">
        <w:rPr>
          <w:rFonts w:ascii="Arial" w:hAnsi="Arial" w:cs="Arial"/>
          <w:i/>
          <w:szCs w:val="24"/>
          <w:lang w:val="fr-FR"/>
        </w:rPr>
        <w:t xml:space="preserve"> AI permettant la détection d'anomalies par le MCU contrôle de moteur RX66T, avec pour objectif la détection de panne et la maintenance prédictive</w:t>
      </w:r>
    </w:p>
    <w:p w14:paraId="056704D5" w14:textId="77777777" w:rsidR="000C2C8B" w:rsidRDefault="000C2C8B" w:rsidP="00AC0F91">
      <w:pPr>
        <w:autoSpaceDE w:val="0"/>
        <w:autoSpaceDN w:val="0"/>
        <w:adjustRightInd w:val="0"/>
        <w:snapToGrid w:val="0"/>
        <w:jc w:val="left"/>
        <w:rPr>
          <w:rStyle w:val="bold1"/>
          <w:rFonts w:asciiTheme="majorHAnsi" w:eastAsia="Arial Unicode MS" w:hAnsiTheme="majorHAnsi" w:cstheme="majorHAnsi"/>
          <w:bCs w:val="0"/>
          <w:sz w:val="22"/>
          <w:szCs w:val="22"/>
          <w:lang w:val="fr-FR"/>
        </w:rPr>
      </w:pPr>
    </w:p>
    <w:p w14:paraId="3F7986E5" w14:textId="1B3B85E4" w:rsidR="00DA5AC4" w:rsidRPr="00DA5AC4" w:rsidRDefault="000C2C8B" w:rsidP="00DA5AC4">
      <w:pPr>
        <w:autoSpaceDE w:val="0"/>
        <w:autoSpaceDN w:val="0"/>
        <w:adjustRightInd w:val="0"/>
        <w:snapToGrid w:val="0"/>
        <w:jc w:val="left"/>
        <w:rPr>
          <w:rFonts w:asciiTheme="majorHAnsi" w:hAnsiTheme="majorHAnsi" w:cstheme="majorHAnsi"/>
          <w:sz w:val="22"/>
          <w:szCs w:val="22"/>
          <w:lang w:val="fr-FR"/>
        </w:rPr>
      </w:pPr>
      <w:r>
        <w:rPr>
          <w:rStyle w:val="bold1"/>
          <w:rFonts w:asciiTheme="majorHAnsi" w:eastAsia="Arial Unicode MS" w:hAnsiTheme="majorHAnsi" w:cstheme="majorHAnsi"/>
          <w:bCs w:val="0"/>
          <w:sz w:val="22"/>
          <w:szCs w:val="22"/>
          <w:lang w:val="fr-FR"/>
        </w:rPr>
        <w:t xml:space="preserve">Düsseldorf, </w:t>
      </w:r>
      <w:r w:rsidR="00DA5AC4" w:rsidRPr="00DA5AC4">
        <w:rPr>
          <w:rStyle w:val="bold1"/>
          <w:rFonts w:asciiTheme="majorHAnsi" w:eastAsia="Arial Unicode MS" w:hAnsiTheme="majorHAnsi" w:cstheme="majorHAnsi"/>
          <w:bCs w:val="0"/>
          <w:sz w:val="22"/>
          <w:szCs w:val="22"/>
          <w:lang w:val="fr-FR"/>
        </w:rPr>
        <w:t>le 2</w:t>
      </w:r>
      <w:r w:rsidR="00E60B23">
        <w:rPr>
          <w:rStyle w:val="bold1"/>
          <w:rFonts w:asciiTheme="majorHAnsi" w:eastAsia="Arial Unicode MS" w:hAnsiTheme="majorHAnsi" w:cstheme="majorHAnsi"/>
          <w:bCs w:val="0"/>
          <w:sz w:val="22"/>
          <w:szCs w:val="22"/>
          <w:lang w:val="fr-FR"/>
        </w:rPr>
        <w:t>2</w:t>
      </w:r>
      <w:r w:rsidR="00DA5AC4" w:rsidRPr="00DA5AC4">
        <w:rPr>
          <w:rStyle w:val="bold1"/>
          <w:rFonts w:asciiTheme="majorHAnsi" w:eastAsia="Arial Unicode MS" w:hAnsiTheme="majorHAnsi" w:cstheme="majorHAnsi"/>
          <w:bCs w:val="0"/>
          <w:sz w:val="22"/>
          <w:szCs w:val="22"/>
          <w:lang w:val="fr-FR"/>
        </w:rPr>
        <w:t xml:space="preserve"> janvier 2019 </w:t>
      </w:r>
      <w:r w:rsidR="00501687" w:rsidRPr="00AC0F91">
        <w:rPr>
          <w:rFonts w:asciiTheme="majorHAnsi" w:hAnsiTheme="majorHAnsi" w:cstheme="majorHAnsi"/>
          <w:sz w:val="22"/>
          <w:szCs w:val="22"/>
          <w:lang w:val="fr-FR"/>
        </w:rPr>
        <w:t xml:space="preserve">– </w:t>
      </w:r>
      <w:proofErr w:type="spellStart"/>
      <w:r w:rsidR="00AC0F91" w:rsidRPr="00AC0F91">
        <w:rPr>
          <w:rFonts w:asciiTheme="majorHAnsi" w:hAnsiTheme="majorHAnsi" w:cstheme="majorHAnsi"/>
          <w:sz w:val="22"/>
          <w:szCs w:val="22"/>
          <w:lang w:val="fr-FR"/>
        </w:rPr>
        <w:t>Renesas</w:t>
      </w:r>
      <w:proofErr w:type="spellEnd"/>
      <w:r w:rsidR="00AC0F91" w:rsidRPr="00AC0F91">
        <w:rPr>
          <w:rFonts w:asciiTheme="majorHAnsi" w:hAnsiTheme="majorHAnsi" w:cstheme="majorHAnsi"/>
          <w:sz w:val="22"/>
          <w:szCs w:val="22"/>
          <w:lang w:val="fr-FR"/>
        </w:rPr>
        <w:t xml:space="preserve"> Electronics Corporation (</w:t>
      </w:r>
      <w:proofErr w:type="gramStart"/>
      <w:r w:rsidR="00AC0F91" w:rsidRPr="00AC0F91">
        <w:rPr>
          <w:rFonts w:asciiTheme="majorHAnsi" w:hAnsiTheme="majorHAnsi" w:cstheme="majorHAnsi"/>
          <w:sz w:val="22"/>
          <w:szCs w:val="22"/>
          <w:lang w:val="fr-FR"/>
        </w:rPr>
        <w:t>TSE:</w:t>
      </w:r>
      <w:proofErr w:type="gramEnd"/>
      <w:r w:rsidR="00AC0F91" w:rsidRPr="00AC0F91">
        <w:rPr>
          <w:rFonts w:asciiTheme="majorHAnsi" w:hAnsiTheme="majorHAnsi" w:cstheme="majorHAnsi"/>
          <w:sz w:val="22"/>
          <w:szCs w:val="22"/>
          <w:lang w:val="fr-FR"/>
        </w:rPr>
        <w:t xml:space="preserve"> 6723), un fournisseur de premier plan de solutions de semi-conducteurs avancées, </w:t>
      </w:r>
      <w:r w:rsidR="00DA5AC4" w:rsidRPr="00DA5AC4">
        <w:rPr>
          <w:rFonts w:asciiTheme="majorHAnsi" w:hAnsiTheme="majorHAnsi" w:cstheme="majorHAnsi"/>
          <w:sz w:val="22"/>
          <w:szCs w:val="22"/>
          <w:lang w:val="fr-FR"/>
        </w:rPr>
        <w:t xml:space="preserve">a annoncé aujourd'hui le lancement de sa solution </w:t>
      </w:r>
      <w:proofErr w:type="spellStart"/>
      <w:r w:rsidR="00DA5AC4" w:rsidRPr="00DA5AC4">
        <w:rPr>
          <w:rFonts w:asciiTheme="majorHAnsi" w:hAnsiTheme="majorHAnsi" w:cstheme="majorHAnsi"/>
          <w:sz w:val="22"/>
          <w:szCs w:val="22"/>
          <w:lang w:val="fr-FR"/>
        </w:rPr>
        <w:t>e-AI</w:t>
      </w:r>
      <w:proofErr w:type="spellEnd"/>
      <w:r w:rsidR="00DA5AC4" w:rsidRPr="00DA5AC4">
        <w:rPr>
          <w:rFonts w:asciiTheme="majorHAnsi" w:hAnsiTheme="majorHAnsi" w:cstheme="majorHAnsi"/>
          <w:sz w:val="22"/>
          <w:szCs w:val="22"/>
          <w:lang w:val="fr-FR"/>
        </w:rPr>
        <w:t xml:space="preserve"> de détection des défaillances pour les appareils ménagers équipés de moteur.</w:t>
      </w:r>
      <w:r w:rsidR="005E78BE">
        <w:rPr>
          <w:rFonts w:asciiTheme="majorHAnsi" w:hAnsiTheme="majorHAnsi" w:cstheme="majorHAnsi"/>
          <w:sz w:val="22"/>
          <w:szCs w:val="22"/>
          <w:lang w:val="fr-FR"/>
        </w:rPr>
        <w:t xml:space="preserve"> </w:t>
      </w:r>
      <w:r w:rsidR="00DA5AC4" w:rsidRPr="00DA5AC4">
        <w:rPr>
          <w:rFonts w:asciiTheme="majorHAnsi" w:hAnsiTheme="majorHAnsi" w:cstheme="majorHAnsi"/>
          <w:sz w:val="22"/>
          <w:szCs w:val="22"/>
          <w:lang w:val="fr-FR"/>
        </w:rPr>
        <w:t xml:space="preserve">Basée sur </w:t>
      </w:r>
      <w:hyperlink r:id="rId8" w:history="1">
        <w:r w:rsidR="00DA5AC4" w:rsidRPr="00813025">
          <w:rPr>
            <w:rStyle w:val="Hyperlink"/>
            <w:rFonts w:asciiTheme="majorHAnsi" w:hAnsiTheme="majorHAnsi" w:cstheme="majorHAnsi"/>
            <w:sz w:val="22"/>
            <w:szCs w:val="22"/>
            <w:lang w:val="fr-FR"/>
          </w:rPr>
          <w:t xml:space="preserve">le microcontrôleur (MCU) 32 bits </w:t>
        </w:r>
        <w:proofErr w:type="spellStart"/>
        <w:r w:rsidR="00DA5AC4" w:rsidRPr="00813025">
          <w:rPr>
            <w:rStyle w:val="Hyperlink"/>
            <w:rFonts w:asciiTheme="majorHAnsi" w:hAnsiTheme="majorHAnsi" w:cstheme="majorHAnsi"/>
            <w:sz w:val="22"/>
            <w:szCs w:val="22"/>
            <w:lang w:val="fr-FR"/>
          </w:rPr>
          <w:t>Renesas</w:t>
        </w:r>
        <w:proofErr w:type="spellEnd"/>
        <w:r w:rsidR="00DA5AC4" w:rsidRPr="00813025">
          <w:rPr>
            <w:rStyle w:val="Hyperlink"/>
            <w:rFonts w:asciiTheme="majorHAnsi" w:hAnsiTheme="majorHAnsi" w:cstheme="majorHAnsi"/>
            <w:sz w:val="22"/>
            <w:szCs w:val="22"/>
            <w:lang w:val="fr-FR"/>
          </w:rPr>
          <w:t xml:space="preserve"> RX66T</w:t>
        </w:r>
      </w:hyperlink>
      <w:r w:rsidR="00FA739F">
        <w:rPr>
          <w:rFonts w:asciiTheme="majorHAnsi" w:hAnsiTheme="majorHAnsi" w:cstheme="majorHAnsi"/>
          <w:sz w:val="22"/>
          <w:szCs w:val="22"/>
          <w:lang w:val="fr-FR"/>
        </w:rPr>
        <w:t xml:space="preserve">, </w:t>
      </w:r>
      <w:r w:rsidR="00DA5AC4" w:rsidRPr="00DA5AC4">
        <w:rPr>
          <w:rFonts w:asciiTheme="majorHAnsi" w:hAnsiTheme="majorHAnsi" w:cstheme="majorHAnsi"/>
          <w:sz w:val="22"/>
          <w:szCs w:val="22"/>
          <w:lang w:val="fr-FR"/>
        </w:rPr>
        <w:t>cette solution permet de détecter les pannes d’appareils électroménagers, tels que les réfrigérateurs, les climatiseurs et les machines à laver. Ces pannes dues à une anomalie motrice sont détectées grâce à l’intégration de l’IA (</w:t>
      </w:r>
      <w:proofErr w:type="spellStart"/>
      <w:r w:rsidR="00DA5AC4" w:rsidRPr="00DA5AC4">
        <w:rPr>
          <w:rFonts w:asciiTheme="majorHAnsi" w:hAnsiTheme="majorHAnsi" w:cstheme="majorHAnsi"/>
          <w:sz w:val="22"/>
          <w:szCs w:val="22"/>
          <w:lang w:val="fr-FR"/>
        </w:rPr>
        <w:t>e-AI</w:t>
      </w:r>
      <w:proofErr w:type="spellEnd"/>
      <w:r w:rsidR="00DA5AC4" w:rsidRPr="00DA5AC4">
        <w:rPr>
          <w:rFonts w:asciiTheme="majorHAnsi" w:hAnsiTheme="majorHAnsi" w:cstheme="majorHAnsi"/>
          <w:sz w:val="22"/>
          <w:szCs w:val="22"/>
          <w:lang w:val="fr-FR"/>
        </w:rPr>
        <w:t>). Les propriétés physiques (par exemple le courant ou la vitesse de rotation) indiquant l'état du moteur peuvent être utilisées directement, ce qui permet d'implémenter la détection d'anomalie basée sur le contrôle moteur et l'</w:t>
      </w:r>
      <w:proofErr w:type="spellStart"/>
      <w:r w:rsidR="00DA5AC4" w:rsidRPr="00DA5AC4">
        <w:rPr>
          <w:rFonts w:asciiTheme="majorHAnsi" w:hAnsiTheme="majorHAnsi" w:cstheme="majorHAnsi"/>
          <w:sz w:val="22"/>
          <w:szCs w:val="22"/>
          <w:lang w:val="fr-FR"/>
        </w:rPr>
        <w:t>e-AI</w:t>
      </w:r>
      <w:proofErr w:type="spellEnd"/>
      <w:r w:rsidR="00DA5AC4" w:rsidRPr="00DA5AC4">
        <w:rPr>
          <w:rFonts w:asciiTheme="majorHAnsi" w:hAnsiTheme="majorHAnsi" w:cstheme="majorHAnsi"/>
          <w:sz w:val="22"/>
          <w:szCs w:val="22"/>
          <w:lang w:val="fr-FR"/>
        </w:rPr>
        <w:t xml:space="preserve"> sur un seul MCU, en éliminant ainsi la nécessité d'ajouter des capteurs.</w:t>
      </w:r>
    </w:p>
    <w:p w14:paraId="3438DF07" w14:textId="77777777"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p>
    <w:p w14:paraId="0E48C8FB" w14:textId="688C9185"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r w:rsidRPr="00DA5AC4">
        <w:rPr>
          <w:rFonts w:asciiTheme="majorHAnsi" w:hAnsiTheme="majorHAnsi" w:cstheme="majorHAnsi"/>
          <w:sz w:val="22"/>
          <w:szCs w:val="22"/>
          <w:lang w:val="fr-FR"/>
        </w:rPr>
        <w:t>Le fonctionnement normal du moteur est surveillé en continu et les défauts sont détectés en temps réel. Les dysfonctionnements de l'appareil domestique apparaissent souvent dans ces conditions.</w:t>
      </w:r>
      <w:r w:rsidR="005E78BE">
        <w:rPr>
          <w:rFonts w:asciiTheme="majorHAnsi" w:hAnsiTheme="majorHAnsi" w:cstheme="majorHAnsi"/>
          <w:sz w:val="22"/>
          <w:szCs w:val="22"/>
          <w:lang w:val="fr-FR"/>
        </w:rPr>
        <w:t xml:space="preserve"> </w:t>
      </w:r>
      <w:r w:rsidRPr="00DA5AC4">
        <w:rPr>
          <w:rFonts w:asciiTheme="majorHAnsi" w:hAnsiTheme="majorHAnsi" w:cstheme="majorHAnsi"/>
          <w:sz w:val="22"/>
          <w:szCs w:val="22"/>
          <w:lang w:val="fr-FR"/>
        </w:rPr>
        <w:t xml:space="preserve">En associant une détection basée sur </w:t>
      </w:r>
      <w:proofErr w:type="spellStart"/>
      <w:r w:rsidRPr="00DA5AC4">
        <w:rPr>
          <w:rFonts w:asciiTheme="majorHAnsi" w:hAnsiTheme="majorHAnsi" w:cstheme="majorHAnsi"/>
          <w:sz w:val="22"/>
          <w:szCs w:val="22"/>
          <w:lang w:val="fr-FR"/>
        </w:rPr>
        <w:t>e-AI</w:t>
      </w:r>
      <w:proofErr w:type="spellEnd"/>
      <w:r w:rsidRPr="00DA5AC4">
        <w:rPr>
          <w:rFonts w:asciiTheme="majorHAnsi" w:hAnsiTheme="majorHAnsi" w:cstheme="majorHAnsi"/>
          <w:sz w:val="22"/>
          <w:szCs w:val="22"/>
          <w:lang w:val="fr-FR"/>
        </w:rPr>
        <w:t xml:space="preserve"> et sur la commande de moteur, on peut obtenir des résultats qui peuvent être utilisés non seulement pour déclencher des alarmes en cas de défaillance, mais également pour réaliser une maintenance préventive, comme par exemple estimer le moment à partir duquel les réparations et la maintenance doivent être effectuées et identifier les emplacements des défauts.</w:t>
      </w:r>
      <w:r w:rsidR="005E78BE">
        <w:rPr>
          <w:rFonts w:asciiTheme="majorHAnsi" w:hAnsiTheme="majorHAnsi" w:cstheme="majorHAnsi"/>
          <w:sz w:val="22"/>
          <w:szCs w:val="22"/>
          <w:lang w:val="fr-FR"/>
        </w:rPr>
        <w:t xml:space="preserve"> </w:t>
      </w:r>
      <w:r w:rsidRPr="00DA5AC4">
        <w:rPr>
          <w:rFonts w:asciiTheme="majorHAnsi" w:hAnsiTheme="majorHAnsi" w:cstheme="majorHAnsi"/>
          <w:sz w:val="22"/>
          <w:szCs w:val="22"/>
          <w:lang w:val="fr-FR"/>
        </w:rPr>
        <w:t>Cela permet aux fabricants d’appareils électroménagers d’améliorer grandement l’efficacité des opérations de maintenance et la sécurité des produits en ajoutant des fonctionnalités qui prédisent les pannes avant qu’elles ne se produisent.</w:t>
      </w:r>
    </w:p>
    <w:p w14:paraId="195303C0" w14:textId="77777777"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p>
    <w:p w14:paraId="6E797CE8" w14:textId="6528F7A6"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r w:rsidRPr="00DA5AC4">
        <w:rPr>
          <w:rFonts w:asciiTheme="majorHAnsi" w:hAnsiTheme="majorHAnsi" w:cstheme="majorHAnsi"/>
          <w:sz w:val="22"/>
          <w:szCs w:val="22"/>
          <w:lang w:val="fr-FR"/>
        </w:rPr>
        <w:t xml:space="preserve">A titre d’exemple, la solution </w:t>
      </w:r>
      <w:proofErr w:type="spellStart"/>
      <w:r w:rsidRPr="00DA5AC4">
        <w:rPr>
          <w:rFonts w:asciiTheme="majorHAnsi" w:hAnsiTheme="majorHAnsi" w:cstheme="majorHAnsi"/>
          <w:sz w:val="22"/>
          <w:szCs w:val="22"/>
          <w:lang w:val="fr-FR"/>
        </w:rPr>
        <w:t>e-AI</w:t>
      </w:r>
      <w:proofErr w:type="spellEnd"/>
      <w:r w:rsidRPr="00DA5AC4">
        <w:rPr>
          <w:rFonts w:asciiTheme="majorHAnsi" w:hAnsiTheme="majorHAnsi" w:cstheme="majorHAnsi"/>
          <w:sz w:val="22"/>
          <w:szCs w:val="22"/>
          <w:lang w:val="fr-FR"/>
        </w:rPr>
        <w:t xml:space="preserve"> de détection de défaillance pour les appareils ménagers équipés de moteur peut contrôler jusqu'à quatre moteurs car elle utilise le MCU haute performance RX66T.</w:t>
      </w:r>
      <w:r w:rsidR="005E78BE">
        <w:rPr>
          <w:rFonts w:asciiTheme="majorHAnsi" w:hAnsiTheme="majorHAnsi" w:cstheme="majorHAnsi"/>
          <w:sz w:val="22"/>
          <w:szCs w:val="22"/>
          <w:lang w:val="fr-FR"/>
        </w:rPr>
        <w:t xml:space="preserve"> </w:t>
      </w:r>
      <w:r w:rsidRPr="00DA5AC4">
        <w:rPr>
          <w:rFonts w:asciiTheme="majorHAnsi" w:hAnsiTheme="majorHAnsi" w:cstheme="majorHAnsi"/>
          <w:sz w:val="22"/>
          <w:szCs w:val="22"/>
          <w:lang w:val="fr-FR"/>
        </w:rPr>
        <w:t>Les machines à laver actuelles comportent généralement trois moteurs</w:t>
      </w:r>
      <w:r w:rsidR="005E78BE">
        <w:rPr>
          <w:rFonts w:asciiTheme="majorHAnsi" w:hAnsiTheme="majorHAnsi" w:cstheme="majorHAnsi"/>
          <w:sz w:val="22"/>
          <w:szCs w:val="22"/>
          <w:lang w:val="fr-FR"/>
        </w:rPr>
        <w:t xml:space="preserve"> </w:t>
      </w:r>
      <w:r w:rsidRPr="00DA5AC4">
        <w:rPr>
          <w:rFonts w:asciiTheme="majorHAnsi" w:hAnsiTheme="majorHAnsi" w:cstheme="majorHAnsi"/>
          <w:sz w:val="22"/>
          <w:szCs w:val="22"/>
          <w:lang w:val="fr-FR"/>
        </w:rPr>
        <w:t>: un pour faire tourner la cuve de lavage, un pour commander la pompe de circulation de l’eau et un pour faire tourner le ventilateur de séchage.</w:t>
      </w:r>
      <w:r w:rsidR="005E78BE">
        <w:rPr>
          <w:rFonts w:asciiTheme="majorHAnsi" w:hAnsiTheme="majorHAnsi" w:cstheme="majorHAnsi"/>
          <w:sz w:val="22"/>
          <w:szCs w:val="22"/>
          <w:lang w:val="fr-FR"/>
        </w:rPr>
        <w:t xml:space="preserve"> </w:t>
      </w:r>
      <w:r w:rsidRPr="00DA5AC4">
        <w:rPr>
          <w:rFonts w:asciiTheme="majorHAnsi" w:hAnsiTheme="majorHAnsi" w:cstheme="majorHAnsi"/>
          <w:sz w:val="22"/>
          <w:szCs w:val="22"/>
          <w:lang w:val="fr-FR"/>
        </w:rPr>
        <w:t xml:space="preserve">La solution </w:t>
      </w:r>
      <w:proofErr w:type="spellStart"/>
      <w:r w:rsidRPr="00DA5AC4">
        <w:rPr>
          <w:rFonts w:asciiTheme="majorHAnsi" w:hAnsiTheme="majorHAnsi" w:cstheme="majorHAnsi"/>
          <w:sz w:val="22"/>
          <w:szCs w:val="22"/>
          <w:lang w:val="fr-FR"/>
        </w:rPr>
        <w:t>e-AI</w:t>
      </w:r>
      <w:proofErr w:type="spellEnd"/>
      <w:r w:rsidRPr="00DA5AC4">
        <w:rPr>
          <w:rFonts w:asciiTheme="majorHAnsi" w:hAnsiTheme="majorHAnsi" w:cstheme="majorHAnsi"/>
          <w:sz w:val="22"/>
          <w:szCs w:val="22"/>
          <w:lang w:val="fr-FR"/>
        </w:rPr>
        <w:t xml:space="preserve"> de détection de défaillance peut donc être utilisée pour contrôler ces trois moteurs avec une seule puce RX66T tout en surveillant les trois moteurs à la recherche de défauts.</w:t>
      </w:r>
    </w:p>
    <w:p w14:paraId="45B9D248" w14:textId="77777777"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p>
    <w:p w14:paraId="04C4F3B2" w14:textId="3CB0059B"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r w:rsidRPr="00DA5AC4">
        <w:rPr>
          <w:rFonts w:asciiTheme="majorHAnsi" w:hAnsiTheme="majorHAnsi" w:cstheme="majorHAnsi"/>
          <w:sz w:val="22"/>
          <w:szCs w:val="22"/>
          <w:lang w:val="fr-FR"/>
        </w:rPr>
        <w:t xml:space="preserve">La nouvelle solution utilise </w:t>
      </w:r>
      <w:hyperlink r:id="rId9" w:history="1">
        <w:r w:rsidRPr="00AF5C60">
          <w:rPr>
            <w:rStyle w:val="Hyperlink"/>
            <w:rFonts w:asciiTheme="majorHAnsi" w:hAnsiTheme="majorHAnsi" w:cstheme="majorHAnsi"/>
            <w:sz w:val="22"/>
            <w:szCs w:val="22"/>
            <w:lang w:val="fr-FR"/>
          </w:rPr>
          <w:t xml:space="preserve">le système d'évaluation de contrôle moteur </w:t>
        </w:r>
        <w:proofErr w:type="spellStart"/>
        <w:r w:rsidRPr="00AF5C60">
          <w:rPr>
            <w:rStyle w:val="Hyperlink"/>
            <w:rFonts w:asciiTheme="majorHAnsi" w:hAnsiTheme="majorHAnsi" w:cstheme="majorHAnsi"/>
            <w:sz w:val="22"/>
            <w:szCs w:val="22"/>
            <w:lang w:val="fr-FR"/>
          </w:rPr>
          <w:t>Renesas</w:t>
        </w:r>
        <w:proofErr w:type="spellEnd"/>
      </w:hyperlink>
      <w:r w:rsidRPr="00DA5AC4">
        <w:rPr>
          <w:rFonts w:asciiTheme="majorHAnsi" w:hAnsiTheme="majorHAnsi" w:cstheme="majorHAnsi"/>
          <w:sz w:val="22"/>
          <w:szCs w:val="22"/>
          <w:lang w:val="fr-FR"/>
        </w:rPr>
        <w:t xml:space="preserve"> et </w:t>
      </w:r>
      <w:hyperlink r:id="rId10" w:history="1">
        <w:r w:rsidRPr="00AF5C60">
          <w:rPr>
            <w:rStyle w:val="Hyperlink"/>
            <w:rFonts w:asciiTheme="majorHAnsi" w:hAnsiTheme="majorHAnsi" w:cstheme="majorHAnsi"/>
            <w:sz w:val="22"/>
            <w:szCs w:val="22"/>
            <w:lang w:val="fr-FR"/>
          </w:rPr>
          <w:t>une carte CPU RX66T</w:t>
        </w:r>
      </w:hyperlink>
      <w:r w:rsidRPr="00DA5AC4">
        <w:rPr>
          <w:rFonts w:asciiTheme="majorHAnsi" w:hAnsiTheme="majorHAnsi" w:cstheme="majorHAnsi"/>
          <w:sz w:val="22"/>
          <w:szCs w:val="22"/>
          <w:lang w:val="fr-FR"/>
        </w:rPr>
        <w:t xml:space="preserve">. Ce matériel est associé à un ensemble d'exemples de programme exécutés sur le MCU RX66T, ainsi qu'à un outil graphique permettant de collecter et d'analyser des données issues des propriétés physiques indiquant les états du moteur. Afin de détecter les défauts, il est nécessaire d'apprendre les caractéristiques de l'état normal. À l'aide de l'interface graphique, les ingénieurs système peuvent commencer immédiatement à </w:t>
      </w:r>
      <w:r w:rsidRPr="00DA5AC4">
        <w:rPr>
          <w:rFonts w:asciiTheme="majorHAnsi" w:hAnsiTheme="majorHAnsi" w:cstheme="majorHAnsi"/>
          <w:sz w:val="22"/>
          <w:szCs w:val="22"/>
          <w:lang w:val="fr-FR"/>
        </w:rPr>
        <w:lastRenderedPageBreak/>
        <w:t xml:space="preserve">développer l'apprentissage de l'intelligence artificielle (AI) et de la fonctionnalité optimisée de détection des pannes. Une fois les modèles AI développés, ceux-ci peuvent être facilement programmés dans le RX66T grâce à </w:t>
      </w:r>
      <w:hyperlink r:id="rId11" w:history="1">
        <w:r w:rsidRPr="00EC6454">
          <w:rPr>
            <w:rStyle w:val="Hyperlink"/>
            <w:rFonts w:asciiTheme="majorHAnsi" w:hAnsiTheme="majorHAnsi" w:cstheme="majorHAnsi"/>
            <w:sz w:val="22"/>
            <w:szCs w:val="22"/>
            <w:lang w:val="fr-FR"/>
          </w:rPr>
          <w:t xml:space="preserve">l'environnement de développement </w:t>
        </w:r>
        <w:proofErr w:type="spellStart"/>
        <w:r w:rsidRPr="00EC6454">
          <w:rPr>
            <w:rStyle w:val="Hyperlink"/>
            <w:rFonts w:asciiTheme="majorHAnsi" w:hAnsiTheme="majorHAnsi" w:cstheme="majorHAnsi"/>
            <w:sz w:val="22"/>
            <w:szCs w:val="22"/>
            <w:lang w:val="fr-FR"/>
          </w:rPr>
          <w:t>e-AI</w:t>
        </w:r>
        <w:proofErr w:type="spellEnd"/>
      </w:hyperlink>
      <w:bookmarkStart w:id="0" w:name="_GoBack"/>
      <w:bookmarkEnd w:id="0"/>
      <w:r w:rsidRPr="00DA5AC4">
        <w:rPr>
          <w:rFonts w:asciiTheme="majorHAnsi" w:hAnsiTheme="majorHAnsi" w:cstheme="majorHAnsi"/>
          <w:sz w:val="22"/>
          <w:szCs w:val="22"/>
          <w:lang w:val="fr-FR"/>
        </w:rPr>
        <w:t xml:space="preserve"> (composé d'un traducteur </w:t>
      </w:r>
      <w:proofErr w:type="spellStart"/>
      <w:r w:rsidRPr="00DA5AC4">
        <w:rPr>
          <w:rFonts w:asciiTheme="majorHAnsi" w:hAnsiTheme="majorHAnsi" w:cstheme="majorHAnsi"/>
          <w:sz w:val="22"/>
          <w:szCs w:val="22"/>
          <w:lang w:val="fr-FR"/>
        </w:rPr>
        <w:t>e-AI</w:t>
      </w:r>
      <w:proofErr w:type="spellEnd"/>
      <w:r w:rsidRPr="00DA5AC4">
        <w:rPr>
          <w:rFonts w:asciiTheme="majorHAnsi" w:hAnsiTheme="majorHAnsi" w:cstheme="majorHAnsi"/>
          <w:sz w:val="22"/>
          <w:szCs w:val="22"/>
          <w:lang w:val="fr-FR"/>
        </w:rPr>
        <w:t xml:space="preserve">, d'un </w:t>
      </w:r>
      <w:proofErr w:type="spellStart"/>
      <w:r w:rsidRPr="00DA5AC4">
        <w:rPr>
          <w:rFonts w:asciiTheme="majorHAnsi" w:hAnsiTheme="majorHAnsi" w:cstheme="majorHAnsi"/>
          <w:sz w:val="22"/>
          <w:szCs w:val="22"/>
          <w:lang w:val="fr-FR"/>
        </w:rPr>
        <w:t>vérificiateur</w:t>
      </w:r>
      <w:proofErr w:type="spellEnd"/>
      <w:r w:rsidRPr="00DA5AC4">
        <w:rPr>
          <w:rFonts w:asciiTheme="majorHAnsi" w:hAnsiTheme="majorHAnsi" w:cstheme="majorHAnsi"/>
          <w:sz w:val="22"/>
          <w:szCs w:val="22"/>
          <w:lang w:val="fr-FR"/>
        </w:rPr>
        <w:t xml:space="preserve"> </w:t>
      </w:r>
      <w:proofErr w:type="spellStart"/>
      <w:r w:rsidRPr="00DA5AC4">
        <w:rPr>
          <w:rFonts w:asciiTheme="majorHAnsi" w:hAnsiTheme="majorHAnsi" w:cstheme="majorHAnsi"/>
          <w:sz w:val="22"/>
          <w:szCs w:val="22"/>
          <w:lang w:val="fr-FR"/>
        </w:rPr>
        <w:t>e-AI</w:t>
      </w:r>
      <w:proofErr w:type="spellEnd"/>
      <w:r w:rsidRPr="00DA5AC4">
        <w:rPr>
          <w:rFonts w:asciiTheme="majorHAnsi" w:hAnsiTheme="majorHAnsi" w:cstheme="majorHAnsi"/>
          <w:sz w:val="22"/>
          <w:szCs w:val="22"/>
          <w:lang w:val="fr-FR"/>
        </w:rPr>
        <w:t xml:space="preserve"> et d'un importateur </w:t>
      </w:r>
      <w:proofErr w:type="spellStart"/>
      <w:r w:rsidRPr="00DA5AC4">
        <w:rPr>
          <w:rFonts w:asciiTheme="majorHAnsi" w:hAnsiTheme="majorHAnsi" w:cstheme="majorHAnsi"/>
          <w:sz w:val="22"/>
          <w:szCs w:val="22"/>
          <w:lang w:val="fr-FR"/>
        </w:rPr>
        <w:t>e-AI</w:t>
      </w:r>
      <w:proofErr w:type="spellEnd"/>
      <w:r w:rsidRPr="00DA5AC4">
        <w:rPr>
          <w:rFonts w:asciiTheme="majorHAnsi" w:hAnsiTheme="majorHAnsi" w:cstheme="majorHAnsi"/>
          <w:sz w:val="22"/>
          <w:szCs w:val="22"/>
          <w:lang w:val="fr-FR"/>
        </w:rPr>
        <w:t>).</w:t>
      </w:r>
    </w:p>
    <w:p w14:paraId="12C5977C" w14:textId="77777777"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p>
    <w:p w14:paraId="41511CC8" w14:textId="04F4CCA8"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r w:rsidRPr="00DA5AC4">
        <w:rPr>
          <w:rFonts w:asciiTheme="majorHAnsi" w:hAnsiTheme="majorHAnsi" w:cstheme="majorHAnsi"/>
          <w:sz w:val="22"/>
          <w:szCs w:val="22"/>
          <w:lang w:val="fr-FR"/>
        </w:rPr>
        <w:t xml:space="preserve">Selon </w:t>
      </w:r>
      <w:proofErr w:type="spellStart"/>
      <w:r w:rsidRPr="00320A2A">
        <w:rPr>
          <w:rFonts w:asciiTheme="majorHAnsi" w:hAnsiTheme="majorHAnsi" w:cstheme="majorHAnsi"/>
          <w:b/>
          <w:sz w:val="22"/>
          <w:szCs w:val="22"/>
          <w:lang w:val="fr-FR"/>
        </w:rPr>
        <w:t>Toru</w:t>
      </w:r>
      <w:proofErr w:type="spellEnd"/>
      <w:r w:rsidRPr="00320A2A">
        <w:rPr>
          <w:rFonts w:asciiTheme="majorHAnsi" w:hAnsiTheme="majorHAnsi" w:cstheme="majorHAnsi"/>
          <w:b/>
          <w:sz w:val="22"/>
          <w:szCs w:val="22"/>
          <w:lang w:val="fr-FR"/>
        </w:rPr>
        <w:t xml:space="preserve"> </w:t>
      </w:r>
      <w:proofErr w:type="spellStart"/>
      <w:r w:rsidRPr="00320A2A">
        <w:rPr>
          <w:rFonts w:asciiTheme="majorHAnsi" w:hAnsiTheme="majorHAnsi" w:cstheme="majorHAnsi"/>
          <w:b/>
          <w:sz w:val="22"/>
          <w:szCs w:val="22"/>
          <w:lang w:val="fr-FR"/>
        </w:rPr>
        <w:t>Moriya</w:t>
      </w:r>
      <w:proofErr w:type="spellEnd"/>
      <w:r w:rsidRPr="00320A2A">
        <w:rPr>
          <w:rFonts w:asciiTheme="majorHAnsi" w:hAnsiTheme="majorHAnsi" w:cstheme="majorHAnsi"/>
          <w:b/>
          <w:sz w:val="22"/>
          <w:szCs w:val="22"/>
          <w:lang w:val="fr-FR"/>
        </w:rPr>
        <w:t xml:space="preserve">, </w:t>
      </w:r>
      <w:proofErr w:type="spellStart"/>
      <w:r w:rsidRPr="00320A2A">
        <w:rPr>
          <w:rFonts w:asciiTheme="majorHAnsi" w:hAnsiTheme="majorHAnsi" w:cstheme="majorHAnsi"/>
          <w:b/>
          <w:sz w:val="22"/>
          <w:szCs w:val="22"/>
          <w:lang w:val="fr-FR"/>
        </w:rPr>
        <w:t xml:space="preserve">Vice </w:t>
      </w:r>
      <w:r w:rsidR="00317ED8" w:rsidRPr="00320A2A">
        <w:rPr>
          <w:rFonts w:asciiTheme="majorHAnsi" w:hAnsiTheme="majorHAnsi" w:cstheme="majorHAnsi"/>
          <w:b/>
          <w:sz w:val="22"/>
          <w:szCs w:val="22"/>
          <w:lang w:val="fr-FR"/>
        </w:rPr>
        <w:t>p</w:t>
      </w:r>
      <w:r w:rsidRPr="00320A2A">
        <w:rPr>
          <w:rFonts w:asciiTheme="majorHAnsi" w:hAnsiTheme="majorHAnsi" w:cstheme="majorHAnsi"/>
          <w:b/>
          <w:sz w:val="22"/>
          <w:szCs w:val="22"/>
          <w:lang w:val="fr-FR"/>
        </w:rPr>
        <w:t>résident</w:t>
      </w:r>
      <w:proofErr w:type="spellEnd"/>
      <w:r w:rsidRPr="00320A2A">
        <w:rPr>
          <w:rFonts w:asciiTheme="majorHAnsi" w:hAnsiTheme="majorHAnsi" w:cstheme="majorHAnsi"/>
          <w:b/>
          <w:sz w:val="22"/>
          <w:szCs w:val="22"/>
          <w:lang w:val="fr-FR"/>
        </w:rPr>
        <w:t xml:space="preserve"> de Home Business Division, Industrial Solutions Business Unit, chez </w:t>
      </w:r>
      <w:proofErr w:type="spellStart"/>
      <w:r w:rsidRPr="00320A2A">
        <w:rPr>
          <w:rFonts w:asciiTheme="majorHAnsi" w:hAnsiTheme="majorHAnsi" w:cstheme="majorHAnsi"/>
          <w:b/>
          <w:sz w:val="22"/>
          <w:szCs w:val="22"/>
          <w:lang w:val="fr-FR"/>
        </w:rPr>
        <w:t>Renesas</w:t>
      </w:r>
      <w:proofErr w:type="spellEnd"/>
      <w:r w:rsidRPr="00DA5AC4">
        <w:rPr>
          <w:rFonts w:asciiTheme="majorHAnsi" w:hAnsiTheme="majorHAnsi" w:cstheme="majorHAnsi"/>
          <w:sz w:val="22"/>
          <w:szCs w:val="22"/>
          <w:lang w:val="fr-FR"/>
        </w:rPr>
        <w:t xml:space="preserve"> : «</w:t>
      </w:r>
      <w:r w:rsidR="005E78BE">
        <w:rPr>
          <w:rFonts w:asciiTheme="majorHAnsi" w:hAnsiTheme="majorHAnsi" w:cstheme="majorHAnsi"/>
          <w:sz w:val="22"/>
          <w:szCs w:val="22"/>
          <w:lang w:val="fr-FR"/>
        </w:rPr>
        <w:t xml:space="preserve"> </w:t>
      </w:r>
      <w:r w:rsidRPr="00DA5AC4">
        <w:rPr>
          <w:rFonts w:asciiTheme="majorHAnsi" w:hAnsiTheme="majorHAnsi" w:cstheme="majorHAnsi"/>
          <w:sz w:val="22"/>
          <w:szCs w:val="22"/>
          <w:lang w:val="fr-FR"/>
        </w:rPr>
        <w:t xml:space="preserve">Fort de son expertise dans le développement de solutions destinées aux appareils ménagers, </w:t>
      </w:r>
      <w:proofErr w:type="spellStart"/>
      <w:r w:rsidRPr="00DA5AC4">
        <w:rPr>
          <w:rFonts w:asciiTheme="majorHAnsi" w:hAnsiTheme="majorHAnsi" w:cstheme="majorHAnsi"/>
          <w:sz w:val="22"/>
          <w:szCs w:val="22"/>
          <w:lang w:val="fr-FR"/>
        </w:rPr>
        <w:t>Renesas</w:t>
      </w:r>
      <w:proofErr w:type="spellEnd"/>
      <w:r w:rsidRPr="00DA5AC4">
        <w:rPr>
          <w:rFonts w:asciiTheme="majorHAnsi" w:hAnsiTheme="majorHAnsi" w:cstheme="majorHAnsi"/>
          <w:sz w:val="22"/>
          <w:szCs w:val="22"/>
          <w:lang w:val="fr-FR"/>
        </w:rPr>
        <w:t xml:space="preserve"> a maintenant mis au point une solution capable de détecter les défaillances du système en détectant un fonctionnement anormal du moteur. Même dans les cas où une défaillance survient dans le moteur lui-même, il peut être difficile de localiser la source pour déterminer s'il existe une anomalie dans le moteur ou dans le circuit de l'onduleur. La nouvelle solution permet d’identifier rapidement l’emplacement du défaut, ce qui pourrait réduire considérablement l’effort de maintenance imposé aux clients. »</w:t>
      </w:r>
    </w:p>
    <w:p w14:paraId="5FC9E8FD" w14:textId="77777777"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p>
    <w:p w14:paraId="5FFC24EC" w14:textId="77777777"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r w:rsidRPr="00DA5AC4">
        <w:rPr>
          <w:rFonts w:asciiTheme="majorHAnsi" w:hAnsiTheme="majorHAnsi" w:cstheme="majorHAnsi"/>
          <w:sz w:val="22"/>
          <w:szCs w:val="22"/>
          <w:lang w:val="fr-FR"/>
        </w:rPr>
        <w:t xml:space="preserve">À l'avenir, </w:t>
      </w:r>
      <w:proofErr w:type="spellStart"/>
      <w:r w:rsidRPr="00DA5AC4">
        <w:rPr>
          <w:rFonts w:asciiTheme="majorHAnsi" w:hAnsiTheme="majorHAnsi" w:cstheme="majorHAnsi"/>
          <w:sz w:val="22"/>
          <w:szCs w:val="22"/>
          <w:lang w:val="fr-FR"/>
        </w:rPr>
        <w:t>Renesas</w:t>
      </w:r>
      <w:proofErr w:type="spellEnd"/>
      <w:r w:rsidRPr="00DA5AC4">
        <w:rPr>
          <w:rFonts w:asciiTheme="majorHAnsi" w:hAnsiTheme="majorHAnsi" w:cstheme="majorHAnsi"/>
          <w:sz w:val="22"/>
          <w:szCs w:val="22"/>
          <w:lang w:val="fr-FR"/>
        </w:rPr>
        <w:t xml:space="preserve"> continuera d'œuvrer à la réalisation d'une société intelligente en soutenant le développement d'appareils électroménagers, comme terminaux plus intelligents et intégrés dans les technologies d'exploitation.</w:t>
      </w:r>
    </w:p>
    <w:p w14:paraId="67216AF7" w14:textId="77777777" w:rsidR="00DA5AC4" w:rsidRPr="00DA5AC4" w:rsidRDefault="00DA5AC4" w:rsidP="00DA5AC4">
      <w:pPr>
        <w:autoSpaceDE w:val="0"/>
        <w:autoSpaceDN w:val="0"/>
        <w:adjustRightInd w:val="0"/>
        <w:snapToGrid w:val="0"/>
        <w:jc w:val="left"/>
        <w:rPr>
          <w:rFonts w:asciiTheme="majorHAnsi" w:hAnsiTheme="majorHAnsi" w:cstheme="majorHAnsi"/>
          <w:sz w:val="22"/>
          <w:szCs w:val="22"/>
          <w:lang w:val="fr-FR"/>
        </w:rPr>
      </w:pPr>
    </w:p>
    <w:p w14:paraId="081181E4" w14:textId="77777777" w:rsidR="00DA5AC4" w:rsidRPr="005E78BE" w:rsidRDefault="00DA5AC4" w:rsidP="00DA5AC4">
      <w:pPr>
        <w:autoSpaceDE w:val="0"/>
        <w:autoSpaceDN w:val="0"/>
        <w:adjustRightInd w:val="0"/>
        <w:snapToGrid w:val="0"/>
        <w:jc w:val="left"/>
        <w:rPr>
          <w:rFonts w:asciiTheme="majorHAnsi" w:hAnsiTheme="majorHAnsi" w:cstheme="majorHAnsi"/>
          <w:b/>
          <w:sz w:val="22"/>
          <w:szCs w:val="22"/>
          <w:lang w:val="fr-FR"/>
        </w:rPr>
      </w:pPr>
      <w:r w:rsidRPr="005E78BE">
        <w:rPr>
          <w:rFonts w:asciiTheme="majorHAnsi" w:hAnsiTheme="majorHAnsi" w:cstheme="majorHAnsi"/>
          <w:b/>
          <w:sz w:val="22"/>
          <w:szCs w:val="22"/>
          <w:lang w:val="fr-FR"/>
        </w:rPr>
        <w:t>Disponibilité</w:t>
      </w:r>
    </w:p>
    <w:p w14:paraId="22B0BA7B" w14:textId="444E3BD4" w:rsidR="00DA5AC4" w:rsidRDefault="00DA5AC4" w:rsidP="00DA5AC4">
      <w:pPr>
        <w:autoSpaceDE w:val="0"/>
        <w:autoSpaceDN w:val="0"/>
        <w:adjustRightInd w:val="0"/>
        <w:snapToGrid w:val="0"/>
        <w:jc w:val="left"/>
        <w:rPr>
          <w:rFonts w:asciiTheme="majorHAnsi" w:hAnsiTheme="majorHAnsi" w:cstheme="majorHAnsi"/>
          <w:sz w:val="22"/>
          <w:szCs w:val="22"/>
          <w:lang w:val="fr-FR"/>
        </w:rPr>
      </w:pPr>
      <w:r w:rsidRPr="00DA5AC4">
        <w:rPr>
          <w:rFonts w:asciiTheme="majorHAnsi" w:hAnsiTheme="majorHAnsi" w:cstheme="majorHAnsi"/>
          <w:sz w:val="22"/>
          <w:szCs w:val="22"/>
          <w:lang w:val="fr-FR"/>
        </w:rPr>
        <w:t xml:space="preserve">La solution </w:t>
      </w:r>
      <w:proofErr w:type="spellStart"/>
      <w:r w:rsidRPr="00DA5AC4">
        <w:rPr>
          <w:rFonts w:asciiTheme="majorHAnsi" w:hAnsiTheme="majorHAnsi" w:cstheme="majorHAnsi"/>
          <w:sz w:val="22"/>
          <w:szCs w:val="22"/>
          <w:lang w:val="fr-FR"/>
        </w:rPr>
        <w:t>e-AI</w:t>
      </w:r>
      <w:proofErr w:type="spellEnd"/>
      <w:r w:rsidRPr="00DA5AC4">
        <w:rPr>
          <w:rFonts w:asciiTheme="majorHAnsi" w:hAnsiTheme="majorHAnsi" w:cstheme="majorHAnsi"/>
          <w:sz w:val="22"/>
          <w:szCs w:val="22"/>
          <w:lang w:val="fr-FR"/>
        </w:rPr>
        <w:t xml:space="preserve"> de détection des défaillances pour les appareils ménagers équipés de moteur est maintenant disponible.</w:t>
      </w:r>
    </w:p>
    <w:p w14:paraId="085A1D25" w14:textId="041CC1DA" w:rsidR="005E78BE" w:rsidRDefault="005E78BE" w:rsidP="00DA5AC4">
      <w:pPr>
        <w:autoSpaceDE w:val="0"/>
        <w:autoSpaceDN w:val="0"/>
        <w:adjustRightInd w:val="0"/>
        <w:snapToGrid w:val="0"/>
        <w:jc w:val="left"/>
        <w:rPr>
          <w:rFonts w:asciiTheme="majorHAnsi" w:hAnsiTheme="majorHAnsi" w:cstheme="majorHAnsi"/>
          <w:sz w:val="22"/>
          <w:szCs w:val="22"/>
          <w:lang w:val="fr-FR"/>
        </w:rPr>
      </w:pPr>
    </w:p>
    <w:p w14:paraId="5E457E84" w14:textId="55BAAC00" w:rsidR="005E78BE" w:rsidRDefault="00F8008F" w:rsidP="00DA5AC4">
      <w:pPr>
        <w:autoSpaceDE w:val="0"/>
        <w:autoSpaceDN w:val="0"/>
        <w:adjustRightInd w:val="0"/>
        <w:snapToGrid w:val="0"/>
        <w:jc w:val="left"/>
        <w:rPr>
          <w:rFonts w:asciiTheme="majorHAnsi" w:hAnsiTheme="majorHAnsi" w:cstheme="majorHAnsi"/>
          <w:sz w:val="22"/>
          <w:szCs w:val="22"/>
          <w:lang w:val="fr-FR"/>
        </w:rPr>
      </w:pPr>
      <w:r w:rsidRPr="00F8008F">
        <w:rPr>
          <w:rFonts w:asciiTheme="majorHAnsi" w:hAnsiTheme="majorHAnsi" w:cstheme="majorHAnsi"/>
          <w:sz w:val="22"/>
          <w:szCs w:val="22"/>
          <w:lang w:val="fr-FR"/>
        </w:rPr>
        <w:t>Pour plus d'informations sur cette solution, visitez le site :</w:t>
      </w:r>
      <w:r>
        <w:rPr>
          <w:rFonts w:asciiTheme="majorHAnsi" w:hAnsiTheme="majorHAnsi" w:cstheme="majorHAnsi"/>
          <w:sz w:val="22"/>
          <w:szCs w:val="22"/>
          <w:lang w:val="fr-FR"/>
        </w:rPr>
        <w:t xml:space="preserve"> </w:t>
      </w:r>
      <w:r w:rsidR="005E78BE" w:rsidRPr="005E78BE">
        <w:rPr>
          <w:rFonts w:asciiTheme="majorHAnsi" w:hAnsiTheme="majorHAnsi" w:cstheme="majorHAnsi"/>
          <w:sz w:val="22"/>
          <w:szCs w:val="22"/>
          <w:lang w:val="fr-FR"/>
        </w:rPr>
        <w:t xml:space="preserve"> </w:t>
      </w:r>
      <w:hyperlink r:id="rId12" w:history="1">
        <w:r w:rsidRPr="008062AF">
          <w:rPr>
            <w:rStyle w:val="Hyperlink"/>
            <w:rFonts w:asciiTheme="majorHAnsi" w:hAnsiTheme="majorHAnsi" w:cstheme="majorHAnsi"/>
            <w:sz w:val="22"/>
            <w:szCs w:val="22"/>
            <w:lang w:val="fr-FR"/>
          </w:rPr>
          <w:t>http://www.renesas.com/solutions/key-technology/e-ai/e-ai-motor-failure-detection.html</w:t>
        </w:r>
      </w:hyperlink>
    </w:p>
    <w:p w14:paraId="232AB8B2" w14:textId="77777777" w:rsidR="00317ED8" w:rsidRPr="00DA5AC4" w:rsidRDefault="00317ED8" w:rsidP="00DA5AC4">
      <w:pPr>
        <w:autoSpaceDE w:val="0"/>
        <w:autoSpaceDN w:val="0"/>
        <w:adjustRightInd w:val="0"/>
        <w:snapToGrid w:val="0"/>
        <w:jc w:val="left"/>
        <w:rPr>
          <w:rFonts w:asciiTheme="majorHAnsi" w:hAnsiTheme="majorHAnsi" w:cstheme="majorHAnsi"/>
          <w:sz w:val="22"/>
          <w:szCs w:val="22"/>
          <w:lang w:val="fr-FR"/>
        </w:rPr>
      </w:pPr>
    </w:p>
    <w:p w14:paraId="003D0934" w14:textId="4096B787" w:rsidR="000C2C8B" w:rsidRDefault="000C2C8B" w:rsidP="00AC0F91">
      <w:pPr>
        <w:autoSpaceDE w:val="0"/>
        <w:autoSpaceDN w:val="0"/>
        <w:adjustRightInd w:val="0"/>
        <w:snapToGrid w:val="0"/>
        <w:jc w:val="left"/>
        <w:rPr>
          <w:rFonts w:ascii="Arial" w:hAnsi="Arial" w:cs="Arial"/>
          <w:sz w:val="22"/>
          <w:szCs w:val="22"/>
          <w:lang w:val="fr-FR"/>
        </w:rPr>
      </w:pPr>
    </w:p>
    <w:p w14:paraId="40B120A2" w14:textId="77777777" w:rsidR="000C2C8B" w:rsidRPr="00EB2F57" w:rsidRDefault="000C2C8B" w:rsidP="000C2C8B">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w:t>
      </w:r>
      <w:proofErr w:type="spellStart"/>
      <w:r w:rsidRPr="00EB2F57">
        <w:rPr>
          <w:rFonts w:ascii="Arial" w:hAnsi="Arial" w:cs="Arial"/>
          <w:b/>
          <w:bCs/>
          <w:sz w:val="22"/>
          <w:szCs w:val="22"/>
          <w:lang w:val="fr-FR"/>
        </w:rPr>
        <w:t>Renesas</w:t>
      </w:r>
      <w:proofErr w:type="spellEnd"/>
      <w:r w:rsidRPr="00EB2F57">
        <w:rPr>
          <w:rFonts w:ascii="Arial" w:hAnsi="Arial" w:cs="Arial"/>
          <w:b/>
          <w:bCs/>
          <w:sz w:val="22"/>
          <w:szCs w:val="22"/>
          <w:lang w:val="fr-FR"/>
        </w:rPr>
        <w:t xml:space="preserve"> Electronics Corporation</w:t>
      </w:r>
    </w:p>
    <w:p w14:paraId="663DBB12" w14:textId="77777777" w:rsidR="000C2C8B" w:rsidRPr="00AB15D3" w:rsidRDefault="000C2C8B" w:rsidP="000C2C8B">
      <w:pPr>
        <w:autoSpaceDE w:val="0"/>
        <w:autoSpaceDN w:val="0"/>
        <w:adjustRightInd w:val="0"/>
        <w:snapToGrid w:val="0"/>
        <w:jc w:val="left"/>
        <w:rPr>
          <w:rFonts w:ascii="Arial" w:eastAsia="MS PMincho" w:hAnsi="Arial" w:cs="Arial"/>
          <w:color w:val="000000"/>
          <w:sz w:val="22"/>
          <w:szCs w:val="22"/>
          <w:lang w:val="fr-FR"/>
        </w:rPr>
      </w:pP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Electronics Corporation (</w:t>
      </w:r>
      <w:hyperlink r:id="rId13" w:history="1">
        <w:proofErr w:type="gramStart"/>
        <w:r w:rsidRPr="0037752B">
          <w:rPr>
            <w:rFonts w:ascii="Arial" w:hAnsi="Arial" w:cs="Arial"/>
            <w:color w:val="0563C1"/>
            <w:sz w:val="22"/>
            <w:szCs w:val="22"/>
            <w:u w:val="single"/>
            <w:lang w:val="fr-FR"/>
          </w:rPr>
          <w:t>TSE:</w:t>
        </w:r>
        <w:proofErr w:type="gramEnd"/>
        <w:r w:rsidRPr="0037752B">
          <w:rPr>
            <w:rFonts w:ascii="Arial" w:hAnsi="Arial" w:cs="Arial"/>
            <w:color w:val="0563C1"/>
            <w:sz w:val="22"/>
            <w:szCs w:val="22"/>
            <w:u w:val="single"/>
            <w:lang w:val="fr-FR"/>
          </w:rPr>
          <w:t xml:space="preserv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4"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w:t>
      </w: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w:t>
      </w:r>
      <w:r w:rsidRPr="00AB15D3">
        <w:rPr>
          <w:rFonts w:ascii="Arial" w:hAnsi="Arial" w:cs="Arial"/>
          <w:sz w:val="22"/>
          <w:szCs w:val="22"/>
          <w:lang w:val="fr-FR"/>
        </w:rPr>
        <w:t xml:space="preserve">En savoir plus sur </w:t>
      </w:r>
      <w:hyperlink r:id="rId15" w:history="1">
        <w:r w:rsidRPr="0037752B">
          <w:rPr>
            <w:rFonts w:ascii="Arial" w:hAnsi="Arial" w:cs="Arial"/>
            <w:color w:val="0563C1"/>
            <w:sz w:val="22"/>
            <w:szCs w:val="22"/>
            <w:u w:val="single"/>
            <w:lang w:val="fr-FR"/>
          </w:rPr>
          <w:t>renesas.com</w:t>
        </w:r>
      </w:hyperlink>
      <w:r w:rsidRPr="00AB15D3">
        <w:rPr>
          <w:rFonts w:ascii="Arial" w:eastAsia="MS PMincho" w:hAnsi="Arial" w:cs="Arial"/>
          <w:color w:val="000000"/>
          <w:sz w:val="22"/>
          <w:szCs w:val="22"/>
          <w:lang w:val="fr-FR"/>
        </w:rPr>
        <w:t>.</w:t>
      </w:r>
    </w:p>
    <w:p w14:paraId="693E81AB" w14:textId="2497B1C3" w:rsidR="000C2C8B" w:rsidRPr="003A041B" w:rsidRDefault="005E78BE" w:rsidP="000C2C8B">
      <w:pPr>
        <w:jc w:val="center"/>
        <w:rPr>
          <w:rFonts w:ascii="Arial" w:eastAsia="Arial" w:hAnsi="Arial" w:cs="Arial"/>
          <w:lang w:val="fr-FR"/>
        </w:rPr>
      </w:pPr>
      <w:r>
        <w:rPr>
          <w:rFonts w:ascii="Arial" w:eastAsia="Arial" w:hAnsi="Arial" w:cs="Arial"/>
          <w:lang w:val="fr-FR"/>
        </w:rPr>
        <w:br/>
      </w:r>
      <w:r w:rsidR="000C2C8B" w:rsidRPr="000C2C8B">
        <w:rPr>
          <w:rFonts w:ascii="Arial" w:eastAsia="Arial" w:hAnsi="Arial" w:cs="Arial"/>
          <w:lang w:val="fr-FR"/>
        </w:rPr>
        <w:t>###</w:t>
      </w:r>
    </w:p>
    <w:p w14:paraId="710B9341" w14:textId="77777777" w:rsidR="000C2C8B" w:rsidRDefault="000C2C8B" w:rsidP="00AC0F91">
      <w:pPr>
        <w:autoSpaceDE w:val="0"/>
        <w:autoSpaceDN w:val="0"/>
        <w:adjustRightInd w:val="0"/>
        <w:snapToGrid w:val="0"/>
        <w:jc w:val="left"/>
        <w:rPr>
          <w:rFonts w:ascii="Arial" w:hAnsi="Arial" w:cs="Arial"/>
          <w:sz w:val="22"/>
          <w:szCs w:val="22"/>
          <w:lang w:val="fr-FR"/>
        </w:rPr>
      </w:pPr>
    </w:p>
    <w:p w14:paraId="7C63B415" w14:textId="25D61A10" w:rsidR="00501687" w:rsidRPr="00360F12" w:rsidRDefault="00501687" w:rsidP="00501687">
      <w:pPr>
        <w:autoSpaceDE w:val="0"/>
        <w:autoSpaceDN w:val="0"/>
        <w:adjustRightInd w:val="0"/>
        <w:snapToGrid w:val="0"/>
        <w:jc w:val="left"/>
        <w:rPr>
          <w:rFonts w:asciiTheme="majorHAnsi" w:eastAsia="Arial" w:hAnsiTheme="majorHAnsi" w:cstheme="majorHAnsi"/>
          <w:sz w:val="16"/>
          <w:szCs w:val="16"/>
          <w:lang w:val="fr-FR"/>
        </w:rPr>
      </w:pPr>
      <w:r w:rsidRPr="000C2C8B">
        <w:rPr>
          <w:rFonts w:asciiTheme="majorHAnsi" w:eastAsia="Arial" w:hAnsiTheme="majorHAnsi" w:cstheme="majorHAnsi"/>
          <w:sz w:val="16"/>
          <w:szCs w:val="16"/>
          <w:lang w:val="fr-FR"/>
        </w:rPr>
        <w:t>(</w:t>
      </w:r>
      <w:proofErr w:type="spellStart"/>
      <w:r w:rsidRPr="000C2C8B">
        <w:rPr>
          <w:rFonts w:asciiTheme="majorHAnsi" w:eastAsia="Arial" w:hAnsiTheme="majorHAnsi" w:cstheme="majorHAnsi"/>
          <w:sz w:val="16"/>
          <w:szCs w:val="16"/>
          <w:lang w:val="fr-FR"/>
        </w:rPr>
        <w:t>Remarks</w:t>
      </w:r>
      <w:proofErr w:type="spellEnd"/>
      <w:r w:rsidRPr="000C2C8B">
        <w:rPr>
          <w:rFonts w:asciiTheme="majorHAnsi" w:eastAsia="Arial" w:hAnsiTheme="majorHAnsi" w:cstheme="majorHAnsi"/>
          <w:sz w:val="16"/>
          <w:szCs w:val="16"/>
          <w:lang w:val="fr-FR"/>
        </w:rPr>
        <w:t>)</w:t>
      </w:r>
      <w:r w:rsidR="00DA5AC4">
        <w:rPr>
          <w:rFonts w:asciiTheme="majorHAnsi" w:hAnsiTheme="majorHAnsi" w:cstheme="majorHAnsi"/>
          <w:sz w:val="16"/>
          <w:szCs w:val="16"/>
          <w:lang w:val="fr-FR"/>
        </w:rPr>
        <w:t xml:space="preserve"> </w:t>
      </w:r>
      <w:r w:rsidR="00360F12" w:rsidRPr="00360F12">
        <w:rPr>
          <w:rFonts w:asciiTheme="majorHAnsi" w:hAnsiTheme="majorHAnsi" w:cstheme="majorHAnsi"/>
          <w:iCs/>
          <w:sz w:val="16"/>
          <w:szCs w:val="16"/>
          <w:lang w:val="fr-FR"/>
        </w:rPr>
        <w:t>Tous les noms de produits ou services mentionnés dans ce communiqué de presse sont des marques commerciales ou des marques déposées de leurs propriétaires respectifs.</w:t>
      </w:r>
    </w:p>
    <w:p w14:paraId="143F5D01" w14:textId="27EF3A4A" w:rsidR="00501687" w:rsidRPr="007A1425" w:rsidRDefault="00501687" w:rsidP="00501687">
      <w:pPr>
        <w:rPr>
          <w:rFonts w:ascii="Arial" w:eastAsia="Arial" w:hAnsi="Arial" w:cs="Arial"/>
          <w:b/>
          <w:u w:val="single"/>
          <w:lang w:val="fr-FR"/>
        </w:rPr>
      </w:pPr>
    </w:p>
    <w:p w14:paraId="15D7B142" w14:textId="77777777" w:rsidR="000C2C8B" w:rsidRPr="00F3183E" w:rsidRDefault="000C2C8B" w:rsidP="000C2C8B">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0EB7E548" w14:textId="77777777" w:rsidR="000C2C8B" w:rsidRPr="00157ADF" w:rsidRDefault="000C2C8B" w:rsidP="000C2C8B">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3FE3A664" w14:textId="77777777" w:rsidR="000C2C8B" w:rsidRPr="00767D88" w:rsidRDefault="000C2C8B" w:rsidP="000C2C8B">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767D88">
        <w:rPr>
          <w:rFonts w:ascii="Arial" w:hAnsi="Arial" w:cs="Arial"/>
          <w:sz w:val="20"/>
          <w:lang w:val="de-DE"/>
        </w:rPr>
        <w:t>42, 85609 Aschheim-Dornach</w:t>
      </w:r>
    </w:p>
    <w:p w14:paraId="1B731CC0" w14:textId="77777777" w:rsidR="000C2C8B" w:rsidRPr="00767D88" w:rsidRDefault="000C2C8B" w:rsidP="000C2C8B">
      <w:pPr>
        <w:jc w:val="left"/>
        <w:rPr>
          <w:rFonts w:ascii="Arial" w:hAnsi="Arial" w:cs="Arial"/>
          <w:sz w:val="20"/>
          <w:lang w:val="de-DE"/>
        </w:rPr>
      </w:pPr>
      <w:r w:rsidRPr="00767D88">
        <w:rPr>
          <w:rFonts w:ascii="Arial" w:hAnsi="Arial" w:cs="Arial"/>
          <w:sz w:val="20"/>
          <w:lang w:val="de-DE"/>
        </w:rPr>
        <w:t>Tel.: +49 89 38070-216</w:t>
      </w:r>
      <w:r w:rsidRPr="00767D88">
        <w:rPr>
          <w:rFonts w:ascii="Arial" w:hAnsi="Arial" w:cs="Arial"/>
          <w:sz w:val="20"/>
          <w:lang w:val="de-DE"/>
        </w:rPr>
        <w:br/>
        <w:t>Email: simone.kremser-czoer@renesas.com</w:t>
      </w:r>
      <w:r w:rsidRPr="00767D88">
        <w:rPr>
          <w:rFonts w:ascii="Arial" w:hAnsi="Arial" w:cs="Arial"/>
          <w:sz w:val="20"/>
          <w:lang w:val="de-DE"/>
        </w:rPr>
        <w:br/>
        <w:t xml:space="preserve">Web: </w:t>
      </w:r>
      <w:hyperlink r:id="rId16" w:history="1">
        <w:r w:rsidRPr="00767D88">
          <w:rPr>
            <w:rFonts w:ascii="Arial" w:hAnsi="Arial" w:cs="Arial"/>
            <w:color w:val="0000FF"/>
            <w:sz w:val="20"/>
            <w:u w:val="single"/>
            <w:lang w:val="de-DE"/>
          </w:rPr>
          <w:t>www.renesas.com</w:t>
        </w:r>
      </w:hyperlink>
    </w:p>
    <w:p w14:paraId="2A22C419" w14:textId="77777777" w:rsidR="000C2C8B" w:rsidRDefault="000C2C8B" w:rsidP="000C2C8B">
      <w:pPr>
        <w:jc w:val="left"/>
        <w:rPr>
          <w:rFonts w:ascii="Arial" w:hAnsi="Arial" w:cs="Arial"/>
          <w:b/>
          <w:sz w:val="20"/>
          <w:lang w:val="de-DE"/>
        </w:rPr>
      </w:pPr>
    </w:p>
    <w:p w14:paraId="12C9BE77" w14:textId="77777777" w:rsidR="000C2C8B" w:rsidRPr="00767D88" w:rsidRDefault="000C2C8B" w:rsidP="000C2C8B">
      <w:pPr>
        <w:jc w:val="left"/>
        <w:rPr>
          <w:rFonts w:ascii="Arial" w:hAnsi="Arial" w:cs="Arial"/>
          <w:b/>
          <w:sz w:val="20"/>
          <w:lang w:val="de-DE"/>
        </w:rPr>
      </w:pPr>
    </w:p>
    <w:p w14:paraId="609C845D" w14:textId="77777777" w:rsidR="000C2C8B" w:rsidRPr="00F3183E" w:rsidRDefault="000C2C8B" w:rsidP="000C2C8B">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6F8ED945" w14:textId="77777777" w:rsidR="000C2C8B" w:rsidRPr="00157ADF" w:rsidRDefault="000C2C8B" w:rsidP="000C2C8B">
      <w:pPr>
        <w:jc w:val="left"/>
        <w:rPr>
          <w:rFonts w:ascii="Arial" w:hAnsi="Arial" w:cs="Arial"/>
          <w:sz w:val="20"/>
          <w:lang w:val="fr-FR"/>
        </w:rPr>
      </w:pPr>
      <w:r w:rsidRPr="00157ADF">
        <w:rPr>
          <w:rFonts w:ascii="Arial" w:hAnsi="Arial" w:cs="Arial"/>
          <w:sz w:val="20"/>
          <w:lang w:val="fr-FR"/>
        </w:rPr>
        <w:t>Alexandra Janetzko / Martin Stummer</w:t>
      </w:r>
    </w:p>
    <w:p w14:paraId="56322513" w14:textId="77777777" w:rsidR="000C2C8B" w:rsidRPr="00157ADF" w:rsidRDefault="000C2C8B" w:rsidP="000C2C8B">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5CC5313A" w14:textId="77777777" w:rsidR="000C2C8B" w:rsidRPr="00157ADF" w:rsidRDefault="000C2C8B" w:rsidP="000C2C8B">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14:paraId="13FE6A6B" w14:textId="77777777" w:rsidR="000C2C8B" w:rsidRPr="00157ADF" w:rsidRDefault="000C2C8B" w:rsidP="000C2C8B">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14:paraId="22455760" w14:textId="77777777" w:rsidR="000C2C8B" w:rsidRPr="00157ADF" w:rsidRDefault="000C2C8B" w:rsidP="000C2C8B">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17"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8" w:history="1">
        <w:r w:rsidRPr="00157ADF">
          <w:rPr>
            <w:rFonts w:ascii="Arial" w:hAnsi="Arial"/>
            <w:color w:val="0000FF"/>
            <w:sz w:val="20"/>
            <w:u w:val="single"/>
            <w:lang w:val="fr-FR"/>
          </w:rPr>
          <w:t>martin_stummer@hbi.de</w:t>
        </w:r>
      </w:hyperlink>
    </w:p>
    <w:p w14:paraId="5935C2CF" w14:textId="77777777" w:rsidR="000C2C8B" w:rsidRPr="00093CDF" w:rsidRDefault="000C2C8B" w:rsidP="000C2C8B">
      <w:pPr>
        <w:jc w:val="left"/>
        <w:rPr>
          <w:rFonts w:ascii="Arial" w:hAnsi="Arial" w:cs="Arial"/>
          <w:sz w:val="16"/>
          <w:szCs w:val="16"/>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19" w:history="1">
        <w:r w:rsidRPr="00157ADF">
          <w:rPr>
            <w:rFonts w:ascii="Arial" w:hAnsi="Arial"/>
            <w:color w:val="0000FF"/>
            <w:sz w:val="20"/>
            <w:u w:val="single"/>
            <w:lang w:val="fr-FR"/>
          </w:rPr>
          <w:t>www.hbi.de</w:t>
        </w:r>
      </w:hyperlink>
    </w:p>
    <w:p w14:paraId="7E7F5D3B" w14:textId="77777777" w:rsidR="000C2C8B" w:rsidRPr="00575A33" w:rsidRDefault="000C2C8B" w:rsidP="000C2C8B">
      <w:pPr>
        <w:autoSpaceDE w:val="0"/>
        <w:autoSpaceDN w:val="0"/>
        <w:adjustRightInd w:val="0"/>
        <w:snapToGrid w:val="0"/>
        <w:jc w:val="left"/>
        <w:rPr>
          <w:rFonts w:asciiTheme="majorHAnsi" w:hAnsiTheme="majorHAnsi" w:cstheme="majorHAnsi"/>
          <w:sz w:val="16"/>
          <w:szCs w:val="16"/>
          <w:lang w:val="fr-FR"/>
        </w:rPr>
      </w:pPr>
    </w:p>
    <w:p w14:paraId="3A429ED8" w14:textId="77777777" w:rsidR="000C2C8B" w:rsidRDefault="000C2C8B" w:rsidP="00501687">
      <w:pPr>
        <w:rPr>
          <w:rFonts w:ascii="Arial" w:eastAsia="Arial" w:hAnsi="Arial" w:cs="Arial"/>
          <w:b/>
          <w:u w:val="single"/>
        </w:rPr>
      </w:pPr>
    </w:p>
    <w:sectPr w:rsidR="000C2C8B" w:rsidSect="00387DAC">
      <w:headerReference w:type="default" r:id="rId20"/>
      <w:headerReference w:type="first" r:id="rId21"/>
      <w:pgSz w:w="11907" w:h="16839" w:code="9"/>
      <w:pgMar w:top="2160" w:right="792" w:bottom="1872"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7FEA3" w14:textId="77777777" w:rsidR="002A52AF" w:rsidRDefault="002A52AF">
      <w:r>
        <w:separator/>
      </w:r>
    </w:p>
  </w:endnote>
  <w:endnote w:type="continuationSeparator" w:id="0">
    <w:p w14:paraId="0B46492D" w14:textId="77777777" w:rsidR="002A52AF" w:rsidRDefault="002A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2BF1C" w14:textId="77777777" w:rsidR="002A52AF" w:rsidRDefault="002A52AF">
      <w:r>
        <w:separator/>
      </w:r>
    </w:p>
  </w:footnote>
  <w:footnote w:type="continuationSeparator" w:id="0">
    <w:p w14:paraId="21AE81FB" w14:textId="77777777" w:rsidR="002A52AF" w:rsidRDefault="002A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eastAsia="en-US"/>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C3870"/>
    <w:multiLevelType w:val="hybridMultilevel"/>
    <w:tmpl w:val="CFEABA4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3"/>
  </w:num>
  <w:num w:numId="5">
    <w:abstractNumId w:val="5"/>
  </w:num>
  <w:num w:numId="6">
    <w:abstractNumId w:val="9"/>
  </w:num>
  <w:num w:numId="7">
    <w:abstractNumId w:val="13"/>
  </w:num>
  <w:num w:numId="8">
    <w:abstractNumId w:val="6"/>
  </w:num>
  <w:num w:numId="9">
    <w:abstractNumId w:val="7"/>
  </w:num>
  <w:num w:numId="10">
    <w:abstractNumId w:val="2"/>
  </w:num>
  <w:num w:numId="11">
    <w:abstractNumId w:val="4"/>
  </w:num>
  <w:num w:numId="12">
    <w:abstractNumId w:val="15"/>
  </w:num>
  <w:num w:numId="13">
    <w:abstractNumId w:val="8"/>
  </w:num>
  <w:num w:numId="14">
    <w:abstractNumId w:val="10"/>
  </w:num>
  <w:num w:numId="15">
    <w:abstractNumId w:val="11"/>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112E0"/>
    <w:rsid w:val="00016498"/>
    <w:rsid w:val="000210F4"/>
    <w:rsid w:val="000270DB"/>
    <w:rsid w:val="0003255A"/>
    <w:rsid w:val="00035FBA"/>
    <w:rsid w:val="0003734B"/>
    <w:rsid w:val="000373D1"/>
    <w:rsid w:val="00042279"/>
    <w:rsid w:val="00042699"/>
    <w:rsid w:val="00047A59"/>
    <w:rsid w:val="000527B7"/>
    <w:rsid w:val="000559EB"/>
    <w:rsid w:val="000571E3"/>
    <w:rsid w:val="00057741"/>
    <w:rsid w:val="0006069A"/>
    <w:rsid w:val="000623DB"/>
    <w:rsid w:val="00067F7E"/>
    <w:rsid w:val="000707E8"/>
    <w:rsid w:val="00073434"/>
    <w:rsid w:val="000776C1"/>
    <w:rsid w:val="0008305B"/>
    <w:rsid w:val="0008350D"/>
    <w:rsid w:val="0008353A"/>
    <w:rsid w:val="00092A94"/>
    <w:rsid w:val="00095437"/>
    <w:rsid w:val="00095CFE"/>
    <w:rsid w:val="000A0087"/>
    <w:rsid w:val="000A06BC"/>
    <w:rsid w:val="000A6D34"/>
    <w:rsid w:val="000C2C8B"/>
    <w:rsid w:val="000C3DBE"/>
    <w:rsid w:val="000C4F94"/>
    <w:rsid w:val="000C52B2"/>
    <w:rsid w:val="000D04E7"/>
    <w:rsid w:val="000D0BFC"/>
    <w:rsid w:val="000D1129"/>
    <w:rsid w:val="000D3BCD"/>
    <w:rsid w:val="000D41BF"/>
    <w:rsid w:val="000D7117"/>
    <w:rsid w:val="000F2833"/>
    <w:rsid w:val="000F587E"/>
    <w:rsid w:val="000F70FB"/>
    <w:rsid w:val="001042A0"/>
    <w:rsid w:val="001052CB"/>
    <w:rsid w:val="0011110C"/>
    <w:rsid w:val="00113444"/>
    <w:rsid w:val="00115F1B"/>
    <w:rsid w:val="0011639A"/>
    <w:rsid w:val="001220FE"/>
    <w:rsid w:val="0012311F"/>
    <w:rsid w:val="00125ED5"/>
    <w:rsid w:val="00130F7D"/>
    <w:rsid w:val="001354E2"/>
    <w:rsid w:val="00137372"/>
    <w:rsid w:val="00137DB3"/>
    <w:rsid w:val="00140776"/>
    <w:rsid w:val="001442E5"/>
    <w:rsid w:val="00144409"/>
    <w:rsid w:val="001515BE"/>
    <w:rsid w:val="001515FA"/>
    <w:rsid w:val="001546DC"/>
    <w:rsid w:val="00156DC4"/>
    <w:rsid w:val="00163A91"/>
    <w:rsid w:val="00165471"/>
    <w:rsid w:val="001674BD"/>
    <w:rsid w:val="00181EE3"/>
    <w:rsid w:val="0018633D"/>
    <w:rsid w:val="001874FE"/>
    <w:rsid w:val="00190D2D"/>
    <w:rsid w:val="0019303E"/>
    <w:rsid w:val="001A0048"/>
    <w:rsid w:val="001A1E5C"/>
    <w:rsid w:val="001A56D0"/>
    <w:rsid w:val="001A6F0D"/>
    <w:rsid w:val="001B170B"/>
    <w:rsid w:val="001B2D55"/>
    <w:rsid w:val="001B3631"/>
    <w:rsid w:val="001B4CC3"/>
    <w:rsid w:val="001B7B86"/>
    <w:rsid w:val="001C0370"/>
    <w:rsid w:val="001C7CA2"/>
    <w:rsid w:val="001D2768"/>
    <w:rsid w:val="001E0371"/>
    <w:rsid w:val="001E0D91"/>
    <w:rsid w:val="001E2517"/>
    <w:rsid w:val="001E4FEA"/>
    <w:rsid w:val="001F45CB"/>
    <w:rsid w:val="001F4F03"/>
    <w:rsid w:val="001F72E8"/>
    <w:rsid w:val="002009FB"/>
    <w:rsid w:val="0020355B"/>
    <w:rsid w:val="002049CC"/>
    <w:rsid w:val="002055D9"/>
    <w:rsid w:val="00205F7E"/>
    <w:rsid w:val="00212519"/>
    <w:rsid w:val="0021266A"/>
    <w:rsid w:val="0021296C"/>
    <w:rsid w:val="00213378"/>
    <w:rsid w:val="002142E7"/>
    <w:rsid w:val="00222894"/>
    <w:rsid w:val="00222981"/>
    <w:rsid w:val="002239E6"/>
    <w:rsid w:val="0022402F"/>
    <w:rsid w:val="002241FF"/>
    <w:rsid w:val="00235DAC"/>
    <w:rsid w:val="00236AED"/>
    <w:rsid w:val="0023769F"/>
    <w:rsid w:val="00240F70"/>
    <w:rsid w:val="00241910"/>
    <w:rsid w:val="00243B9A"/>
    <w:rsid w:val="00245BB2"/>
    <w:rsid w:val="00251C3F"/>
    <w:rsid w:val="00251D66"/>
    <w:rsid w:val="00253EB2"/>
    <w:rsid w:val="002550F1"/>
    <w:rsid w:val="00265E40"/>
    <w:rsid w:val="00266678"/>
    <w:rsid w:val="00266875"/>
    <w:rsid w:val="00272D3E"/>
    <w:rsid w:val="00275966"/>
    <w:rsid w:val="00276A95"/>
    <w:rsid w:val="00277D16"/>
    <w:rsid w:val="002816BC"/>
    <w:rsid w:val="002855A3"/>
    <w:rsid w:val="002875D7"/>
    <w:rsid w:val="0029000E"/>
    <w:rsid w:val="002A3A27"/>
    <w:rsid w:val="002A3C6F"/>
    <w:rsid w:val="002A4DBD"/>
    <w:rsid w:val="002A52AF"/>
    <w:rsid w:val="002A563E"/>
    <w:rsid w:val="002A56C2"/>
    <w:rsid w:val="002B2180"/>
    <w:rsid w:val="002C0266"/>
    <w:rsid w:val="002C098A"/>
    <w:rsid w:val="002C6958"/>
    <w:rsid w:val="002C6AA2"/>
    <w:rsid w:val="002C7DF5"/>
    <w:rsid w:val="002D2B7A"/>
    <w:rsid w:val="002D3F35"/>
    <w:rsid w:val="002D576E"/>
    <w:rsid w:val="002D7705"/>
    <w:rsid w:val="002E1E2D"/>
    <w:rsid w:val="002E5AAD"/>
    <w:rsid w:val="002E6F32"/>
    <w:rsid w:val="002F08A0"/>
    <w:rsid w:val="002F0CC1"/>
    <w:rsid w:val="002F20B6"/>
    <w:rsid w:val="002F59F9"/>
    <w:rsid w:val="002F6D56"/>
    <w:rsid w:val="002F77B6"/>
    <w:rsid w:val="002F7F59"/>
    <w:rsid w:val="0030018C"/>
    <w:rsid w:val="003023A4"/>
    <w:rsid w:val="00302E28"/>
    <w:rsid w:val="003042F7"/>
    <w:rsid w:val="00310B51"/>
    <w:rsid w:val="00312C12"/>
    <w:rsid w:val="00313D0F"/>
    <w:rsid w:val="00316E45"/>
    <w:rsid w:val="0031786F"/>
    <w:rsid w:val="00317ED8"/>
    <w:rsid w:val="00320A2A"/>
    <w:rsid w:val="00323178"/>
    <w:rsid w:val="003322E3"/>
    <w:rsid w:val="003378EC"/>
    <w:rsid w:val="0034038D"/>
    <w:rsid w:val="003434FF"/>
    <w:rsid w:val="00353FF5"/>
    <w:rsid w:val="00360F12"/>
    <w:rsid w:val="00362400"/>
    <w:rsid w:val="003674F2"/>
    <w:rsid w:val="003712FD"/>
    <w:rsid w:val="0037392E"/>
    <w:rsid w:val="00373DAD"/>
    <w:rsid w:val="00373FF8"/>
    <w:rsid w:val="00374224"/>
    <w:rsid w:val="0037472D"/>
    <w:rsid w:val="0037721E"/>
    <w:rsid w:val="0038142C"/>
    <w:rsid w:val="00382C11"/>
    <w:rsid w:val="00384FFD"/>
    <w:rsid w:val="00387A64"/>
    <w:rsid w:val="00387DAC"/>
    <w:rsid w:val="003905CD"/>
    <w:rsid w:val="00397CC9"/>
    <w:rsid w:val="003A0894"/>
    <w:rsid w:val="003A1210"/>
    <w:rsid w:val="003A39F9"/>
    <w:rsid w:val="003B1D4F"/>
    <w:rsid w:val="003B2A3B"/>
    <w:rsid w:val="003B2B48"/>
    <w:rsid w:val="003B3CB8"/>
    <w:rsid w:val="003C14B6"/>
    <w:rsid w:val="003C1EF8"/>
    <w:rsid w:val="003C67E7"/>
    <w:rsid w:val="003D0ED0"/>
    <w:rsid w:val="003D3C96"/>
    <w:rsid w:val="003E0655"/>
    <w:rsid w:val="003E242E"/>
    <w:rsid w:val="003E414E"/>
    <w:rsid w:val="003E6BEB"/>
    <w:rsid w:val="003F35BC"/>
    <w:rsid w:val="003F3D5E"/>
    <w:rsid w:val="003F4003"/>
    <w:rsid w:val="003F75BC"/>
    <w:rsid w:val="00402026"/>
    <w:rsid w:val="00402044"/>
    <w:rsid w:val="004026B7"/>
    <w:rsid w:val="00406EDE"/>
    <w:rsid w:val="0040752A"/>
    <w:rsid w:val="0041183B"/>
    <w:rsid w:val="004123B5"/>
    <w:rsid w:val="00413E4B"/>
    <w:rsid w:val="004170EF"/>
    <w:rsid w:val="00423BE9"/>
    <w:rsid w:val="00423E33"/>
    <w:rsid w:val="0042770E"/>
    <w:rsid w:val="004371BC"/>
    <w:rsid w:val="00437F50"/>
    <w:rsid w:val="00440CF3"/>
    <w:rsid w:val="00453B25"/>
    <w:rsid w:val="004549FE"/>
    <w:rsid w:val="00454F00"/>
    <w:rsid w:val="00456FEC"/>
    <w:rsid w:val="00457570"/>
    <w:rsid w:val="00462BB5"/>
    <w:rsid w:val="004632CA"/>
    <w:rsid w:val="0047278B"/>
    <w:rsid w:val="004731B3"/>
    <w:rsid w:val="00475771"/>
    <w:rsid w:val="00477FE7"/>
    <w:rsid w:val="004803E1"/>
    <w:rsid w:val="0048243C"/>
    <w:rsid w:val="004871D5"/>
    <w:rsid w:val="00491D44"/>
    <w:rsid w:val="004A15EF"/>
    <w:rsid w:val="004A33D3"/>
    <w:rsid w:val="004A5723"/>
    <w:rsid w:val="004A7961"/>
    <w:rsid w:val="004B1347"/>
    <w:rsid w:val="004B3132"/>
    <w:rsid w:val="004C2A9D"/>
    <w:rsid w:val="004C4B86"/>
    <w:rsid w:val="004C7426"/>
    <w:rsid w:val="004D1038"/>
    <w:rsid w:val="004D23CF"/>
    <w:rsid w:val="004D2694"/>
    <w:rsid w:val="004D5C39"/>
    <w:rsid w:val="004D708D"/>
    <w:rsid w:val="004E23FF"/>
    <w:rsid w:val="004E570F"/>
    <w:rsid w:val="004E7AD5"/>
    <w:rsid w:val="004E7F42"/>
    <w:rsid w:val="004F0E37"/>
    <w:rsid w:val="004F7F6F"/>
    <w:rsid w:val="00501687"/>
    <w:rsid w:val="00501858"/>
    <w:rsid w:val="00504B72"/>
    <w:rsid w:val="005110BA"/>
    <w:rsid w:val="00512267"/>
    <w:rsid w:val="005221B4"/>
    <w:rsid w:val="00526E23"/>
    <w:rsid w:val="00530B8D"/>
    <w:rsid w:val="0053287E"/>
    <w:rsid w:val="00534669"/>
    <w:rsid w:val="00534B9E"/>
    <w:rsid w:val="00535ACC"/>
    <w:rsid w:val="00540C48"/>
    <w:rsid w:val="005419E5"/>
    <w:rsid w:val="005437BF"/>
    <w:rsid w:val="00544271"/>
    <w:rsid w:val="00546B50"/>
    <w:rsid w:val="00551420"/>
    <w:rsid w:val="00554287"/>
    <w:rsid w:val="005543E6"/>
    <w:rsid w:val="00557A40"/>
    <w:rsid w:val="00562098"/>
    <w:rsid w:val="0056396C"/>
    <w:rsid w:val="00566A6D"/>
    <w:rsid w:val="0057118E"/>
    <w:rsid w:val="005726C4"/>
    <w:rsid w:val="00575931"/>
    <w:rsid w:val="00575E1D"/>
    <w:rsid w:val="00575EB6"/>
    <w:rsid w:val="00576ED1"/>
    <w:rsid w:val="00576F21"/>
    <w:rsid w:val="00577575"/>
    <w:rsid w:val="005869E9"/>
    <w:rsid w:val="00594D80"/>
    <w:rsid w:val="005A0CBD"/>
    <w:rsid w:val="005A17DE"/>
    <w:rsid w:val="005A2328"/>
    <w:rsid w:val="005A3840"/>
    <w:rsid w:val="005A3BC5"/>
    <w:rsid w:val="005A5E29"/>
    <w:rsid w:val="005A6514"/>
    <w:rsid w:val="005B1219"/>
    <w:rsid w:val="005B631E"/>
    <w:rsid w:val="005B7710"/>
    <w:rsid w:val="005C1915"/>
    <w:rsid w:val="005C41D7"/>
    <w:rsid w:val="005C76C8"/>
    <w:rsid w:val="005C76F5"/>
    <w:rsid w:val="005D0182"/>
    <w:rsid w:val="005D0F5A"/>
    <w:rsid w:val="005D3F8F"/>
    <w:rsid w:val="005D5649"/>
    <w:rsid w:val="005D5887"/>
    <w:rsid w:val="005D78ED"/>
    <w:rsid w:val="005E08FA"/>
    <w:rsid w:val="005E16E4"/>
    <w:rsid w:val="005E78BE"/>
    <w:rsid w:val="005F03AA"/>
    <w:rsid w:val="005F2F6D"/>
    <w:rsid w:val="005F6069"/>
    <w:rsid w:val="005F6118"/>
    <w:rsid w:val="0060017D"/>
    <w:rsid w:val="006055A1"/>
    <w:rsid w:val="00610437"/>
    <w:rsid w:val="00610ED3"/>
    <w:rsid w:val="00611E7B"/>
    <w:rsid w:val="006127F8"/>
    <w:rsid w:val="00613670"/>
    <w:rsid w:val="00613824"/>
    <w:rsid w:val="006148C8"/>
    <w:rsid w:val="00614AE3"/>
    <w:rsid w:val="006153E8"/>
    <w:rsid w:val="00622C50"/>
    <w:rsid w:val="006274D1"/>
    <w:rsid w:val="00630744"/>
    <w:rsid w:val="00633F46"/>
    <w:rsid w:val="0064042B"/>
    <w:rsid w:val="00641BE4"/>
    <w:rsid w:val="00645E57"/>
    <w:rsid w:val="006500FF"/>
    <w:rsid w:val="0065162D"/>
    <w:rsid w:val="00651A33"/>
    <w:rsid w:val="00661C99"/>
    <w:rsid w:val="0066261E"/>
    <w:rsid w:val="006659F0"/>
    <w:rsid w:val="006735C5"/>
    <w:rsid w:val="00676FE2"/>
    <w:rsid w:val="006875AE"/>
    <w:rsid w:val="00687870"/>
    <w:rsid w:val="00690FFA"/>
    <w:rsid w:val="006924AE"/>
    <w:rsid w:val="00692CB3"/>
    <w:rsid w:val="006946F8"/>
    <w:rsid w:val="006963B8"/>
    <w:rsid w:val="00696B48"/>
    <w:rsid w:val="006972F7"/>
    <w:rsid w:val="006A4773"/>
    <w:rsid w:val="006A531B"/>
    <w:rsid w:val="006A7355"/>
    <w:rsid w:val="006B0183"/>
    <w:rsid w:val="006C36A1"/>
    <w:rsid w:val="006C5264"/>
    <w:rsid w:val="006C66D7"/>
    <w:rsid w:val="006D0E7C"/>
    <w:rsid w:val="006D23CE"/>
    <w:rsid w:val="006D467F"/>
    <w:rsid w:val="006D593B"/>
    <w:rsid w:val="006D629F"/>
    <w:rsid w:val="006E033F"/>
    <w:rsid w:val="006E3995"/>
    <w:rsid w:val="006E5B4F"/>
    <w:rsid w:val="006F1987"/>
    <w:rsid w:val="006F1B4B"/>
    <w:rsid w:val="006F3B3A"/>
    <w:rsid w:val="006F6246"/>
    <w:rsid w:val="006F77CB"/>
    <w:rsid w:val="0070057D"/>
    <w:rsid w:val="0070310C"/>
    <w:rsid w:val="007050C0"/>
    <w:rsid w:val="007059E9"/>
    <w:rsid w:val="00707307"/>
    <w:rsid w:val="00710A65"/>
    <w:rsid w:val="00711F11"/>
    <w:rsid w:val="00712262"/>
    <w:rsid w:val="00714EFD"/>
    <w:rsid w:val="00715A54"/>
    <w:rsid w:val="00717AA7"/>
    <w:rsid w:val="00720BB5"/>
    <w:rsid w:val="007278E2"/>
    <w:rsid w:val="00730738"/>
    <w:rsid w:val="00733968"/>
    <w:rsid w:val="00734A47"/>
    <w:rsid w:val="00735F91"/>
    <w:rsid w:val="00737051"/>
    <w:rsid w:val="007425F0"/>
    <w:rsid w:val="007451B4"/>
    <w:rsid w:val="00747ED5"/>
    <w:rsid w:val="00750D26"/>
    <w:rsid w:val="0077180C"/>
    <w:rsid w:val="00772B8F"/>
    <w:rsid w:val="0077317E"/>
    <w:rsid w:val="007745C5"/>
    <w:rsid w:val="007820AF"/>
    <w:rsid w:val="00783071"/>
    <w:rsid w:val="007842D2"/>
    <w:rsid w:val="007842F0"/>
    <w:rsid w:val="00786138"/>
    <w:rsid w:val="007903E4"/>
    <w:rsid w:val="007A046E"/>
    <w:rsid w:val="007A1425"/>
    <w:rsid w:val="007A290A"/>
    <w:rsid w:val="007A3DC1"/>
    <w:rsid w:val="007A47E8"/>
    <w:rsid w:val="007A634A"/>
    <w:rsid w:val="007A6AFF"/>
    <w:rsid w:val="007B1068"/>
    <w:rsid w:val="007B1C16"/>
    <w:rsid w:val="007B2D13"/>
    <w:rsid w:val="007B64F6"/>
    <w:rsid w:val="007C1159"/>
    <w:rsid w:val="007C7106"/>
    <w:rsid w:val="007C7BE1"/>
    <w:rsid w:val="007D49C5"/>
    <w:rsid w:val="007D50B8"/>
    <w:rsid w:val="007D625A"/>
    <w:rsid w:val="007E0A4A"/>
    <w:rsid w:val="007E0EE0"/>
    <w:rsid w:val="007E1995"/>
    <w:rsid w:val="007E4B6A"/>
    <w:rsid w:val="007E58BA"/>
    <w:rsid w:val="007E5B1A"/>
    <w:rsid w:val="007E5DEA"/>
    <w:rsid w:val="007F0E0C"/>
    <w:rsid w:val="007F0E6B"/>
    <w:rsid w:val="007F2491"/>
    <w:rsid w:val="007F4823"/>
    <w:rsid w:val="007F4F15"/>
    <w:rsid w:val="007F5E0F"/>
    <w:rsid w:val="007F6F1F"/>
    <w:rsid w:val="007F6F99"/>
    <w:rsid w:val="008009D5"/>
    <w:rsid w:val="00800A7D"/>
    <w:rsid w:val="0080208A"/>
    <w:rsid w:val="0080362B"/>
    <w:rsid w:val="00803DD9"/>
    <w:rsid w:val="00804762"/>
    <w:rsid w:val="00805D93"/>
    <w:rsid w:val="008060CD"/>
    <w:rsid w:val="00811E54"/>
    <w:rsid w:val="008127E4"/>
    <w:rsid w:val="00813025"/>
    <w:rsid w:val="008155B1"/>
    <w:rsid w:val="00820843"/>
    <w:rsid w:val="00821D10"/>
    <w:rsid w:val="008238E5"/>
    <w:rsid w:val="00824B03"/>
    <w:rsid w:val="00827960"/>
    <w:rsid w:val="00835886"/>
    <w:rsid w:val="008359E9"/>
    <w:rsid w:val="00840B7C"/>
    <w:rsid w:val="008424B5"/>
    <w:rsid w:val="00846816"/>
    <w:rsid w:val="00851C5B"/>
    <w:rsid w:val="00851F5A"/>
    <w:rsid w:val="00852942"/>
    <w:rsid w:val="008571A5"/>
    <w:rsid w:val="0086498E"/>
    <w:rsid w:val="0086712A"/>
    <w:rsid w:val="00873659"/>
    <w:rsid w:val="008752F3"/>
    <w:rsid w:val="008776C3"/>
    <w:rsid w:val="00885201"/>
    <w:rsid w:val="008870DB"/>
    <w:rsid w:val="00890F1B"/>
    <w:rsid w:val="00892CF6"/>
    <w:rsid w:val="00893CF8"/>
    <w:rsid w:val="00894B1C"/>
    <w:rsid w:val="008A0329"/>
    <w:rsid w:val="008A2BD2"/>
    <w:rsid w:val="008A5944"/>
    <w:rsid w:val="008A61D1"/>
    <w:rsid w:val="008A6D8F"/>
    <w:rsid w:val="008A7C3D"/>
    <w:rsid w:val="008B2CDE"/>
    <w:rsid w:val="008B613D"/>
    <w:rsid w:val="008B7F31"/>
    <w:rsid w:val="008C17AB"/>
    <w:rsid w:val="008C6523"/>
    <w:rsid w:val="008D1199"/>
    <w:rsid w:val="008D13C4"/>
    <w:rsid w:val="008D1B1B"/>
    <w:rsid w:val="008D46FE"/>
    <w:rsid w:val="008D61E0"/>
    <w:rsid w:val="008D6F7D"/>
    <w:rsid w:val="008D700F"/>
    <w:rsid w:val="008D7034"/>
    <w:rsid w:val="008D7D97"/>
    <w:rsid w:val="008E1745"/>
    <w:rsid w:val="008E6C3C"/>
    <w:rsid w:val="008E7387"/>
    <w:rsid w:val="008F5046"/>
    <w:rsid w:val="008F7D10"/>
    <w:rsid w:val="00901356"/>
    <w:rsid w:val="00904399"/>
    <w:rsid w:val="00913975"/>
    <w:rsid w:val="0092342D"/>
    <w:rsid w:val="00925D2C"/>
    <w:rsid w:val="00930FC3"/>
    <w:rsid w:val="00931226"/>
    <w:rsid w:val="0093489A"/>
    <w:rsid w:val="009354DE"/>
    <w:rsid w:val="00935DE6"/>
    <w:rsid w:val="00935F8A"/>
    <w:rsid w:val="009502EB"/>
    <w:rsid w:val="00951CB6"/>
    <w:rsid w:val="00957077"/>
    <w:rsid w:val="00960773"/>
    <w:rsid w:val="009668CF"/>
    <w:rsid w:val="00970213"/>
    <w:rsid w:val="00970752"/>
    <w:rsid w:val="009727F3"/>
    <w:rsid w:val="0098303D"/>
    <w:rsid w:val="009858CD"/>
    <w:rsid w:val="0099060B"/>
    <w:rsid w:val="00992C95"/>
    <w:rsid w:val="00995DC8"/>
    <w:rsid w:val="009A4167"/>
    <w:rsid w:val="009A7DB0"/>
    <w:rsid w:val="009B265E"/>
    <w:rsid w:val="009B3A00"/>
    <w:rsid w:val="009B5A5A"/>
    <w:rsid w:val="009B6634"/>
    <w:rsid w:val="009B7010"/>
    <w:rsid w:val="009C1A77"/>
    <w:rsid w:val="009C4338"/>
    <w:rsid w:val="009C7A59"/>
    <w:rsid w:val="009D1BB1"/>
    <w:rsid w:val="009D2F46"/>
    <w:rsid w:val="009D3F22"/>
    <w:rsid w:val="009E1EA6"/>
    <w:rsid w:val="009E5D1A"/>
    <w:rsid w:val="009E62B0"/>
    <w:rsid w:val="009E6531"/>
    <w:rsid w:val="009E7A1B"/>
    <w:rsid w:val="009F0070"/>
    <w:rsid w:val="009F4861"/>
    <w:rsid w:val="009F6276"/>
    <w:rsid w:val="009F6CB7"/>
    <w:rsid w:val="00A008F0"/>
    <w:rsid w:val="00A0617D"/>
    <w:rsid w:val="00A0712C"/>
    <w:rsid w:val="00A07F86"/>
    <w:rsid w:val="00A101B4"/>
    <w:rsid w:val="00A11A95"/>
    <w:rsid w:val="00A145AF"/>
    <w:rsid w:val="00A156B0"/>
    <w:rsid w:val="00A162A7"/>
    <w:rsid w:val="00A228A8"/>
    <w:rsid w:val="00A27111"/>
    <w:rsid w:val="00A272D1"/>
    <w:rsid w:val="00A2758C"/>
    <w:rsid w:val="00A33730"/>
    <w:rsid w:val="00A34BF8"/>
    <w:rsid w:val="00A37E1F"/>
    <w:rsid w:val="00A410A5"/>
    <w:rsid w:val="00A41A85"/>
    <w:rsid w:val="00A42C83"/>
    <w:rsid w:val="00A43476"/>
    <w:rsid w:val="00A4466E"/>
    <w:rsid w:val="00A44B60"/>
    <w:rsid w:val="00A5213D"/>
    <w:rsid w:val="00A53D71"/>
    <w:rsid w:val="00A54549"/>
    <w:rsid w:val="00A60264"/>
    <w:rsid w:val="00A64ED2"/>
    <w:rsid w:val="00A65053"/>
    <w:rsid w:val="00A657D2"/>
    <w:rsid w:val="00A700A7"/>
    <w:rsid w:val="00A7179D"/>
    <w:rsid w:val="00A753C9"/>
    <w:rsid w:val="00A842D4"/>
    <w:rsid w:val="00A8532D"/>
    <w:rsid w:val="00A933AB"/>
    <w:rsid w:val="00A951BF"/>
    <w:rsid w:val="00A95476"/>
    <w:rsid w:val="00A967A4"/>
    <w:rsid w:val="00A971DD"/>
    <w:rsid w:val="00AA07EC"/>
    <w:rsid w:val="00AA1B4C"/>
    <w:rsid w:val="00AA600F"/>
    <w:rsid w:val="00AA72FA"/>
    <w:rsid w:val="00AA750F"/>
    <w:rsid w:val="00AB04F4"/>
    <w:rsid w:val="00AB0D0B"/>
    <w:rsid w:val="00AB0F88"/>
    <w:rsid w:val="00AB192A"/>
    <w:rsid w:val="00AB1E47"/>
    <w:rsid w:val="00AB7295"/>
    <w:rsid w:val="00AB75A6"/>
    <w:rsid w:val="00AC0F91"/>
    <w:rsid w:val="00AC20F0"/>
    <w:rsid w:val="00AD4FDE"/>
    <w:rsid w:val="00AD5827"/>
    <w:rsid w:val="00AD5D63"/>
    <w:rsid w:val="00AD7D57"/>
    <w:rsid w:val="00AE32FE"/>
    <w:rsid w:val="00AE34D8"/>
    <w:rsid w:val="00AF083C"/>
    <w:rsid w:val="00AF1A92"/>
    <w:rsid w:val="00AF2021"/>
    <w:rsid w:val="00AF4951"/>
    <w:rsid w:val="00AF597F"/>
    <w:rsid w:val="00AF5ACA"/>
    <w:rsid w:val="00AF5C60"/>
    <w:rsid w:val="00B0187E"/>
    <w:rsid w:val="00B04B6A"/>
    <w:rsid w:val="00B04D43"/>
    <w:rsid w:val="00B10EF8"/>
    <w:rsid w:val="00B14101"/>
    <w:rsid w:val="00B202F0"/>
    <w:rsid w:val="00B239A3"/>
    <w:rsid w:val="00B24C1F"/>
    <w:rsid w:val="00B2718B"/>
    <w:rsid w:val="00B37E74"/>
    <w:rsid w:val="00B40D56"/>
    <w:rsid w:val="00B418EF"/>
    <w:rsid w:val="00B449DA"/>
    <w:rsid w:val="00B450E4"/>
    <w:rsid w:val="00B4597E"/>
    <w:rsid w:val="00B465CD"/>
    <w:rsid w:val="00B4706D"/>
    <w:rsid w:val="00B50046"/>
    <w:rsid w:val="00B60C95"/>
    <w:rsid w:val="00B6444C"/>
    <w:rsid w:val="00B654D2"/>
    <w:rsid w:val="00B71771"/>
    <w:rsid w:val="00B734D6"/>
    <w:rsid w:val="00B737B7"/>
    <w:rsid w:val="00B7481E"/>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B585F"/>
    <w:rsid w:val="00BC3766"/>
    <w:rsid w:val="00BC3F43"/>
    <w:rsid w:val="00BC7719"/>
    <w:rsid w:val="00BC7D05"/>
    <w:rsid w:val="00BC7F63"/>
    <w:rsid w:val="00BD0CF7"/>
    <w:rsid w:val="00BD11B7"/>
    <w:rsid w:val="00BD2FF9"/>
    <w:rsid w:val="00BD3675"/>
    <w:rsid w:val="00BD59C6"/>
    <w:rsid w:val="00BE12AD"/>
    <w:rsid w:val="00BE14F6"/>
    <w:rsid w:val="00BE47B2"/>
    <w:rsid w:val="00BF3137"/>
    <w:rsid w:val="00BF4A3F"/>
    <w:rsid w:val="00BF4EB2"/>
    <w:rsid w:val="00BF5011"/>
    <w:rsid w:val="00BF5846"/>
    <w:rsid w:val="00BF657D"/>
    <w:rsid w:val="00C05B81"/>
    <w:rsid w:val="00C128DE"/>
    <w:rsid w:val="00C1295C"/>
    <w:rsid w:val="00C12EEE"/>
    <w:rsid w:val="00C13FD4"/>
    <w:rsid w:val="00C164C8"/>
    <w:rsid w:val="00C17565"/>
    <w:rsid w:val="00C236AE"/>
    <w:rsid w:val="00C25A4A"/>
    <w:rsid w:val="00C32D21"/>
    <w:rsid w:val="00C348E0"/>
    <w:rsid w:val="00C36D88"/>
    <w:rsid w:val="00C43EF7"/>
    <w:rsid w:val="00C44038"/>
    <w:rsid w:val="00C47671"/>
    <w:rsid w:val="00C50953"/>
    <w:rsid w:val="00C50BA4"/>
    <w:rsid w:val="00C51AA1"/>
    <w:rsid w:val="00C51B2F"/>
    <w:rsid w:val="00C57BC3"/>
    <w:rsid w:val="00C61E39"/>
    <w:rsid w:val="00C621CF"/>
    <w:rsid w:val="00C623BD"/>
    <w:rsid w:val="00C62A02"/>
    <w:rsid w:val="00C71254"/>
    <w:rsid w:val="00C76328"/>
    <w:rsid w:val="00C76E61"/>
    <w:rsid w:val="00C9227A"/>
    <w:rsid w:val="00C93174"/>
    <w:rsid w:val="00C95140"/>
    <w:rsid w:val="00CA0701"/>
    <w:rsid w:val="00CA1159"/>
    <w:rsid w:val="00CA2D7E"/>
    <w:rsid w:val="00CB1D45"/>
    <w:rsid w:val="00CB4CCE"/>
    <w:rsid w:val="00CC2531"/>
    <w:rsid w:val="00CC3BD4"/>
    <w:rsid w:val="00CC68C1"/>
    <w:rsid w:val="00CC725C"/>
    <w:rsid w:val="00CC76EA"/>
    <w:rsid w:val="00CC781E"/>
    <w:rsid w:val="00CD068C"/>
    <w:rsid w:val="00CD1E22"/>
    <w:rsid w:val="00CD231A"/>
    <w:rsid w:val="00CD390C"/>
    <w:rsid w:val="00CD776E"/>
    <w:rsid w:val="00CE0D55"/>
    <w:rsid w:val="00CE46EC"/>
    <w:rsid w:val="00CF1F11"/>
    <w:rsid w:val="00CF356D"/>
    <w:rsid w:val="00CF3D6C"/>
    <w:rsid w:val="00CF684C"/>
    <w:rsid w:val="00D046A3"/>
    <w:rsid w:val="00D067A4"/>
    <w:rsid w:val="00D07DC9"/>
    <w:rsid w:val="00D1279B"/>
    <w:rsid w:val="00D222A7"/>
    <w:rsid w:val="00D25436"/>
    <w:rsid w:val="00D3070B"/>
    <w:rsid w:val="00D30B42"/>
    <w:rsid w:val="00D32992"/>
    <w:rsid w:val="00D3372C"/>
    <w:rsid w:val="00D419A0"/>
    <w:rsid w:val="00D4429E"/>
    <w:rsid w:val="00D56A27"/>
    <w:rsid w:val="00D60BD4"/>
    <w:rsid w:val="00D61605"/>
    <w:rsid w:val="00D65EC2"/>
    <w:rsid w:val="00D67AE4"/>
    <w:rsid w:val="00D711DF"/>
    <w:rsid w:val="00D75685"/>
    <w:rsid w:val="00D778B2"/>
    <w:rsid w:val="00D807F2"/>
    <w:rsid w:val="00D8334B"/>
    <w:rsid w:val="00D837FF"/>
    <w:rsid w:val="00D83E94"/>
    <w:rsid w:val="00D85D51"/>
    <w:rsid w:val="00D87CB4"/>
    <w:rsid w:val="00D9183C"/>
    <w:rsid w:val="00DA5363"/>
    <w:rsid w:val="00DA5AC4"/>
    <w:rsid w:val="00DA6324"/>
    <w:rsid w:val="00DA7870"/>
    <w:rsid w:val="00DB0997"/>
    <w:rsid w:val="00DB31B6"/>
    <w:rsid w:val="00DC0A8C"/>
    <w:rsid w:val="00DC24F5"/>
    <w:rsid w:val="00DC26D8"/>
    <w:rsid w:val="00DC2B38"/>
    <w:rsid w:val="00DC3590"/>
    <w:rsid w:val="00DC5012"/>
    <w:rsid w:val="00DC6B6B"/>
    <w:rsid w:val="00DC7E55"/>
    <w:rsid w:val="00DE17DF"/>
    <w:rsid w:val="00DE1C4B"/>
    <w:rsid w:val="00DE50F3"/>
    <w:rsid w:val="00DE682C"/>
    <w:rsid w:val="00DE70FA"/>
    <w:rsid w:val="00DE736C"/>
    <w:rsid w:val="00DF15E0"/>
    <w:rsid w:val="00DF15FC"/>
    <w:rsid w:val="00DF1775"/>
    <w:rsid w:val="00DF2B90"/>
    <w:rsid w:val="00DF405D"/>
    <w:rsid w:val="00E00199"/>
    <w:rsid w:val="00E00FA1"/>
    <w:rsid w:val="00E06CDC"/>
    <w:rsid w:val="00E1077E"/>
    <w:rsid w:val="00E10829"/>
    <w:rsid w:val="00E125C7"/>
    <w:rsid w:val="00E13E02"/>
    <w:rsid w:val="00E156BC"/>
    <w:rsid w:val="00E17A21"/>
    <w:rsid w:val="00E236BC"/>
    <w:rsid w:val="00E24F07"/>
    <w:rsid w:val="00E25406"/>
    <w:rsid w:val="00E2701D"/>
    <w:rsid w:val="00E32DCF"/>
    <w:rsid w:val="00E32FEA"/>
    <w:rsid w:val="00E33034"/>
    <w:rsid w:val="00E3303F"/>
    <w:rsid w:val="00E330D0"/>
    <w:rsid w:val="00E3381D"/>
    <w:rsid w:val="00E41974"/>
    <w:rsid w:val="00E43251"/>
    <w:rsid w:val="00E44EAB"/>
    <w:rsid w:val="00E47EF9"/>
    <w:rsid w:val="00E47FA3"/>
    <w:rsid w:val="00E53008"/>
    <w:rsid w:val="00E605A8"/>
    <w:rsid w:val="00E60B22"/>
    <w:rsid w:val="00E60B23"/>
    <w:rsid w:val="00E6221B"/>
    <w:rsid w:val="00E62668"/>
    <w:rsid w:val="00E62893"/>
    <w:rsid w:val="00E63E02"/>
    <w:rsid w:val="00E65959"/>
    <w:rsid w:val="00E662A6"/>
    <w:rsid w:val="00E66A41"/>
    <w:rsid w:val="00E7198C"/>
    <w:rsid w:val="00E75ED0"/>
    <w:rsid w:val="00E8030B"/>
    <w:rsid w:val="00E806BA"/>
    <w:rsid w:val="00E81431"/>
    <w:rsid w:val="00E82792"/>
    <w:rsid w:val="00E86E55"/>
    <w:rsid w:val="00E87F86"/>
    <w:rsid w:val="00E90C15"/>
    <w:rsid w:val="00E91358"/>
    <w:rsid w:val="00E928C3"/>
    <w:rsid w:val="00EA030F"/>
    <w:rsid w:val="00EA0334"/>
    <w:rsid w:val="00EA46CC"/>
    <w:rsid w:val="00EA51A1"/>
    <w:rsid w:val="00EA7BDF"/>
    <w:rsid w:val="00EB0570"/>
    <w:rsid w:val="00EB30E4"/>
    <w:rsid w:val="00EC2B31"/>
    <w:rsid w:val="00EC6454"/>
    <w:rsid w:val="00EC6468"/>
    <w:rsid w:val="00ED1930"/>
    <w:rsid w:val="00ED198B"/>
    <w:rsid w:val="00ED20C5"/>
    <w:rsid w:val="00ED513D"/>
    <w:rsid w:val="00ED52C9"/>
    <w:rsid w:val="00ED78B0"/>
    <w:rsid w:val="00ED7A36"/>
    <w:rsid w:val="00EE0F37"/>
    <w:rsid w:val="00EE2496"/>
    <w:rsid w:val="00EE4485"/>
    <w:rsid w:val="00EE6264"/>
    <w:rsid w:val="00EE7054"/>
    <w:rsid w:val="00EF4622"/>
    <w:rsid w:val="00EF5059"/>
    <w:rsid w:val="00F006AF"/>
    <w:rsid w:val="00F03DBD"/>
    <w:rsid w:val="00F052F6"/>
    <w:rsid w:val="00F058D0"/>
    <w:rsid w:val="00F14EA5"/>
    <w:rsid w:val="00F203BC"/>
    <w:rsid w:val="00F219E5"/>
    <w:rsid w:val="00F22F2C"/>
    <w:rsid w:val="00F26784"/>
    <w:rsid w:val="00F30B1C"/>
    <w:rsid w:val="00F33349"/>
    <w:rsid w:val="00F33601"/>
    <w:rsid w:val="00F3552B"/>
    <w:rsid w:val="00F4144F"/>
    <w:rsid w:val="00F41FEC"/>
    <w:rsid w:val="00F4564D"/>
    <w:rsid w:val="00F47DE6"/>
    <w:rsid w:val="00F5170D"/>
    <w:rsid w:val="00F5214F"/>
    <w:rsid w:val="00F54998"/>
    <w:rsid w:val="00F56BE5"/>
    <w:rsid w:val="00F603B2"/>
    <w:rsid w:val="00F62AB5"/>
    <w:rsid w:val="00F7083E"/>
    <w:rsid w:val="00F72765"/>
    <w:rsid w:val="00F8008F"/>
    <w:rsid w:val="00F82BA7"/>
    <w:rsid w:val="00F86088"/>
    <w:rsid w:val="00F905F6"/>
    <w:rsid w:val="00F94E0A"/>
    <w:rsid w:val="00F94F46"/>
    <w:rsid w:val="00F9680F"/>
    <w:rsid w:val="00FA0C92"/>
    <w:rsid w:val="00FA5978"/>
    <w:rsid w:val="00FA644B"/>
    <w:rsid w:val="00FA739F"/>
    <w:rsid w:val="00FA74F7"/>
    <w:rsid w:val="00FB1E46"/>
    <w:rsid w:val="00FB3601"/>
    <w:rsid w:val="00FB3B4B"/>
    <w:rsid w:val="00FB3C65"/>
    <w:rsid w:val="00FB530F"/>
    <w:rsid w:val="00FB5E35"/>
    <w:rsid w:val="00FC6598"/>
    <w:rsid w:val="00FD2765"/>
    <w:rsid w:val="00FE24A7"/>
    <w:rsid w:val="00FE75B0"/>
    <w:rsid w:val="00FF0704"/>
    <w:rsid w:val="00FF1D99"/>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0C2C8B"/>
    <w:pPr>
      <w:keepNext/>
      <w:tabs>
        <w:tab w:val="num" w:pos="720"/>
      </w:tabs>
      <w:suppressAutoHyphens/>
      <w:ind w:left="40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 w:type="character" w:styleId="NichtaufgelsteErwhnung">
    <w:name w:val="Unresolved Mention"/>
    <w:basedOn w:val="Absatz-Standardschriftart"/>
    <w:uiPriority w:val="99"/>
    <w:semiHidden/>
    <w:unhideWhenUsed/>
    <w:rsid w:val="003B2A3B"/>
    <w:rPr>
      <w:color w:val="808080"/>
      <w:shd w:val="clear" w:color="auto" w:fill="E6E6E6"/>
    </w:rPr>
  </w:style>
  <w:style w:type="character" w:customStyle="1" w:styleId="berschrift3Zchn">
    <w:name w:val="Überschrift 3 Zchn"/>
    <w:basedOn w:val="Absatz-Standardschriftart"/>
    <w:link w:val="berschrift3"/>
    <w:rsid w:val="000C2C8B"/>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eu/en/products/microcontrollers-microprocessors/rx/rx600/rx66t.html" TargetMode="External"/><Relationship Id="rId13" Type="http://schemas.openxmlformats.org/officeDocument/2006/relationships/hyperlink" Target="https://www.jpx.co.jp/english/" TargetMode="External"/><Relationship Id="rId18" Type="http://schemas.openxmlformats.org/officeDocument/2006/relationships/hyperlink" Target="mailto:martin_stummer@hbi.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nesas.com/solutions/key-technology/e-ai/e-ai-motor-failure-detection.html" TargetMode="External"/><Relationship Id="rId17" Type="http://schemas.openxmlformats.org/officeDocument/2006/relationships/hyperlink" Target="mailto:alexandra_janetzko@hbi.de" TargetMode="External"/><Relationship Id="rId2" Type="http://schemas.openxmlformats.org/officeDocument/2006/relationships/numbering" Target="numbering.xml"/><Relationship Id="rId16" Type="http://schemas.openxmlformats.org/officeDocument/2006/relationships/hyperlink" Target="http://www.rene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eu/en/solutions/key-technology/e-ai/tool.html" TargetMode="External"/><Relationship Id="rId5" Type="http://schemas.openxmlformats.org/officeDocument/2006/relationships/webSettings" Target="webSettings.xml"/><Relationship Id="rId15" Type="http://schemas.openxmlformats.org/officeDocument/2006/relationships/hyperlink" Target="https://www.renesas.com/" TargetMode="External"/><Relationship Id="rId23" Type="http://schemas.openxmlformats.org/officeDocument/2006/relationships/theme" Target="theme/theme1.xml"/><Relationship Id="rId10" Type="http://schemas.openxmlformats.org/officeDocument/2006/relationships/hyperlink" Target="https://www.renesas.com/eu/en/products/software-tools/boards-and-kits/renesas-solution-starter-kits/24v-motor-control-evaluation-system-for-rx23t-options-cpu-card-rx23t-rx24t.html" TargetMode="External"/><Relationship Id="rId19" Type="http://schemas.openxmlformats.org/officeDocument/2006/relationships/hyperlink" Target="http://www.hbi.de/" TargetMode="External"/><Relationship Id="rId4" Type="http://schemas.openxmlformats.org/officeDocument/2006/relationships/settings" Target="settings.xml"/><Relationship Id="rId9" Type="http://schemas.openxmlformats.org/officeDocument/2006/relationships/hyperlink" Target="https://www.renesas.com/eu/en/products/software-tools/boards-and-kits/renesas-solution-starter-kits/24v-motor-control-evaluation-system-for-rx23t.html" TargetMode="External"/><Relationship Id="rId14" Type="http://schemas.openxmlformats.org/officeDocument/2006/relationships/hyperlink" Target="https://www.renesas.com/about/company/profile/global.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C4BE-DC2F-49B0-83E3-FFF85ED0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6459</Characters>
  <Application>Microsoft Office Word</Application>
  <DocSecurity>0</DocSecurity>
  <Lines>53</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31</cp:revision>
  <cp:lastPrinted>2018-11-08T15:55:00Z</cp:lastPrinted>
  <dcterms:created xsi:type="dcterms:W3CDTF">2018-11-20T16:44:00Z</dcterms:created>
  <dcterms:modified xsi:type="dcterms:W3CDTF">2019-01-22T10:40:00Z</dcterms:modified>
</cp:coreProperties>
</file>