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AFBE" w14:textId="77777777" w:rsidR="005079CF" w:rsidRPr="002C665C" w:rsidRDefault="005079CF" w:rsidP="005079C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0B19AE0B" w14:textId="64AC1C56" w:rsidR="005079CF" w:rsidRPr="002C665C" w:rsidRDefault="005079CF" w:rsidP="005079CF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REN080</w:t>
      </w:r>
      <w:r>
        <w:rPr>
          <w:rFonts w:ascii="Arial" w:hAnsi="Arial" w:cs="Arial"/>
          <w:color w:val="000000"/>
          <w:sz w:val="20"/>
          <w:lang w:val="en-GB"/>
        </w:rPr>
        <w:t>9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2854624E" w14:textId="77777777" w:rsidR="00156D87" w:rsidRDefault="00156D87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822CD50" w14:textId="58F7751B" w:rsidR="00D778B2" w:rsidRPr="00D778B2" w:rsidRDefault="003E242E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Renesas</w:t>
      </w:r>
      <w:r w:rsidR="00A842D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00199">
        <w:rPr>
          <w:rFonts w:ascii="Arial" w:hAnsi="Arial" w:cs="Arial"/>
          <w:b/>
          <w:sz w:val="28"/>
          <w:szCs w:val="28"/>
          <w:lang w:val="en-GB"/>
        </w:rPr>
        <w:t xml:space="preserve">Electronics </w:t>
      </w:r>
      <w:r w:rsidR="00D22464">
        <w:rPr>
          <w:rFonts w:ascii="Arial" w:hAnsi="Arial" w:cs="Arial"/>
          <w:b/>
          <w:sz w:val="28"/>
          <w:szCs w:val="28"/>
          <w:lang w:val="en-GB"/>
        </w:rPr>
        <w:t>Launches</w:t>
      </w:r>
      <w:r w:rsidR="00401CE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A0892">
        <w:rPr>
          <w:rFonts w:ascii="Arial" w:hAnsi="Arial" w:cs="Arial"/>
          <w:b/>
          <w:sz w:val="28"/>
          <w:szCs w:val="28"/>
          <w:lang w:val="en-GB"/>
        </w:rPr>
        <w:t xml:space="preserve">Digital Isolators </w:t>
      </w:r>
      <w:r w:rsidR="00D22464">
        <w:rPr>
          <w:rFonts w:ascii="Arial" w:hAnsi="Arial" w:cs="Arial"/>
          <w:b/>
          <w:sz w:val="28"/>
          <w:szCs w:val="28"/>
          <w:lang w:val="en-GB"/>
        </w:rPr>
        <w:t xml:space="preserve">with </w:t>
      </w:r>
      <w:r w:rsidR="00B118BA">
        <w:rPr>
          <w:rFonts w:ascii="Arial" w:hAnsi="Arial" w:cs="Arial"/>
          <w:b/>
          <w:sz w:val="28"/>
          <w:szCs w:val="28"/>
          <w:lang w:val="en-GB"/>
        </w:rPr>
        <w:t xml:space="preserve">Superior Radiation Performance </w:t>
      </w:r>
      <w:r w:rsidR="00CA0892">
        <w:rPr>
          <w:rFonts w:ascii="Arial" w:hAnsi="Arial" w:cs="Arial"/>
          <w:b/>
          <w:sz w:val="28"/>
          <w:szCs w:val="28"/>
          <w:lang w:val="en-GB"/>
        </w:rPr>
        <w:t>for Small Satellite</w:t>
      </w:r>
      <w:r w:rsidR="00401CE9">
        <w:rPr>
          <w:rFonts w:ascii="Arial" w:hAnsi="Arial" w:cs="Arial"/>
          <w:b/>
          <w:sz w:val="28"/>
          <w:szCs w:val="28"/>
          <w:lang w:val="en-GB"/>
        </w:rPr>
        <w:t>s</w:t>
      </w:r>
      <w:r w:rsidR="00CA089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22464">
        <w:rPr>
          <w:rFonts w:ascii="Arial" w:hAnsi="Arial" w:cs="Arial"/>
          <w:b/>
          <w:sz w:val="28"/>
          <w:szCs w:val="28"/>
          <w:lang w:val="en-GB"/>
        </w:rPr>
        <w:t>in Low Earth Orbit</w:t>
      </w:r>
    </w:p>
    <w:p w14:paraId="146371CC" w14:textId="77777777" w:rsidR="00501687" w:rsidRDefault="00501687" w:rsidP="00F03DBD">
      <w:pPr>
        <w:jc w:val="center"/>
        <w:rPr>
          <w:rFonts w:ascii="Arial" w:hAnsi="Arial" w:cs="Arial"/>
        </w:rPr>
      </w:pPr>
    </w:p>
    <w:p w14:paraId="411AFD83" w14:textId="091D5372" w:rsidR="00A95476" w:rsidRDefault="00B118BA" w:rsidP="00F03DBD">
      <w:pPr>
        <w:adjustRightInd w:val="0"/>
        <w:snapToGrid w:val="0"/>
        <w:jc w:val="center"/>
        <w:rPr>
          <w:rFonts w:ascii="Arial" w:hAnsi="Arial" w:cs="Arial"/>
          <w:i/>
          <w:szCs w:val="24"/>
        </w:rPr>
      </w:pPr>
      <w:r w:rsidRPr="00B118BA">
        <w:rPr>
          <w:rFonts w:ascii="Arial" w:hAnsi="Arial" w:cs="Arial"/>
          <w:i/>
          <w:szCs w:val="24"/>
          <w:lang w:val="en-GB"/>
        </w:rPr>
        <w:t xml:space="preserve">Rad-Tolerant </w:t>
      </w:r>
      <w:r w:rsidR="007142E2" w:rsidRPr="00B118BA">
        <w:rPr>
          <w:rFonts w:ascii="Arial" w:hAnsi="Arial" w:cs="Arial"/>
          <w:i/>
          <w:szCs w:val="24"/>
        </w:rPr>
        <w:t>ISL71</w:t>
      </w:r>
      <w:r w:rsidR="00860D5E">
        <w:rPr>
          <w:rFonts w:ascii="Arial" w:hAnsi="Arial" w:cs="Arial"/>
          <w:i/>
          <w:szCs w:val="24"/>
        </w:rPr>
        <w:t>6</w:t>
      </w:r>
      <w:r w:rsidR="007142E2" w:rsidRPr="00B118BA">
        <w:rPr>
          <w:rFonts w:ascii="Arial" w:hAnsi="Arial" w:cs="Arial"/>
          <w:i/>
          <w:szCs w:val="24"/>
        </w:rPr>
        <w:t>10M</w:t>
      </w:r>
      <w:r w:rsidR="007142E2">
        <w:rPr>
          <w:rFonts w:ascii="Arial" w:hAnsi="Arial" w:cs="Arial"/>
          <w:i/>
          <w:szCs w:val="24"/>
        </w:rPr>
        <w:t xml:space="preserve"> and ISL71</w:t>
      </w:r>
      <w:r w:rsidR="00860D5E">
        <w:rPr>
          <w:rFonts w:ascii="Arial" w:hAnsi="Arial" w:cs="Arial"/>
          <w:i/>
          <w:szCs w:val="24"/>
        </w:rPr>
        <w:t>7</w:t>
      </w:r>
      <w:r w:rsidR="007142E2">
        <w:rPr>
          <w:rFonts w:ascii="Arial" w:hAnsi="Arial" w:cs="Arial"/>
          <w:i/>
          <w:szCs w:val="24"/>
        </w:rPr>
        <w:t xml:space="preserve">10M Provide </w:t>
      </w:r>
      <w:r>
        <w:rPr>
          <w:rFonts w:ascii="Arial" w:hAnsi="Arial" w:cs="Arial"/>
          <w:i/>
          <w:szCs w:val="24"/>
        </w:rPr>
        <w:t xml:space="preserve">Highest </w:t>
      </w:r>
      <w:r w:rsidR="007142E2">
        <w:rPr>
          <w:rFonts w:ascii="Arial" w:hAnsi="Arial" w:cs="Arial"/>
          <w:i/>
          <w:szCs w:val="24"/>
        </w:rPr>
        <w:t>Isolation Protection f</w:t>
      </w:r>
      <w:r>
        <w:rPr>
          <w:rFonts w:ascii="Arial" w:hAnsi="Arial" w:cs="Arial"/>
          <w:i/>
          <w:szCs w:val="24"/>
        </w:rPr>
        <w:t xml:space="preserve">or Power Supply Stages and Serial </w:t>
      </w:r>
      <w:r w:rsidR="007142E2">
        <w:rPr>
          <w:rFonts w:ascii="Arial" w:hAnsi="Arial" w:cs="Arial"/>
          <w:i/>
          <w:szCs w:val="24"/>
        </w:rPr>
        <w:t xml:space="preserve">Communications </w:t>
      </w:r>
      <w:r w:rsidR="00F645F0">
        <w:rPr>
          <w:rFonts w:ascii="Arial" w:hAnsi="Arial" w:cs="Arial"/>
          <w:i/>
          <w:szCs w:val="24"/>
        </w:rPr>
        <w:t>Interfaces</w:t>
      </w:r>
      <w:r w:rsidR="00D22464">
        <w:rPr>
          <w:rFonts w:ascii="Arial" w:hAnsi="Arial" w:cs="Arial"/>
          <w:i/>
          <w:szCs w:val="24"/>
        </w:rPr>
        <w:t xml:space="preserve"> </w:t>
      </w:r>
    </w:p>
    <w:p w14:paraId="54FDF8FF" w14:textId="77777777" w:rsidR="00323178" w:rsidRPr="001E210A" w:rsidRDefault="00323178" w:rsidP="00F03DBD">
      <w:pPr>
        <w:adjustRightInd w:val="0"/>
        <w:snapToGrid w:val="0"/>
        <w:jc w:val="center"/>
        <w:rPr>
          <w:rFonts w:ascii="Arial" w:hAnsi="Arial" w:cs="Arial"/>
        </w:rPr>
      </w:pPr>
    </w:p>
    <w:p w14:paraId="7A106937" w14:textId="745BED73" w:rsidR="009A0526" w:rsidRPr="001E210A" w:rsidRDefault="00156D87" w:rsidP="009A052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8C3654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January</w:t>
      </w:r>
      <w:r w:rsidR="00D3070B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8C3654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29</w:t>
      </w:r>
      <w:r w:rsidR="00501687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, 201</w:t>
      </w:r>
      <w:r w:rsidR="008C3654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9</w:t>
      </w:r>
      <w:r w:rsidR="00501687" w:rsidRPr="001E210A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501687" w:rsidRPr="001E210A">
        <w:rPr>
          <w:rFonts w:ascii="Arial" w:hAnsi="Arial" w:cs="Arial"/>
          <w:sz w:val="22"/>
          <w:szCs w:val="22"/>
          <w:lang w:val="en-GB"/>
        </w:rPr>
        <w:t xml:space="preserve">– </w:t>
      </w:r>
      <w:r w:rsidR="00501687" w:rsidRPr="001E210A">
        <w:rPr>
          <w:rFonts w:ascii="Arial" w:hAnsi="Arial" w:cs="Arial"/>
          <w:sz w:val="22"/>
          <w:szCs w:val="22"/>
        </w:rPr>
        <w:t>Renesas Electronics Corporation (TSE:6723), a premier supplier of advanced semiconductor solutions,</w:t>
      </w:r>
      <w:r w:rsidR="006875AE" w:rsidRPr="001E210A">
        <w:rPr>
          <w:rFonts w:ascii="Arial" w:hAnsi="Arial" w:cs="Arial"/>
          <w:sz w:val="22"/>
          <w:szCs w:val="22"/>
          <w:lang w:val="en-GB"/>
        </w:rPr>
        <w:t xml:space="preserve"> today</w:t>
      </w:r>
      <w:r w:rsidR="00323178" w:rsidRPr="001E210A">
        <w:rPr>
          <w:rFonts w:ascii="Arial" w:hAnsi="Arial" w:cs="Arial"/>
          <w:sz w:val="22"/>
          <w:szCs w:val="22"/>
          <w:lang w:val="en-GB"/>
        </w:rPr>
        <w:t xml:space="preserve"> </w:t>
      </w:r>
      <w:r w:rsidR="006875AE" w:rsidRPr="001E210A">
        <w:rPr>
          <w:rFonts w:ascii="Arial" w:hAnsi="Arial" w:cs="Arial"/>
          <w:sz w:val="22"/>
          <w:szCs w:val="22"/>
        </w:rPr>
        <w:t xml:space="preserve">introduced </w:t>
      </w:r>
      <w:r w:rsidR="004C0469" w:rsidRPr="001E210A">
        <w:rPr>
          <w:rFonts w:ascii="Arial" w:hAnsi="Arial" w:cs="Arial"/>
          <w:sz w:val="22"/>
          <w:szCs w:val="22"/>
        </w:rPr>
        <w:t xml:space="preserve">two </w:t>
      </w:r>
      <w:r w:rsidR="0031029B" w:rsidRPr="001E210A">
        <w:rPr>
          <w:rFonts w:ascii="Arial" w:hAnsi="Arial" w:cs="Arial"/>
          <w:sz w:val="22"/>
          <w:szCs w:val="22"/>
        </w:rPr>
        <w:t>plastic packaged</w:t>
      </w:r>
      <w:r w:rsidR="003007E0" w:rsidRPr="001E210A">
        <w:rPr>
          <w:rFonts w:ascii="Arial" w:hAnsi="Arial" w:cs="Arial"/>
          <w:sz w:val="22"/>
          <w:szCs w:val="22"/>
        </w:rPr>
        <w:t>,</w:t>
      </w:r>
      <w:r w:rsidR="0031029B" w:rsidRPr="001E210A">
        <w:rPr>
          <w:rFonts w:ascii="Arial" w:hAnsi="Arial" w:cs="Arial"/>
          <w:sz w:val="22"/>
          <w:szCs w:val="22"/>
        </w:rPr>
        <w:t xml:space="preserve"> </w:t>
      </w:r>
      <w:r w:rsidR="004C0469" w:rsidRPr="001E210A">
        <w:rPr>
          <w:rFonts w:ascii="Arial" w:hAnsi="Arial" w:cs="Arial"/>
          <w:sz w:val="22"/>
          <w:szCs w:val="22"/>
        </w:rPr>
        <w:t xml:space="preserve">radiation-tolerant </w:t>
      </w:r>
      <w:r w:rsidR="00CB46E0" w:rsidRPr="001E210A">
        <w:rPr>
          <w:rFonts w:ascii="Arial" w:hAnsi="Arial" w:cs="Arial"/>
          <w:sz w:val="22"/>
          <w:szCs w:val="22"/>
        </w:rPr>
        <w:t xml:space="preserve">digital isolators that provide </w:t>
      </w:r>
      <w:r w:rsidR="003007E0" w:rsidRPr="001E210A">
        <w:rPr>
          <w:rFonts w:ascii="Arial" w:hAnsi="Arial" w:cs="Arial"/>
          <w:sz w:val="22"/>
          <w:szCs w:val="22"/>
        </w:rPr>
        <w:t xml:space="preserve">the highest isolation protection </w:t>
      </w:r>
      <w:r w:rsidR="00CB46E0" w:rsidRPr="001E210A">
        <w:rPr>
          <w:rFonts w:ascii="Arial" w:hAnsi="Arial" w:cs="Arial"/>
          <w:sz w:val="22"/>
          <w:szCs w:val="22"/>
        </w:rPr>
        <w:t>(2,500V</w:t>
      </w:r>
      <w:r w:rsidR="00CB46E0" w:rsidRPr="001E210A">
        <w:rPr>
          <w:rFonts w:ascii="Arial" w:hAnsi="Arial" w:cs="Arial"/>
          <w:sz w:val="22"/>
          <w:szCs w:val="22"/>
          <w:vertAlign w:val="subscript"/>
        </w:rPr>
        <w:t>RMS</w:t>
      </w:r>
      <w:r w:rsidR="00CB46E0" w:rsidRPr="001E210A">
        <w:rPr>
          <w:rFonts w:ascii="Arial" w:hAnsi="Arial" w:cs="Arial"/>
          <w:sz w:val="22"/>
          <w:szCs w:val="22"/>
        </w:rPr>
        <w:t xml:space="preserve">) </w:t>
      </w:r>
      <w:r w:rsidR="003007E0" w:rsidRPr="001E210A">
        <w:rPr>
          <w:rFonts w:ascii="Arial" w:hAnsi="Arial" w:cs="Arial"/>
          <w:sz w:val="22"/>
          <w:szCs w:val="22"/>
        </w:rPr>
        <w:t xml:space="preserve">from high voltage spikes in power supply stages and serial communications interfaces used in </w:t>
      </w:r>
      <w:r w:rsidR="00B66DB7" w:rsidRPr="00B66DB7">
        <w:rPr>
          <w:rFonts w:ascii="Arial" w:hAnsi="Arial" w:cs="Arial"/>
          <w:sz w:val="22"/>
          <w:szCs w:val="22"/>
        </w:rPr>
        <w:t>low Earth orbit (LEO)</w:t>
      </w:r>
      <w:r w:rsidR="00B66DB7">
        <w:rPr>
          <w:rFonts w:ascii="Arial" w:hAnsi="Arial" w:cs="Arial"/>
          <w:sz w:val="22"/>
          <w:szCs w:val="22"/>
        </w:rPr>
        <w:t xml:space="preserve"> </w:t>
      </w:r>
      <w:r w:rsidR="001E210A">
        <w:rPr>
          <w:rFonts w:ascii="Arial" w:hAnsi="Arial" w:cs="Arial"/>
          <w:sz w:val="22"/>
          <w:szCs w:val="22"/>
        </w:rPr>
        <w:t>S</w:t>
      </w:r>
      <w:r w:rsidR="003007E0" w:rsidRPr="001E210A">
        <w:rPr>
          <w:rFonts w:ascii="Arial" w:hAnsi="Arial" w:cs="Arial"/>
          <w:sz w:val="22"/>
          <w:szCs w:val="22"/>
        </w:rPr>
        <w:t xml:space="preserve">mall </w:t>
      </w:r>
      <w:r w:rsidR="001E210A">
        <w:rPr>
          <w:rFonts w:ascii="Arial" w:hAnsi="Arial" w:cs="Arial"/>
          <w:sz w:val="22"/>
          <w:szCs w:val="22"/>
        </w:rPr>
        <w:t>S</w:t>
      </w:r>
      <w:r w:rsidR="003007E0" w:rsidRPr="001E210A">
        <w:rPr>
          <w:rFonts w:ascii="Arial" w:hAnsi="Arial" w:cs="Arial"/>
          <w:sz w:val="22"/>
          <w:szCs w:val="22"/>
        </w:rPr>
        <w:t>atellites</w:t>
      </w:r>
      <w:r w:rsidR="001E210A">
        <w:rPr>
          <w:rFonts w:ascii="Arial" w:hAnsi="Arial" w:cs="Arial"/>
          <w:sz w:val="22"/>
          <w:szCs w:val="22"/>
        </w:rPr>
        <w:t xml:space="preserve"> (</w:t>
      </w:r>
      <w:r w:rsidR="006A50C8" w:rsidRPr="001E210A">
        <w:rPr>
          <w:rFonts w:ascii="Arial" w:hAnsi="Arial" w:cs="Arial"/>
          <w:sz w:val="22"/>
          <w:szCs w:val="22"/>
        </w:rPr>
        <w:t>SmallSats</w:t>
      </w:r>
      <w:r w:rsidR="001E210A">
        <w:rPr>
          <w:rFonts w:ascii="Arial" w:hAnsi="Arial" w:cs="Arial"/>
          <w:sz w:val="22"/>
          <w:szCs w:val="22"/>
        </w:rPr>
        <w:t>)</w:t>
      </w:r>
      <w:r w:rsidR="00B62A89" w:rsidRPr="001E210A">
        <w:rPr>
          <w:rFonts w:ascii="Arial" w:hAnsi="Arial" w:cs="Arial"/>
          <w:sz w:val="22"/>
          <w:szCs w:val="22"/>
        </w:rPr>
        <w:t xml:space="preserve">. </w:t>
      </w:r>
      <w:r w:rsidR="00F24BB2" w:rsidRPr="001E210A">
        <w:rPr>
          <w:rFonts w:ascii="Arial" w:hAnsi="Arial" w:cs="Arial"/>
          <w:sz w:val="22"/>
          <w:szCs w:val="22"/>
        </w:rPr>
        <w:t>P</w:t>
      </w:r>
      <w:r w:rsidR="009A0526" w:rsidRPr="001E210A">
        <w:rPr>
          <w:rFonts w:ascii="Arial" w:hAnsi="Arial" w:cs="Arial"/>
          <w:sz w:val="22"/>
          <w:szCs w:val="22"/>
        </w:rPr>
        <w:t xml:space="preserve">rivate </w:t>
      </w:r>
      <w:r w:rsidR="00F24BB2" w:rsidRPr="001E210A">
        <w:rPr>
          <w:rFonts w:ascii="Arial" w:hAnsi="Arial" w:cs="Arial"/>
          <w:sz w:val="22"/>
          <w:szCs w:val="22"/>
        </w:rPr>
        <w:t>“New</w:t>
      </w:r>
      <w:r w:rsidR="00BC38C8">
        <w:rPr>
          <w:rFonts w:ascii="Arial" w:hAnsi="Arial" w:cs="Arial"/>
          <w:sz w:val="22"/>
          <w:szCs w:val="22"/>
        </w:rPr>
        <w:t xml:space="preserve"> </w:t>
      </w:r>
      <w:r w:rsidR="00F24BB2" w:rsidRPr="001E210A">
        <w:rPr>
          <w:rFonts w:ascii="Arial" w:hAnsi="Arial" w:cs="Arial"/>
          <w:sz w:val="22"/>
          <w:szCs w:val="22"/>
        </w:rPr>
        <w:t xml:space="preserve">Space” </w:t>
      </w:r>
      <w:r w:rsidR="009A0526" w:rsidRPr="001E210A">
        <w:rPr>
          <w:rFonts w:ascii="Arial" w:hAnsi="Arial" w:cs="Arial"/>
          <w:sz w:val="22"/>
          <w:szCs w:val="22"/>
        </w:rPr>
        <w:t>companies plan to launch thousands of SmallSats form</w:t>
      </w:r>
      <w:r w:rsidR="001E210A">
        <w:rPr>
          <w:rFonts w:ascii="Arial" w:hAnsi="Arial" w:cs="Arial"/>
          <w:sz w:val="22"/>
          <w:szCs w:val="22"/>
        </w:rPr>
        <w:t>ing</w:t>
      </w:r>
      <w:r w:rsidR="009A0526" w:rsidRPr="001E210A">
        <w:rPr>
          <w:rFonts w:ascii="Arial" w:hAnsi="Arial" w:cs="Arial"/>
          <w:sz w:val="22"/>
          <w:szCs w:val="22"/>
        </w:rPr>
        <w:t xml:space="preserve"> large constellations </w:t>
      </w:r>
      <w:r w:rsidR="001E210A">
        <w:rPr>
          <w:rFonts w:ascii="Arial" w:hAnsi="Arial" w:cs="Arial"/>
          <w:sz w:val="22"/>
          <w:szCs w:val="22"/>
        </w:rPr>
        <w:t xml:space="preserve">that operate </w:t>
      </w:r>
      <w:r w:rsidR="009A0526" w:rsidRPr="001E210A">
        <w:rPr>
          <w:rFonts w:ascii="Arial" w:hAnsi="Arial" w:cs="Arial"/>
          <w:sz w:val="22"/>
          <w:szCs w:val="22"/>
        </w:rPr>
        <w:t xml:space="preserve">in multiple LEO planes. </w:t>
      </w:r>
      <w:r w:rsidR="005262B8">
        <w:rPr>
          <w:rFonts w:ascii="Arial" w:hAnsi="Arial" w:cs="Arial"/>
          <w:sz w:val="22"/>
          <w:szCs w:val="22"/>
        </w:rPr>
        <w:t>SmallSat mega-constellations</w:t>
      </w:r>
      <w:r w:rsidR="009A0526" w:rsidRPr="001E210A">
        <w:rPr>
          <w:rFonts w:ascii="Arial" w:hAnsi="Arial" w:cs="Arial"/>
          <w:sz w:val="22"/>
          <w:szCs w:val="22"/>
        </w:rPr>
        <w:t xml:space="preserve"> provide </w:t>
      </w:r>
      <w:r w:rsidR="00FA24F6" w:rsidRPr="00FA24F6">
        <w:rPr>
          <w:rFonts w:ascii="Arial" w:hAnsi="Arial" w:cs="Arial"/>
          <w:sz w:val="22"/>
          <w:szCs w:val="22"/>
        </w:rPr>
        <w:t>ubiquitous broadband Internet of Things (IoT) communications anywhere across the globe</w:t>
      </w:r>
      <w:r w:rsidR="00FA24F6">
        <w:rPr>
          <w:rFonts w:ascii="Arial" w:hAnsi="Arial" w:cs="Arial"/>
          <w:sz w:val="22"/>
          <w:szCs w:val="22"/>
        </w:rPr>
        <w:t>, and</w:t>
      </w:r>
      <w:r w:rsidR="00FA24F6" w:rsidRPr="00FA24F6">
        <w:rPr>
          <w:rFonts w:ascii="Arial" w:hAnsi="Arial" w:cs="Arial"/>
          <w:sz w:val="22"/>
          <w:szCs w:val="22"/>
        </w:rPr>
        <w:t xml:space="preserve"> </w:t>
      </w:r>
      <w:r w:rsidR="009A0526" w:rsidRPr="001E210A">
        <w:rPr>
          <w:rFonts w:ascii="Arial" w:hAnsi="Arial" w:cs="Arial"/>
          <w:sz w:val="22"/>
          <w:szCs w:val="22"/>
        </w:rPr>
        <w:t xml:space="preserve">Earth observation </w:t>
      </w:r>
      <w:r w:rsidR="005262B8" w:rsidRPr="001E210A">
        <w:rPr>
          <w:rFonts w:ascii="Arial" w:hAnsi="Arial" w:cs="Arial"/>
          <w:sz w:val="22"/>
          <w:szCs w:val="22"/>
        </w:rPr>
        <w:t xml:space="preserve">high-resolution </w:t>
      </w:r>
      <w:r w:rsidR="005262B8">
        <w:rPr>
          <w:rFonts w:ascii="Arial" w:hAnsi="Arial" w:cs="Arial"/>
          <w:sz w:val="22"/>
          <w:szCs w:val="22"/>
        </w:rPr>
        <w:t xml:space="preserve">imaging </w:t>
      </w:r>
      <w:r w:rsidR="009A0526" w:rsidRPr="001E210A">
        <w:rPr>
          <w:rFonts w:ascii="Arial" w:hAnsi="Arial" w:cs="Arial"/>
          <w:sz w:val="22"/>
          <w:szCs w:val="22"/>
        </w:rPr>
        <w:t>for sea, air, and land asset tracking.</w:t>
      </w:r>
    </w:p>
    <w:p w14:paraId="6DEAB0E5" w14:textId="77777777" w:rsidR="009A0526" w:rsidRPr="001E210A" w:rsidRDefault="009A0526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851E17E" w14:textId="2844E02A" w:rsidR="00745E9D" w:rsidRPr="001E210A" w:rsidRDefault="003F7523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The passive input ISL71610M and active input ISL71710M offer superior performance </w:t>
      </w:r>
      <w:r w:rsidR="005262B8">
        <w:rPr>
          <w:rFonts w:ascii="Arial" w:hAnsi="Arial" w:cs="Arial"/>
          <w:sz w:val="22"/>
          <w:szCs w:val="22"/>
        </w:rPr>
        <w:t xml:space="preserve">across </w:t>
      </w:r>
      <w:r w:rsidRPr="001E210A">
        <w:rPr>
          <w:rFonts w:ascii="Arial" w:hAnsi="Arial" w:cs="Arial"/>
          <w:sz w:val="22"/>
          <w:szCs w:val="22"/>
        </w:rPr>
        <w:t xml:space="preserve">key electrical specifications, including isolation voltage, data rate, common mode transient immunity, propagation delay, quiescent current, and dynamic current. Renesas’ </w:t>
      </w:r>
      <w:r w:rsidR="00BC15A1" w:rsidRPr="001E210A">
        <w:rPr>
          <w:rFonts w:ascii="Arial" w:hAnsi="Arial" w:cs="Arial"/>
          <w:sz w:val="22"/>
          <w:szCs w:val="22"/>
        </w:rPr>
        <w:t>Giant Magneto Resistive (GMR) digital isolators</w:t>
      </w:r>
      <w:r w:rsidR="001E3D20" w:rsidRPr="001E210A">
        <w:rPr>
          <w:rFonts w:ascii="Arial" w:hAnsi="Arial" w:cs="Arial"/>
          <w:sz w:val="22"/>
          <w:szCs w:val="22"/>
        </w:rPr>
        <w:t xml:space="preserve"> are ideal </w:t>
      </w:r>
      <w:r w:rsidR="00BC15A1" w:rsidRPr="001E210A">
        <w:rPr>
          <w:rFonts w:ascii="Arial" w:hAnsi="Arial" w:cs="Arial"/>
          <w:sz w:val="22"/>
          <w:szCs w:val="22"/>
        </w:rPr>
        <w:t>replace</w:t>
      </w:r>
      <w:r w:rsidR="001E3D20" w:rsidRPr="001E210A">
        <w:rPr>
          <w:rFonts w:ascii="Arial" w:hAnsi="Arial" w:cs="Arial"/>
          <w:sz w:val="22"/>
          <w:szCs w:val="22"/>
        </w:rPr>
        <w:t>ments</w:t>
      </w:r>
      <w:r w:rsidR="00BC15A1" w:rsidRPr="001E210A">
        <w:rPr>
          <w:rFonts w:ascii="Arial" w:hAnsi="Arial" w:cs="Arial"/>
          <w:sz w:val="22"/>
          <w:szCs w:val="22"/>
        </w:rPr>
        <w:t xml:space="preserve"> </w:t>
      </w:r>
      <w:r w:rsidR="009A0526" w:rsidRPr="001E210A">
        <w:rPr>
          <w:rFonts w:ascii="Arial" w:hAnsi="Arial" w:cs="Arial"/>
          <w:sz w:val="22"/>
          <w:szCs w:val="22"/>
        </w:rPr>
        <w:t>for</w:t>
      </w:r>
      <w:r w:rsidR="001E3D20" w:rsidRPr="001E210A">
        <w:rPr>
          <w:rFonts w:ascii="Arial" w:hAnsi="Arial" w:cs="Arial"/>
          <w:sz w:val="22"/>
          <w:szCs w:val="22"/>
        </w:rPr>
        <w:t xml:space="preserve"> </w:t>
      </w:r>
      <w:r w:rsidR="00BC15A1" w:rsidRPr="001E210A">
        <w:rPr>
          <w:rFonts w:ascii="Arial" w:hAnsi="Arial" w:cs="Arial"/>
          <w:sz w:val="22"/>
          <w:szCs w:val="22"/>
        </w:rPr>
        <w:t>opt</w:t>
      </w:r>
      <w:r w:rsidR="001E3D20" w:rsidRPr="001E210A">
        <w:rPr>
          <w:rFonts w:ascii="Arial" w:hAnsi="Arial" w:cs="Arial"/>
          <w:sz w:val="22"/>
          <w:szCs w:val="22"/>
        </w:rPr>
        <w:t>o</w:t>
      </w:r>
      <w:r w:rsidR="00BC15A1" w:rsidRPr="001E210A">
        <w:rPr>
          <w:rFonts w:ascii="Arial" w:hAnsi="Arial" w:cs="Arial"/>
          <w:sz w:val="22"/>
          <w:szCs w:val="22"/>
        </w:rPr>
        <w:t>couplers</w:t>
      </w:r>
      <w:r w:rsidRPr="001E210A">
        <w:rPr>
          <w:rFonts w:ascii="Arial" w:hAnsi="Arial" w:cs="Arial"/>
          <w:sz w:val="22"/>
          <w:szCs w:val="22"/>
        </w:rPr>
        <w:t xml:space="preserve"> that</w:t>
      </w:r>
      <w:r w:rsidR="001E3D20" w:rsidRPr="001E210A">
        <w:rPr>
          <w:rFonts w:ascii="Arial" w:hAnsi="Arial" w:cs="Arial"/>
          <w:sz w:val="22"/>
          <w:szCs w:val="22"/>
        </w:rPr>
        <w:t xml:space="preserve"> are</w:t>
      </w:r>
      <w:r w:rsidR="00BC15A1" w:rsidRPr="001E210A">
        <w:rPr>
          <w:rFonts w:ascii="Arial" w:hAnsi="Arial" w:cs="Arial"/>
          <w:sz w:val="22"/>
          <w:szCs w:val="22"/>
        </w:rPr>
        <w:t xml:space="preserve"> susceptible </w:t>
      </w:r>
      <w:r w:rsidRPr="001E210A">
        <w:rPr>
          <w:rFonts w:ascii="Arial" w:hAnsi="Arial" w:cs="Arial"/>
          <w:sz w:val="22"/>
          <w:szCs w:val="22"/>
        </w:rPr>
        <w:t>to cloudy optics from</w:t>
      </w:r>
      <w:r w:rsidR="00BC15A1" w:rsidRPr="001E210A">
        <w:rPr>
          <w:rFonts w:ascii="Arial" w:hAnsi="Arial" w:cs="Arial"/>
          <w:sz w:val="22"/>
          <w:szCs w:val="22"/>
        </w:rPr>
        <w:t xml:space="preserve"> total </w:t>
      </w:r>
      <w:r w:rsidR="001E3D20" w:rsidRPr="001E210A">
        <w:rPr>
          <w:rFonts w:ascii="Arial" w:hAnsi="Arial" w:cs="Arial"/>
          <w:sz w:val="22"/>
          <w:szCs w:val="22"/>
        </w:rPr>
        <w:t xml:space="preserve">ionizing dose (TID) radiation. </w:t>
      </w:r>
      <w:r w:rsidR="00835A90">
        <w:rPr>
          <w:rFonts w:ascii="Arial" w:hAnsi="Arial" w:cs="Arial"/>
          <w:sz w:val="22"/>
          <w:szCs w:val="22"/>
        </w:rPr>
        <w:t xml:space="preserve">Both GMR isolators </w:t>
      </w:r>
      <w:r w:rsidR="00086C95" w:rsidRPr="001E210A">
        <w:rPr>
          <w:rFonts w:ascii="Arial" w:hAnsi="Arial" w:cs="Arial"/>
          <w:sz w:val="22"/>
          <w:szCs w:val="22"/>
        </w:rPr>
        <w:t>also out-perform transformer-based digital isolators that experience electroma</w:t>
      </w:r>
      <w:r w:rsidR="00CB46E0" w:rsidRPr="001E210A">
        <w:rPr>
          <w:rFonts w:ascii="Arial" w:hAnsi="Arial" w:cs="Arial"/>
          <w:sz w:val="22"/>
          <w:szCs w:val="22"/>
        </w:rPr>
        <w:t>gnetic interference (EMI)</w:t>
      </w:r>
      <w:r w:rsidR="00086C95" w:rsidRPr="001E210A">
        <w:rPr>
          <w:rFonts w:ascii="Arial" w:hAnsi="Arial" w:cs="Arial"/>
          <w:sz w:val="22"/>
          <w:szCs w:val="22"/>
        </w:rPr>
        <w:t xml:space="preserve"> due to radiated emissions from edge and dipole radiation. </w:t>
      </w:r>
      <w:r w:rsidR="002F6776" w:rsidRPr="001E210A">
        <w:rPr>
          <w:rFonts w:ascii="Arial" w:hAnsi="Arial" w:cs="Arial"/>
          <w:sz w:val="22"/>
          <w:szCs w:val="22"/>
        </w:rPr>
        <w:t xml:space="preserve">The </w:t>
      </w:r>
      <w:r w:rsidR="00835A90">
        <w:rPr>
          <w:rFonts w:ascii="Arial" w:hAnsi="Arial" w:cs="Arial"/>
          <w:sz w:val="22"/>
          <w:szCs w:val="22"/>
        </w:rPr>
        <w:t>Renesas</w:t>
      </w:r>
      <w:r w:rsidR="00835A90" w:rsidRPr="001E210A">
        <w:rPr>
          <w:rFonts w:ascii="Arial" w:hAnsi="Arial" w:cs="Arial"/>
          <w:sz w:val="22"/>
          <w:szCs w:val="22"/>
        </w:rPr>
        <w:t xml:space="preserve"> </w:t>
      </w:r>
      <w:r w:rsidR="00835A90">
        <w:rPr>
          <w:rFonts w:ascii="Arial" w:hAnsi="Arial" w:cs="Arial"/>
          <w:sz w:val="22"/>
          <w:szCs w:val="22"/>
        </w:rPr>
        <w:t>GMR digital isolators</w:t>
      </w:r>
      <w:r w:rsidR="00CB46E0" w:rsidRPr="001E210A">
        <w:rPr>
          <w:rFonts w:ascii="Arial" w:hAnsi="Arial" w:cs="Arial"/>
          <w:sz w:val="22"/>
          <w:szCs w:val="22"/>
        </w:rPr>
        <w:t xml:space="preserve"> </w:t>
      </w:r>
      <w:r w:rsidRPr="001E210A">
        <w:rPr>
          <w:rFonts w:ascii="Arial" w:hAnsi="Arial" w:cs="Arial"/>
          <w:sz w:val="22"/>
          <w:szCs w:val="22"/>
        </w:rPr>
        <w:t>are</w:t>
      </w:r>
      <w:r w:rsidR="002F6776" w:rsidRPr="001E210A">
        <w:rPr>
          <w:rFonts w:ascii="Arial" w:hAnsi="Arial" w:cs="Arial"/>
          <w:sz w:val="22"/>
          <w:szCs w:val="22"/>
        </w:rPr>
        <w:t xml:space="preserve"> characterization tes</w:t>
      </w:r>
      <w:r w:rsidRPr="001E210A">
        <w:rPr>
          <w:rFonts w:ascii="Arial" w:hAnsi="Arial" w:cs="Arial"/>
          <w:sz w:val="22"/>
          <w:szCs w:val="22"/>
        </w:rPr>
        <w:t xml:space="preserve">ted </w:t>
      </w:r>
      <w:r w:rsidR="00870A30">
        <w:rPr>
          <w:rFonts w:ascii="Arial" w:hAnsi="Arial" w:cs="Arial"/>
          <w:sz w:val="22"/>
          <w:szCs w:val="22"/>
        </w:rPr>
        <w:t>at</w:t>
      </w:r>
      <w:r w:rsidR="00870A30" w:rsidRPr="001E210A">
        <w:rPr>
          <w:rFonts w:ascii="Arial" w:hAnsi="Arial" w:cs="Arial"/>
          <w:sz w:val="22"/>
          <w:szCs w:val="22"/>
        </w:rPr>
        <w:t xml:space="preserve"> </w:t>
      </w:r>
      <w:r w:rsidRPr="001E210A">
        <w:rPr>
          <w:rFonts w:ascii="Arial" w:hAnsi="Arial" w:cs="Arial"/>
          <w:sz w:val="22"/>
          <w:szCs w:val="22"/>
        </w:rPr>
        <w:t>a</w:t>
      </w:r>
      <w:r w:rsidR="002F6776" w:rsidRPr="001E210A">
        <w:rPr>
          <w:rFonts w:ascii="Arial" w:hAnsi="Arial" w:cs="Arial"/>
          <w:sz w:val="22"/>
          <w:szCs w:val="22"/>
        </w:rPr>
        <w:t xml:space="preserve"> total ionizing doze (TID) </w:t>
      </w:r>
      <w:r w:rsidR="00274671">
        <w:rPr>
          <w:rFonts w:ascii="Arial" w:hAnsi="Arial" w:cs="Arial"/>
          <w:sz w:val="22"/>
          <w:szCs w:val="22"/>
        </w:rPr>
        <w:t xml:space="preserve">of </w:t>
      </w:r>
      <w:r w:rsidR="00870A30">
        <w:rPr>
          <w:rFonts w:ascii="Arial" w:hAnsi="Arial" w:cs="Arial"/>
          <w:sz w:val="22"/>
          <w:szCs w:val="22"/>
        </w:rPr>
        <w:t xml:space="preserve">up to </w:t>
      </w:r>
      <w:r w:rsidR="002F6776" w:rsidRPr="001E210A">
        <w:rPr>
          <w:rFonts w:ascii="Arial" w:hAnsi="Arial" w:cs="Arial"/>
          <w:sz w:val="22"/>
          <w:szCs w:val="22"/>
        </w:rPr>
        <w:t>30krads(Si)</w:t>
      </w:r>
      <w:r w:rsidR="00870A30">
        <w:rPr>
          <w:rFonts w:ascii="Arial" w:hAnsi="Arial" w:cs="Arial"/>
          <w:sz w:val="22"/>
          <w:szCs w:val="22"/>
        </w:rPr>
        <w:t>,</w:t>
      </w:r>
      <w:r w:rsidR="00274671">
        <w:rPr>
          <w:rFonts w:ascii="Arial" w:hAnsi="Arial" w:cs="Arial"/>
          <w:sz w:val="22"/>
          <w:szCs w:val="22"/>
        </w:rPr>
        <w:t xml:space="preserve"> and </w:t>
      </w:r>
      <w:r w:rsidR="002F6776" w:rsidRPr="001E210A">
        <w:rPr>
          <w:rFonts w:ascii="Arial" w:hAnsi="Arial" w:cs="Arial"/>
          <w:sz w:val="22"/>
          <w:szCs w:val="22"/>
        </w:rPr>
        <w:t>for single event effects (SEE)</w:t>
      </w:r>
      <w:r w:rsidR="00274671">
        <w:rPr>
          <w:rFonts w:ascii="Arial" w:hAnsi="Arial" w:cs="Arial"/>
          <w:sz w:val="22"/>
          <w:szCs w:val="22"/>
        </w:rPr>
        <w:t xml:space="preserve"> at </w:t>
      </w:r>
      <w:r w:rsidR="00A05710">
        <w:rPr>
          <w:rFonts w:ascii="Arial" w:hAnsi="Arial" w:cs="Arial"/>
          <w:sz w:val="22"/>
          <w:szCs w:val="22"/>
        </w:rPr>
        <w:t>a linear energy transfer (</w:t>
      </w:r>
      <w:r w:rsidR="00274671">
        <w:rPr>
          <w:rFonts w:ascii="Arial" w:hAnsi="Arial" w:cs="Arial"/>
          <w:sz w:val="22"/>
          <w:szCs w:val="22"/>
        </w:rPr>
        <w:t>LET</w:t>
      </w:r>
      <w:r w:rsidR="00A05710">
        <w:rPr>
          <w:rFonts w:ascii="Arial" w:hAnsi="Arial" w:cs="Arial"/>
          <w:sz w:val="22"/>
          <w:szCs w:val="22"/>
        </w:rPr>
        <w:t>)</w:t>
      </w:r>
      <w:r w:rsidR="00274671">
        <w:rPr>
          <w:rFonts w:ascii="Arial" w:hAnsi="Arial" w:cs="Arial"/>
          <w:sz w:val="22"/>
          <w:szCs w:val="22"/>
        </w:rPr>
        <w:t xml:space="preserve"> of 43MeV•cm</w:t>
      </w:r>
      <w:r w:rsidR="00274671" w:rsidRPr="00835A90">
        <w:rPr>
          <w:rFonts w:ascii="Arial" w:hAnsi="Arial" w:cs="Arial"/>
          <w:sz w:val="22"/>
          <w:szCs w:val="22"/>
          <w:vertAlign w:val="superscript"/>
        </w:rPr>
        <w:t>2</w:t>
      </w:r>
      <w:r w:rsidR="00274671">
        <w:rPr>
          <w:rFonts w:ascii="Arial" w:hAnsi="Arial" w:cs="Arial"/>
          <w:sz w:val="22"/>
          <w:szCs w:val="22"/>
        </w:rPr>
        <w:t>/mg</w:t>
      </w:r>
      <w:r w:rsidR="002F6776" w:rsidRPr="001E210A">
        <w:rPr>
          <w:rFonts w:ascii="Arial" w:hAnsi="Arial" w:cs="Arial"/>
          <w:sz w:val="22"/>
          <w:szCs w:val="22"/>
        </w:rPr>
        <w:t xml:space="preserve">. </w:t>
      </w:r>
    </w:p>
    <w:p w14:paraId="7F847962" w14:textId="77777777" w:rsidR="00745E9D" w:rsidRPr="001E210A" w:rsidRDefault="00745E9D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2AEF4BC" w14:textId="515C08ED" w:rsidR="00086C95" w:rsidRPr="001E210A" w:rsidRDefault="009A0526" w:rsidP="00CB46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In </w:t>
      </w:r>
      <w:r w:rsidR="0067176C" w:rsidRPr="001E210A">
        <w:rPr>
          <w:rFonts w:ascii="Arial" w:hAnsi="Arial" w:cs="Arial"/>
          <w:sz w:val="22"/>
          <w:szCs w:val="22"/>
        </w:rPr>
        <w:t>isolation partitioned</w:t>
      </w:r>
      <w:r w:rsidRPr="001E210A">
        <w:rPr>
          <w:rFonts w:ascii="Arial" w:hAnsi="Arial" w:cs="Arial"/>
          <w:sz w:val="22"/>
          <w:szCs w:val="22"/>
        </w:rPr>
        <w:t xml:space="preserve"> power supply designs, </w:t>
      </w:r>
      <w:r w:rsidR="00745E9D" w:rsidRPr="001E210A">
        <w:rPr>
          <w:rFonts w:ascii="Arial" w:hAnsi="Arial" w:cs="Arial"/>
          <w:sz w:val="22"/>
          <w:szCs w:val="22"/>
        </w:rPr>
        <w:t xml:space="preserve">the </w:t>
      </w:r>
      <w:r w:rsidR="00835A90" w:rsidRPr="00835A90">
        <w:rPr>
          <w:rFonts w:ascii="Arial" w:hAnsi="Arial" w:cs="Arial"/>
          <w:sz w:val="22"/>
          <w:szCs w:val="22"/>
        </w:rPr>
        <w:t>ISL71610M and ISL71710M</w:t>
      </w:r>
      <w:r w:rsidR="00745E9D" w:rsidRPr="001E210A">
        <w:rPr>
          <w:rFonts w:ascii="Arial" w:hAnsi="Arial" w:cs="Arial"/>
          <w:sz w:val="22"/>
          <w:szCs w:val="22"/>
        </w:rPr>
        <w:t xml:space="preserve"> provide an instantaneous 2.5kV</w:t>
      </w:r>
      <w:r w:rsidR="00CB46E0" w:rsidRPr="001E210A">
        <w:rPr>
          <w:rFonts w:ascii="Arial" w:hAnsi="Arial" w:cs="Arial"/>
          <w:sz w:val="22"/>
          <w:szCs w:val="22"/>
          <w:vertAlign w:val="subscript"/>
        </w:rPr>
        <w:t>RMS</w:t>
      </w:r>
      <w:r w:rsidR="00745E9D" w:rsidRPr="001E210A">
        <w:rPr>
          <w:rFonts w:ascii="Arial" w:hAnsi="Arial" w:cs="Arial"/>
          <w:sz w:val="22"/>
          <w:szCs w:val="22"/>
        </w:rPr>
        <w:t xml:space="preserve"> of isolation and 600V</w:t>
      </w:r>
      <w:r w:rsidR="00745E9D" w:rsidRPr="001E210A">
        <w:rPr>
          <w:rFonts w:ascii="Arial" w:hAnsi="Arial" w:cs="Arial"/>
          <w:sz w:val="22"/>
          <w:szCs w:val="22"/>
          <w:vertAlign w:val="subscript"/>
        </w:rPr>
        <w:t>RMS</w:t>
      </w:r>
      <w:r w:rsidR="00745E9D" w:rsidRPr="001E210A">
        <w:rPr>
          <w:rFonts w:ascii="Arial" w:hAnsi="Arial" w:cs="Arial"/>
          <w:sz w:val="22"/>
          <w:szCs w:val="22"/>
        </w:rPr>
        <w:t xml:space="preserve"> continuous working voltage</w:t>
      </w:r>
      <w:r w:rsidR="00882980" w:rsidRPr="001E210A">
        <w:rPr>
          <w:rFonts w:ascii="Arial" w:hAnsi="Arial" w:cs="Arial"/>
          <w:sz w:val="22"/>
          <w:szCs w:val="22"/>
        </w:rPr>
        <w:t xml:space="preserve"> at 85°C. In serial communications subsystems that need the transmitter and receiver electrically isolated from each other, the ISL71610M </w:t>
      </w:r>
      <w:r w:rsidR="003F7523" w:rsidRPr="001E210A">
        <w:rPr>
          <w:rFonts w:ascii="Arial" w:hAnsi="Arial" w:cs="Arial"/>
          <w:sz w:val="22"/>
          <w:szCs w:val="22"/>
        </w:rPr>
        <w:t>operates</w:t>
      </w:r>
      <w:r w:rsidR="00882980" w:rsidRPr="001E210A">
        <w:rPr>
          <w:rFonts w:ascii="Arial" w:hAnsi="Arial" w:cs="Arial"/>
          <w:sz w:val="22"/>
          <w:szCs w:val="22"/>
        </w:rPr>
        <w:t xml:space="preserve"> up to 100</w:t>
      </w:r>
      <w:r w:rsidR="00416E66" w:rsidRPr="001E210A">
        <w:rPr>
          <w:rFonts w:ascii="Arial" w:hAnsi="Arial" w:cs="Arial"/>
          <w:sz w:val="22"/>
          <w:szCs w:val="22"/>
        </w:rPr>
        <w:t xml:space="preserve"> </w:t>
      </w:r>
      <w:r w:rsidR="00882980" w:rsidRPr="001E210A">
        <w:rPr>
          <w:rFonts w:ascii="Arial" w:hAnsi="Arial" w:cs="Arial"/>
          <w:sz w:val="22"/>
          <w:szCs w:val="22"/>
        </w:rPr>
        <w:t>Mbps</w:t>
      </w:r>
      <w:r w:rsidR="003F7523" w:rsidRPr="001E210A">
        <w:rPr>
          <w:rFonts w:ascii="Arial" w:hAnsi="Arial" w:cs="Arial"/>
          <w:sz w:val="22"/>
          <w:szCs w:val="22"/>
        </w:rPr>
        <w:t>,</w:t>
      </w:r>
      <w:r w:rsidR="00882980" w:rsidRPr="001E210A">
        <w:rPr>
          <w:rFonts w:ascii="Arial" w:hAnsi="Arial" w:cs="Arial"/>
          <w:sz w:val="22"/>
          <w:szCs w:val="22"/>
        </w:rPr>
        <w:t xml:space="preserve"> and the ISL71710M up to 150</w:t>
      </w:r>
      <w:r w:rsidR="00416E66" w:rsidRPr="001E210A">
        <w:rPr>
          <w:rFonts w:ascii="Arial" w:hAnsi="Arial" w:cs="Arial"/>
          <w:sz w:val="22"/>
          <w:szCs w:val="22"/>
        </w:rPr>
        <w:t xml:space="preserve"> </w:t>
      </w:r>
      <w:r w:rsidR="00882980" w:rsidRPr="001E210A">
        <w:rPr>
          <w:rFonts w:ascii="Arial" w:hAnsi="Arial" w:cs="Arial"/>
          <w:sz w:val="22"/>
          <w:szCs w:val="22"/>
        </w:rPr>
        <w:t xml:space="preserve">Mbps. </w:t>
      </w:r>
      <w:r w:rsidR="00086C95" w:rsidRPr="001E210A">
        <w:rPr>
          <w:rFonts w:ascii="Arial" w:hAnsi="Arial" w:cs="Arial"/>
          <w:sz w:val="22"/>
          <w:szCs w:val="22"/>
        </w:rPr>
        <w:t xml:space="preserve">Both </w:t>
      </w:r>
      <w:r w:rsidR="00BC38C8">
        <w:rPr>
          <w:rFonts w:ascii="Arial" w:hAnsi="Arial" w:cs="Arial"/>
          <w:sz w:val="22"/>
          <w:szCs w:val="22"/>
        </w:rPr>
        <w:t>offer</w:t>
      </w:r>
      <w:r w:rsidR="00882980" w:rsidRPr="001E210A">
        <w:rPr>
          <w:rFonts w:ascii="Arial" w:hAnsi="Arial" w:cs="Arial"/>
          <w:sz w:val="22"/>
          <w:szCs w:val="22"/>
        </w:rPr>
        <w:t xml:space="preserve"> the New Space industry’s highest data rates--6x higher than competitive solutions</w:t>
      </w:r>
      <w:r w:rsidR="00C47948">
        <w:rPr>
          <w:rFonts w:ascii="Arial" w:hAnsi="Arial" w:cs="Arial"/>
          <w:sz w:val="22"/>
          <w:szCs w:val="22"/>
        </w:rPr>
        <w:t>--</w:t>
      </w:r>
      <w:r w:rsidR="003F7523" w:rsidRPr="001E210A">
        <w:rPr>
          <w:rFonts w:ascii="Arial" w:hAnsi="Arial" w:cs="Arial"/>
          <w:sz w:val="22"/>
          <w:szCs w:val="22"/>
        </w:rPr>
        <w:t>which make</w:t>
      </w:r>
      <w:r w:rsidR="00086C95" w:rsidRPr="001E210A">
        <w:rPr>
          <w:rFonts w:ascii="Arial" w:hAnsi="Arial" w:cs="Arial"/>
          <w:sz w:val="22"/>
          <w:szCs w:val="22"/>
        </w:rPr>
        <w:t xml:space="preserve"> them ideal</w:t>
      </w:r>
      <w:r w:rsidR="00882980" w:rsidRPr="001E210A">
        <w:rPr>
          <w:rFonts w:ascii="Arial" w:hAnsi="Arial" w:cs="Arial"/>
          <w:sz w:val="22"/>
          <w:szCs w:val="22"/>
        </w:rPr>
        <w:t xml:space="preserve"> for serial communications links, such as RS-422, RS-485, and Controller Area Network (CAN).</w:t>
      </w:r>
      <w:r w:rsidR="00086C95" w:rsidRPr="001E210A">
        <w:rPr>
          <w:rFonts w:ascii="Arial" w:hAnsi="Arial" w:cs="Arial"/>
          <w:sz w:val="22"/>
          <w:szCs w:val="22"/>
        </w:rPr>
        <w:t xml:space="preserve"> </w:t>
      </w:r>
      <w:r w:rsidR="003F7523" w:rsidRPr="001E210A">
        <w:rPr>
          <w:rFonts w:ascii="Arial" w:hAnsi="Arial" w:cs="Arial"/>
          <w:sz w:val="22"/>
          <w:szCs w:val="22"/>
        </w:rPr>
        <w:t>T</w:t>
      </w:r>
      <w:r w:rsidR="00086C95" w:rsidRPr="001E210A">
        <w:rPr>
          <w:rFonts w:ascii="Arial" w:hAnsi="Arial" w:cs="Arial"/>
          <w:sz w:val="22"/>
          <w:szCs w:val="22"/>
        </w:rPr>
        <w:t>he ISL71610M and ISL71710M both have significantly lower quiescent current</w:t>
      </w:r>
      <w:r w:rsidR="00D7369E" w:rsidRPr="001E210A">
        <w:rPr>
          <w:rFonts w:ascii="Arial" w:hAnsi="Arial" w:cs="Arial"/>
          <w:sz w:val="22"/>
          <w:szCs w:val="22"/>
        </w:rPr>
        <w:t xml:space="preserve"> than the competition</w:t>
      </w:r>
      <w:r w:rsidR="00086C95" w:rsidRPr="001E210A">
        <w:rPr>
          <w:rFonts w:ascii="Arial" w:hAnsi="Arial" w:cs="Arial"/>
          <w:sz w:val="22"/>
          <w:szCs w:val="22"/>
        </w:rPr>
        <w:t>, and the ISL71710M</w:t>
      </w:r>
      <w:r w:rsidR="00D7369E" w:rsidRPr="001E210A">
        <w:rPr>
          <w:rFonts w:ascii="Arial" w:hAnsi="Arial" w:cs="Arial"/>
          <w:sz w:val="22"/>
          <w:szCs w:val="22"/>
        </w:rPr>
        <w:t xml:space="preserve"> has nearly 4x lower</w:t>
      </w:r>
      <w:r w:rsidR="00086C95" w:rsidRPr="001E210A">
        <w:rPr>
          <w:rFonts w:ascii="Arial" w:hAnsi="Arial" w:cs="Arial"/>
          <w:sz w:val="22"/>
          <w:szCs w:val="22"/>
        </w:rPr>
        <w:t xml:space="preserve"> dynamic current </w:t>
      </w:r>
      <w:r w:rsidR="00D7369E" w:rsidRPr="001E210A">
        <w:rPr>
          <w:rFonts w:ascii="Arial" w:hAnsi="Arial" w:cs="Arial"/>
          <w:sz w:val="22"/>
          <w:szCs w:val="22"/>
        </w:rPr>
        <w:t>than Class V isolators.</w:t>
      </w:r>
    </w:p>
    <w:p w14:paraId="145EA2C9" w14:textId="77777777" w:rsidR="002F6776" w:rsidRPr="001E210A" w:rsidRDefault="002F6776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D97A60E" w14:textId="322F1D48" w:rsidR="002F6776" w:rsidRDefault="002F6776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“</w:t>
      </w:r>
      <w:r w:rsidR="00F24BB2" w:rsidRPr="001E210A">
        <w:rPr>
          <w:rFonts w:ascii="Arial" w:hAnsi="Arial" w:cs="Arial"/>
          <w:sz w:val="22"/>
          <w:szCs w:val="22"/>
        </w:rPr>
        <w:t>The ISL71610M and ISL71710M use a GMR inductive structure that is inherently immune to radiation effects, and build on Renesas’ six decades of spaceflight experience</w:t>
      </w:r>
      <w:r w:rsidRPr="001E210A">
        <w:rPr>
          <w:rFonts w:ascii="Arial" w:hAnsi="Arial" w:cs="Arial"/>
          <w:sz w:val="22"/>
          <w:szCs w:val="22"/>
        </w:rPr>
        <w:t>,” said Philip Chesley, Vice President, Industrial Analog and Power Business Division, Renesas Electronics Corporation. “</w:t>
      </w:r>
      <w:r w:rsidR="00F24BB2" w:rsidRPr="001E210A">
        <w:rPr>
          <w:rFonts w:ascii="Arial" w:hAnsi="Arial" w:cs="Arial"/>
          <w:sz w:val="22"/>
          <w:szCs w:val="22"/>
        </w:rPr>
        <w:t>GMR</w:t>
      </w:r>
      <w:r>
        <w:rPr>
          <w:rFonts w:asciiTheme="majorHAnsi" w:hAnsiTheme="majorHAnsi" w:cstheme="majorHAnsi"/>
          <w:sz w:val="22"/>
          <w:szCs w:val="22"/>
        </w:rPr>
        <w:t xml:space="preserve"> makes our space-grade </w:t>
      </w:r>
      <w:r w:rsidR="00F24BB2">
        <w:rPr>
          <w:rFonts w:asciiTheme="majorHAnsi" w:hAnsiTheme="majorHAnsi" w:cstheme="majorHAnsi"/>
          <w:sz w:val="22"/>
          <w:szCs w:val="22"/>
        </w:rPr>
        <w:t xml:space="preserve">digital isolators </w:t>
      </w:r>
      <w:r w:rsidRPr="002F6776">
        <w:rPr>
          <w:rFonts w:asciiTheme="majorHAnsi" w:hAnsiTheme="majorHAnsi" w:cstheme="majorHAnsi"/>
          <w:sz w:val="22"/>
          <w:szCs w:val="22"/>
        </w:rPr>
        <w:t>mor</w:t>
      </w:r>
      <w:r w:rsidR="00F24BB2">
        <w:rPr>
          <w:rFonts w:asciiTheme="majorHAnsi" w:hAnsiTheme="majorHAnsi" w:cstheme="majorHAnsi"/>
          <w:sz w:val="22"/>
          <w:szCs w:val="22"/>
        </w:rPr>
        <w:t xml:space="preserve">e desirable than </w:t>
      </w:r>
      <w:r w:rsidRPr="002F6776">
        <w:rPr>
          <w:rFonts w:asciiTheme="majorHAnsi" w:hAnsiTheme="majorHAnsi" w:cstheme="majorHAnsi"/>
          <w:sz w:val="22"/>
          <w:szCs w:val="22"/>
        </w:rPr>
        <w:t>optical</w:t>
      </w:r>
      <w:r w:rsidR="00F24BB2">
        <w:rPr>
          <w:rFonts w:asciiTheme="majorHAnsi" w:hAnsiTheme="majorHAnsi" w:cstheme="majorHAnsi"/>
          <w:sz w:val="22"/>
          <w:szCs w:val="22"/>
        </w:rPr>
        <w:t>-</w:t>
      </w:r>
      <w:r w:rsidRPr="002F6776">
        <w:rPr>
          <w:rFonts w:asciiTheme="majorHAnsi" w:hAnsiTheme="majorHAnsi" w:cstheme="majorHAnsi"/>
          <w:sz w:val="22"/>
          <w:szCs w:val="22"/>
        </w:rPr>
        <w:t xml:space="preserve">based designs, </w:t>
      </w:r>
      <w:r w:rsidR="00416E66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>Renesas’</w:t>
      </w:r>
      <w:r w:rsidRPr="002F6776">
        <w:rPr>
          <w:rFonts w:asciiTheme="majorHAnsi" w:hAnsiTheme="majorHAnsi" w:cstheme="majorHAnsi"/>
          <w:sz w:val="22"/>
          <w:szCs w:val="22"/>
        </w:rPr>
        <w:t xml:space="preserve"> radiation-tolerant plastic flow </w:t>
      </w:r>
      <w:r w:rsidR="00416E66">
        <w:rPr>
          <w:rFonts w:asciiTheme="majorHAnsi" w:hAnsiTheme="majorHAnsi" w:cstheme="majorHAnsi"/>
          <w:sz w:val="22"/>
          <w:szCs w:val="22"/>
        </w:rPr>
        <w:t>provides the optimal</w:t>
      </w:r>
      <w:r w:rsidRPr="002F6776">
        <w:rPr>
          <w:rFonts w:asciiTheme="majorHAnsi" w:hAnsiTheme="majorHAnsi" w:cstheme="majorHAnsi"/>
          <w:sz w:val="22"/>
          <w:szCs w:val="22"/>
        </w:rPr>
        <w:t xml:space="preserve"> cost </w:t>
      </w:r>
      <w:r w:rsidR="00416E66">
        <w:rPr>
          <w:rFonts w:asciiTheme="majorHAnsi" w:hAnsiTheme="majorHAnsi" w:cstheme="majorHAnsi"/>
          <w:sz w:val="22"/>
          <w:szCs w:val="22"/>
        </w:rPr>
        <w:t>versus</w:t>
      </w:r>
      <w:r w:rsidRPr="002F6776">
        <w:rPr>
          <w:rFonts w:asciiTheme="majorHAnsi" w:hAnsiTheme="majorHAnsi" w:cstheme="majorHAnsi"/>
          <w:sz w:val="22"/>
          <w:szCs w:val="22"/>
        </w:rPr>
        <w:t xml:space="preserve"> radiation performance </w:t>
      </w:r>
      <w:r w:rsidR="001D4BEC">
        <w:rPr>
          <w:rFonts w:asciiTheme="majorHAnsi" w:hAnsiTheme="majorHAnsi" w:cstheme="majorHAnsi"/>
          <w:sz w:val="22"/>
          <w:szCs w:val="22"/>
        </w:rPr>
        <w:t xml:space="preserve">in </w:t>
      </w:r>
      <w:r w:rsidRPr="002F6776">
        <w:rPr>
          <w:rFonts w:asciiTheme="majorHAnsi" w:hAnsiTheme="majorHAnsi" w:cstheme="majorHAnsi"/>
          <w:sz w:val="22"/>
          <w:szCs w:val="22"/>
        </w:rPr>
        <w:t>compar</w:t>
      </w:r>
      <w:r w:rsidR="001D4BEC">
        <w:rPr>
          <w:rFonts w:asciiTheme="majorHAnsi" w:hAnsiTheme="majorHAnsi" w:cstheme="majorHAnsi"/>
          <w:sz w:val="22"/>
          <w:szCs w:val="22"/>
        </w:rPr>
        <w:t>ison</w:t>
      </w:r>
      <w:r w:rsidRPr="002F6776">
        <w:rPr>
          <w:rFonts w:asciiTheme="majorHAnsi" w:hAnsiTheme="majorHAnsi" w:cstheme="majorHAnsi"/>
          <w:sz w:val="22"/>
          <w:szCs w:val="22"/>
        </w:rPr>
        <w:t xml:space="preserve"> </w:t>
      </w:r>
      <w:r w:rsidR="00416E66">
        <w:rPr>
          <w:rFonts w:asciiTheme="majorHAnsi" w:hAnsiTheme="majorHAnsi" w:cstheme="majorHAnsi"/>
          <w:sz w:val="22"/>
          <w:szCs w:val="22"/>
        </w:rPr>
        <w:t>to</w:t>
      </w:r>
      <w:r w:rsidRPr="002F6776">
        <w:rPr>
          <w:rFonts w:asciiTheme="majorHAnsi" w:hAnsiTheme="majorHAnsi" w:cstheme="majorHAnsi"/>
          <w:sz w:val="22"/>
          <w:szCs w:val="22"/>
        </w:rPr>
        <w:t xml:space="preserve"> Class V isolators</w:t>
      </w:r>
      <w:r>
        <w:rPr>
          <w:rFonts w:asciiTheme="majorHAnsi" w:hAnsiTheme="majorHAnsi" w:cstheme="majorHAnsi"/>
          <w:sz w:val="22"/>
          <w:szCs w:val="22"/>
        </w:rPr>
        <w:t>.”</w:t>
      </w:r>
    </w:p>
    <w:p w14:paraId="54831731" w14:textId="441D89F1" w:rsidR="009A2182" w:rsidRDefault="009A2182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3C41C5E8" w14:textId="77777777" w:rsidR="009A2182" w:rsidRDefault="009A2182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DCA20EF" w14:textId="77777777" w:rsidR="002F6776" w:rsidRDefault="002F6776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FB7A0E0" w14:textId="5BDD9D38" w:rsidR="001F4F03" w:rsidRPr="001E210A" w:rsidRDefault="001F4F03" w:rsidP="00CC4E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1E210A">
        <w:rPr>
          <w:rFonts w:ascii="Arial" w:hAnsi="Arial" w:cs="Arial"/>
          <w:b/>
          <w:sz w:val="22"/>
          <w:szCs w:val="22"/>
        </w:rPr>
        <w:lastRenderedPageBreak/>
        <w:t xml:space="preserve">Key Features </w:t>
      </w:r>
      <w:r w:rsidR="00AB04F4" w:rsidRPr="001E210A">
        <w:rPr>
          <w:rFonts w:ascii="Arial" w:hAnsi="Arial" w:cs="Arial"/>
          <w:b/>
          <w:sz w:val="22"/>
          <w:szCs w:val="22"/>
        </w:rPr>
        <w:t xml:space="preserve">of </w:t>
      </w:r>
      <w:r w:rsidR="0051345C" w:rsidRPr="001E210A">
        <w:rPr>
          <w:rFonts w:ascii="Arial" w:hAnsi="Arial" w:cs="Arial"/>
          <w:b/>
          <w:sz w:val="22"/>
          <w:szCs w:val="22"/>
        </w:rPr>
        <w:t>ISL71610M and ISL71710M</w:t>
      </w:r>
    </w:p>
    <w:p w14:paraId="3EAA8889" w14:textId="269BBB79" w:rsidR="001F3BDA" w:rsidRPr="001E210A" w:rsidRDefault="001F3BDA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Supply range of 3V to 5.5V</w:t>
      </w:r>
    </w:p>
    <w:p w14:paraId="3F73D79D" w14:textId="04296E80" w:rsidR="001F3BDA" w:rsidRPr="001E210A" w:rsidRDefault="001F3BDA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Isolation voltage of 2.5kV</w:t>
      </w:r>
      <w:r w:rsidRPr="001E210A">
        <w:rPr>
          <w:rFonts w:ascii="Arial" w:hAnsi="Arial" w:cs="Arial"/>
          <w:sz w:val="22"/>
          <w:szCs w:val="22"/>
          <w:vertAlign w:val="subscript"/>
        </w:rPr>
        <w:t>RMS</w:t>
      </w:r>
      <w:r w:rsidRPr="001E210A">
        <w:rPr>
          <w:rFonts w:ascii="Arial" w:hAnsi="Arial" w:cs="Arial"/>
          <w:sz w:val="22"/>
          <w:szCs w:val="22"/>
        </w:rPr>
        <w:t xml:space="preserve"> for 1 minute, and 600V</w:t>
      </w:r>
      <w:r w:rsidRPr="001E210A">
        <w:rPr>
          <w:rFonts w:ascii="Arial" w:hAnsi="Arial" w:cs="Arial"/>
          <w:sz w:val="22"/>
          <w:szCs w:val="22"/>
          <w:vertAlign w:val="subscript"/>
        </w:rPr>
        <w:t>RMS</w:t>
      </w:r>
      <w:r w:rsidRPr="001E210A">
        <w:rPr>
          <w:rFonts w:ascii="Arial" w:hAnsi="Arial" w:cs="Arial"/>
          <w:sz w:val="22"/>
          <w:szCs w:val="22"/>
        </w:rPr>
        <w:t xml:space="preserve"> continuous</w:t>
      </w:r>
    </w:p>
    <w:p w14:paraId="4480E1B7" w14:textId="5E6E539D" w:rsidR="001F3BDA" w:rsidRPr="001E210A" w:rsidRDefault="00C02318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Data rates u</w:t>
      </w:r>
      <w:r w:rsidR="001F3BDA" w:rsidRPr="001E210A">
        <w:rPr>
          <w:rFonts w:ascii="Arial" w:hAnsi="Arial" w:cs="Arial"/>
          <w:sz w:val="22"/>
          <w:szCs w:val="22"/>
        </w:rPr>
        <w:t>p to 100Mbps (ISL71610M), and 150Mbps</w:t>
      </w:r>
      <w:r w:rsidRPr="001E210A">
        <w:rPr>
          <w:rFonts w:ascii="Arial" w:hAnsi="Arial" w:cs="Arial"/>
          <w:sz w:val="22"/>
          <w:szCs w:val="22"/>
        </w:rPr>
        <w:t xml:space="preserve"> (ISL71710M)</w:t>
      </w:r>
    </w:p>
    <w:p w14:paraId="3D3B7DD8" w14:textId="52CF5106" w:rsidR="001F3BDA" w:rsidRPr="001E210A" w:rsidRDefault="001F3BDA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Common mode transient immunity</w:t>
      </w:r>
      <w:r w:rsidR="00C02318" w:rsidRPr="001E210A">
        <w:rPr>
          <w:rFonts w:ascii="Arial" w:hAnsi="Arial" w:cs="Arial"/>
          <w:sz w:val="22"/>
          <w:szCs w:val="22"/>
        </w:rPr>
        <w:t xml:space="preserve"> of 20kV/µs (ISL71610M)</w:t>
      </w:r>
      <w:r w:rsidR="00835A90">
        <w:rPr>
          <w:rFonts w:ascii="Arial" w:hAnsi="Arial" w:cs="Arial"/>
          <w:sz w:val="22"/>
          <w:szCs w:val="22"/>
        </w:rPr>
        <w:t>,</w:t>
      </w:r>
      <w:r w:rsidR="00C02318" w:rsidRPr="001E210A">
        <w:rPr>
          <w:rFonts w:ascii="Arial" w:hAnsi="Arial" w:cs="Arial"/>
          <w:sz w:val="22"/>
          <w:szCs w:val="22"/>
        </w:rPr>
        <w:t xml:space="preserve"> </w:t>
      </w:r>
      <w:r w:rsidR="00C02318" w:rsidRPr="00835A90">
        <w:rPr>
          <w:rFonts w:ascii="Arial" w:hAnsi="Arial" w:cs="Arial"/>
          <w:sz w:val="22"/>
          <w:szCs w:val="22"/>
        </w:rPr>
        <w:t xml:space="preserve">and </w:t>
      </w:r>
      <w:r w:rsidR="00835A90" w:rsidRPr="00835A90">
        <w:rPr>
          <w:rFonts w:ascii="Arial" w:hAnsi="Arial" w:cs="Arial"/>
          <w:sz w:val="22"/>
          <w:szCs w:val="22"/>
        </w:rPr>
        <w:t>50kV</w:t>
      </w:r>
      <w:r w:rsidR="00C02318" w:rsidRPr="00835A90">
        <w:rPr>
          <w:rFonts w:ascii="Arial" w:hAnsi="Arial" w:cs="Arial"/>
          <w:sz w:val="22"/>
          <w:szCs w:val="22"/>
        </w:rPr>
        <w:t>/µs</w:t>
      </w:r>
      <w:r w:rsidR="00C02318" w:rsidRPr="001E210A">
        <w:rPr>
          <w:rFonts w:ascii="Arial" w:hAnsi="Arial" w:cs="Arial"/>
          <w:sz w:val="22"/>
          <w:szCs w:val="22"/>
        </w:rPr>
        <w:t xml:space="preserve"> (ISL71710M)</w:t>
      </w:r>
    </w:p>
    <w:p w14:paraId="4A002A6D" w14:textId="77777777" w:rsidR="00860D5E" w:rsidRDefault="00C02318" w:rsidP="008C1AC3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60D5E">
        <w:rPr>
          <w:rFonts w:ascii="Arial" w:hAnsi="Arial" w:cs="Arial"/>
          <w:sz w:val="22"/>
          <w:szCs w:val="22"/>
        </w:rPr>
        <w:t>Propagation delay of 8ns (ISL71610M), and 10ns (ISL71710M)</w:t>
      </w:r>
    </w:p>
    <w:p w14:paraId="57C89E15" w14:textId="5D1AFA94" w:rsidR="00860D5E" w:rsidRDefault="00860D5E" w:rsidP="008C1AC3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Quiescent current of 1.3mA (ISL71610M), and 1.8mA (ISL71710M</w:t>
      </w:r>
      <w:r w:rsidR="00082D3C">
        <w:rPr>
          <w:rFonts w:ascii="Arial" w:hAnsi="Arial" w:cs="Arial"/>
          <w:sz w:val="22"/>
          <w:szCs w:val="22"/>
        </w:rPr>
        <w:t>)</w:t>
      </w:r>
    </w:p>
    <w:p w14:paraId="5A083985" w14:textId="6410525D" w:rsidR="00860D5E" w:rsidRDefault="00860D5E" w:rsidP="008C1AC3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military temperature range operation</w:t>
      </w:r>
    </w:p>
    <w:p w14:paraId="7E0D6CB5" w14:textId="262055FF" w:rsidR="00860D5E" w:rsidRDefault="00860D5E" w:rsidP="00860D5E">
      <w:pPr>
        <w:widowControl/>
        <w:numPr>
          <w:ilvl w:val="1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60D5E">
        <w:rPr>
          <w:rFonts w:ascii="Arial" w:hAnsi="Arial" w:cs="Arial"/>
          <w:sz w:val="22"/>
          <w:szCs w:val="22"/>
          <w:vertAlign w:val="subscript"/>
        </w:rPr>
        <w:t>A</w:t>
      </w:r>
      <w:r>
        <w:rPr>
          <w:rFonts w:ascii="Arial" w:hAnsi="Arial" w:cs="Arial"/>
          <w:sz w:val="22"/>
          <w:szCs w:val="22"/>
        </w:rPr>
        <w:t xml:space="preserve"> = -55°C to +125°C</w:t>
      </w:r>
    </w:p>
    <w:p w14:paraId="6134A84D" w14:textId="6F0E8753" w:rsidR="00860D5E" w:rsidRDefault="00860D5E" w:rsidP="00860D5E">
      <w:pPr>
        <w:widowControl/>
        <w:numPr>
          <w:ilvl w:val="1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60D5E">
        <w:rPr>
          <w:rFonts w:ascii="Arial" w:hAnsi="Arial" w:cs="Arial"/>
          <w:sz w:val="22"/>
          <w:szCs w:val="22"/>
          <w:vertAlign w:val="subscript"/>
        </w:rPr>
        <w:t>J</w:t>
      </w:r>
      <w:r w:rsidRPr="00860D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 -55°C to +150°C</w:t>
      </w:r>
    </w:p>
    <w:p w14:paraId="3F8F389D" w14:textId="747BC83B" w:rsidR="00384447" w:rsidRPr="00860D5E" w:rsidRDefault="00860D5E" w:rsidP="00860D5E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60D5E">
        <w:rPr>
          <w:rFonts w:ascii="Arial" w:hAnsi="Arial" w:cs="Arial"/>
          <w:sz w:val="22"/>
          <w:szCs w:val="22"/>
        </w:rPr>
        <w:t xml:space="preserve">Radiation characterization at Low Dose Rate (LDR) (0.01rad(Si)/s): </w:t>
      </w:r>
      <w:r>
        <w:rPr>
          <w:rFonts w:ascii="Arial" w:hAnsi="Arial" w:cs="Arial"/>
          <w:sz w:val="22"/>
          <w:szCs w:val="22"/>
        </w:rPr>
        <w:t>30</w:t>
      </w:r>
      <w:r w:rsidRPr="00860D5E">
        <w:rPr>
          <w:rFonts w:ascii="Arial" w:hAnsi="Arial" w:cs="Arial"/>
          <w:sz w:val="22"/>
          <w:szCs w:val="22"/>
        </w:rPr>
        <w:t>krad(Si)</w:t>
      </w:r>
    </w:p>
    <w:p w14:paraId="5BFFDBFE" w14:textId="4F88A590" w:rsidR="00F0107D" w:rsidRPr="00384447" w:rsidRDefault="00860D5E" w:rsidP="00384447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384447">
        <w:rPr>
          <w:rFonts w:ascii="Arial" w:hAnsi="Arial" w:cs="Arial"/>
          <w:sz w:val="22"/>
          <w:szCs w:val="22"/>
        </w:rPr>
        <w:t>SEE characterization: No SEB/SEL</w:t>
      </w:r>
      <w:r w:rsidR="00A76D0A">
        <w:rPr>
          <w:rFonts w:ascii="Arial" w:hAnsi="Arial" w:cs="Arial"/>
          <w:sz w:val="22"/>
          <w:szCs w:val="22"/>
        </w:rPr>
        <w:t xml:space="preserve">, </w:t>
      </w:r>
      <w:r w:rsidRPr="00384447">
        <w:rPr>
          <w:rFonts w:ascii="Arial" w:hAnsi="Arial" w:cs="Arial"/>
          <w:sz w:val="22"/>
          <w:szCs w:val="22"/>
        </w:rPr>
        <w:t>V</w:t>
      </w:r>
      <w:r w:rsidRPr="00A76D0A">
        <w:rPr>
          <w:rFonts w:ascii="Arial" w:hAnsi="Arial" w:cs="Arial"/>
          <w:sz w:val="22"/>
          <w:szCs w:val="22"/>
          <w:vertAlign w:val="subscript"/>
        </w:rPr>
        <w:t>DD</w:t>
      </w:r>
      <w:r w:rsidRPr="00384447">
        <w:rPr>
          <w:rFonts w:ascii="Arial" w:hAnsi="Arial" w:cs="Arial"/>
          <w:sz w:val="22"/>
          <w:szCs w:val="22"/>
        </w:rPr>
        <w:t xml:space="preserve"> = 7V</w:t>
      </w:r>
      <w:r w:rsidR="002367FA" w:rsidRPr="00384447">
        <w:rPr>
          <w:rFonts w:ascii="Arial" w:hAnsi="Arial" w:cs="Arial"/>
          <w:sz w:val="22"/>
          <w:szCs w:val="22"/>
        </w:rPr>
        <w:t>;</w:t>
      </w:r>
      <w:r w:rsidRPr="00384447">
        <w:rPr>
          <w:rFonts w:ascii="Arial" w:hAnsi="Arial" w:cs="Arial"/>
          <w:sz w:val="22"/>
          <w:szCs w:val="22"/>
        </w:rPr>
        <w:t xml:space="preserve"> </w:t>
      </w:r>
      <w:r w:rsidR="002367FA" w:rsidRPr="00384447">
        <w:rPr>
          <w:rFonts w:ascii="Arial" w:hAnsi="Arial" w:cs="Arial"/>
          <w:sz w:val="22"/>
          <w:szCs w:val="22"/>
        </w:rPr>
        <w:t>LET =</w:t>
      </w:r>
      <w:r w:rsidR="00FF4974" w:rsidRPr="00384447">
        <w:rPr>
          <w:rFonts w:ascii="Arial" w:hAnsi="Arial" w:cs="Arial"/>
          <w:sz w:val="22"/>
          <w:szCs w:val="22"/>
        </w:rPr>
        <w:t xml:space="preserve"> </w:t>
      </w:r>
      <w:r w:rsidRPr="00384447">
        <w:rPr>
          <w:rFonts w:ascii="Arial" w:hAnsi="Arial" w:cs="Arial"/>
          <w:sz w:val="22"/>
          <w:szCs w:val="22"/>
        </w:rPr>
        <w:t>43MeV•cm</w:t>
      </w:r>
      <w:r w:rsidRPr="00384447">
        <w:rPr>
          <w:rFonts w:ascii="Arial" w:hAnsi="Arial" w:cs="Arial"/>
          <w:sz w:val="22"/>
          <w:szCs w:val="22"/>
          <w:vertAlign w:val="superscript"/>
        </w:rPr>
        <w:t>2</w:t>
      </w:r>
      <w:r w:rsidRPr="00384447">
        <w:rPr>
          <w:rFonts w:ascii="Arial" w:hAnsi="Arial" w:cs="Arial"/>
          <w:sz w:val="22"/>
          <w:szCs w:val="22"/>
        </w:rPr>
        <w:t>/mg</w:t>
      </w:r>
    </w:p>
    <w:p w14:paraId="482F33E3" w14:textId="77777777" w:rsidR="00CC3BD4" w:rsidRPr="001E210A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4A0B301" w14:textId="123B8ED5" w:rsidR="00F1464E" w:rsidRPr="001E210A" w:rsidRDefault="00F1464E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1E210A">
        <w:rPr>
          <w:rFonts w:ascii="Arial" w:hAnsi="Arial" w:cs="Arial"/>
          <w:b/>
          <w:sz w:val="22"/>
          <w:szCs w:val="22"/>
        </w:rPr>
        <w:t xml:space="preserve">Isolated </w:t>
      </w:r>
      <w:r w:rsidR="00956EFA" w:rsidRPr="001E210A">
        <w:rPr>
          <w:rFonts w:ascii="Arial" w:hAnsi="Arial" w:cs="Arial"/>
          <w:b/>
          <w:sz w:val="22"/>
          <w:szCs w:val="22"/>
        </w:rPr>
        <w:t xml:space="preserve">100V </w:t>
      </w:r>
      <w:r w:rsidRPr="001E210A">
        <w:rPr>
          <w:rFonts w:ascii="Arial" w:hAnsi="Arial" w:cs="Arial"/>
          <w:b/>
          <w:sz w:val="22"/>
          <w:szCs w:val="22"/>
        </w:rPr>
        <w:t>Half-Bridge</w:t>
      </w:r>
      <w:r w:rsidR="009639F0" w:rsidRPr="001E210A">
        <w:rPr>
          <w:rFonts w:ascii="Arial" w:hAnsi="Arial" w:cs="Arial"/>
          <w:b/>
          <w:sz w:val="22"/>
          <w:szCs w:val="22"/>
        </w:rPr>
        <w:t xml:space="preserve"> Power </w:t>
      </w:r>
      <w:r w:rsidR="000770AC" w:rsidRPr="001E210A">
        <w:rPr>
          <w:rFonts w:ascii="Arial" w:hAnsi="Arial" w:cs="Arial"/>
          <w:b/>
          <w:sz w:val="22"/>
          <w:szCs w:val="22"/>
        </w:rPr>
        <w:t>Supply</w:t>
      </w:r>
      <w:r w:rsidR="009639F0" w:rsidRPr="001E210A">
        <w:rPr>
          <w:rFonts w:ascii="Arial" w:hAnsi="Arial" w:cs="Arial"/>
          <w:b/>
          <w:sz w:val="22"/>
          <w:szCs w:val="22"/>
        </w:rPr>
        <w:t xml:space="preserve"> </w:t>
      </w:r>
      <w:r w:rsidR="00FB1AC4" w:rsidRPr="001E210A">
        <w:rPr>
          <w:rFonts w:ascii="Arial" w:hAnsi="Arial" w:cs="Arial"/>
          <w:b/>
          <w:sz w:val="22"/>
          <w:szCs w:val="22"/>
        </w:rPr>
        <w:t>Reference Design</w:t>
      </w:r>
    </w:p>
    <w:p w14:paraId="5F4A2E00" w14:textId="2F293DE0" w:rsidR="000770AC" w:rsidRPr="001E210A" w:rsidRDefault="000770AC" w:rsidP="000770A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The ISL71610M </w:t>
      </w:r>
      <w:r w:rsidR="00C12EA2" w:rsidRPr="001E210A">
        <w:rPr>
          <w:rFonts w:ascii="Arial" w:hAnsi="Arial" w:cs="Arial"/>
          <w:sz w:val="22"/>
          <w:szCs w:val="22"/>
        </w:rPr>
        <w:t xml:space="preserve">passive input digital isolator </w:t>
      </w:r>
      <w:r w:rsidR="00FB1AC4" w:rsidRPr="001E210A">
        <w:rPr>
          <w:rFonts w:ascii="Arial" w:hAnsi="Arial" w:cs="Arial"/>
          <w:sz w:val="22"/>
          <w:szCs w:val="22"/>
        </w:rPr>
        <w:t>is used</w:t>
      </w:r>
      <w:r w:rsidRPr="001E210A">
        <w:rPr>
          <w:rFonts w:ascii="Arial" w:hAnsi="Arial" w:cs="Arial"/>
          <w:sz w:val="22"/>
          <w:szCs w:val="22"/>
        </w:rPr>
        <w:t xml:space="preserve"> </w:t>
      </w:r>
      <w:r w:rsidR="00C12EA2" w:rsidRPr="001E210A">
        <w:rPr>
          <w:rFonts w:ascii="Arial" w:hAnsi="Arial" w:cs="Arial"/>
          <w:sz w:val="22"/>
          <w:szCs w:val="22"/>
        </w:rPr>
        <w:t xml:space="preserve">in </w:t>
      </w:r>
      <w:r w:rsidR="005262B8">
        <w:rPr>
          <w:rFonts w:ascii="Arial" w:hAnsi="Arial" w:cs="Arial"/>
          <w:sz w:val="22"/>
          <w:szCs w:val="22"/>
        </w:rPr>
        <w:t>Renesas’</w:t>
      </w:r>
      <w:r w:rsidR="00C12EA2" w:rsidRPr="001E210A">
        <w:rPr>
          <w:rFonts w:ascii="Arial" w:hAnsi="Arial" w:cs="Arial"/>
          <w:sz w:val="22"/>
          <w:szCs w:val="22"/>
        </w:rPr>
        <w:t xml:space="preserve"> </w:t>
      </w:r>
      <w:r w:rsidR="00CC4EE6" w:rsidRPr="001E210A">
        <w:rPr>
          <w:rFonts w:ascii="Arial" w:hAnsi="Arial" w:cs="Arial"/>
          <w:sz w:val="22"/>
          <w:szCs w:val="22"/>
        </w:rPr>
        <w:t xml:space="preserve">radiation-hardened </w:t>
      </w:r>
      <w:r w:rsidR="00C12EA2" w:rsidRPr="001E210A">
        <w:rPr>
          <w:rFonts w:ascii="Arial" w:hAnsi="Arial" w:cs="Arial"/>
          <w:sz w:val="22"/>
          <w:szCs w:val="22"/>
        </w:rPr>
        <w:t xml:space="preserve">half-bridge power stage </w:t>
      </w:r>
      <w:r w:rsidR="005262B8">
        <w:rPr>
          <w:rFonts w:ascii="Arial" w:hAnsi="Arial" w:cs="Arial"/>
          <w:sz w:val="22"/>
          <w:szCs w:val="22"/>
        </w:rPr>
        <w:t xml:space="preserve">reference design. The </w:t>
      </w:r>
      <w:r w:rsidR="00105A72">
        <w:rPr>
          <w:rFonts w:ascii="Arial" w:hAnsi="Arial" w:cs="Arial"/>
          <w:sz w:val="22"/>
          <w:szCs w:val="22"/>
        </w:rPr>
        <w:t xml:space="preserve">reference design’s </w:t>
      </w:r>
      <w:hyperlink r:id="rId8" w:history="1">
        <w:r w:rsidR="00E75235" w:rsidRPr="00A03D24">
          <w:rPr>
            <w:rStyle w:val="Hyperlink"/>
            <w:rFonts w:ascii="Arial" w:hAnsi="Arial" w:cs="Arial"/>
            <w:sz w:val="22"/>
            <w:szCs w:val="22"/>
          </w:rPr>
          <w:t>ISL73040SEH4Z e</w:t>
        </w:r>
        <w:bookmarkStart w:id="0" w:name="_GoBack"/>
        <w:bookmarkEnd w:id="0"/>
        <w:r w:rsidR="00E75235" w:rsidRPr="00A03D24">
          <w:rPr>
            <w:rStyle w:val="Hyperlink"/>
            <w:rFonts w:ascii="Arial" w:hAnsi="Arial" w:cs="Arial"/>
            <w:sz w:val="22"/>
            <w:szCs w:val="22"/>
          </w:rPr>
          <w:t>v</w:t>
        </w:r>
        <w:r w:rsidR="00E75235" w:rsidRPr="00A03D24">
          <w:rPr>
            <w:rStyle w:val="Hyperlink"/>
            <w:rFonts w:ascii="Arial" w:hAnsi="Arial" w:cs="Arial"/>
            <w:sz w:val="22"/>
            <w:szCs w:val="22"/>
          </w:rPr>
          <w:t>aluation board</w:t>
        </w:r>
      </w:hyperlink>
      <w:r w:rsidR="00105A72">
        <w:rPr>
          <w:rFonts w:ascii="Arial" w:hAnsi="Arial" w:cs="Arial"/>
          <w:sz w:val="22"/>
          <w:szCs w:val="22"/>
        </w:rPr>
        <w:t xml:space="preserve"> </w:t>
      </w:r>
      <w:r w:rsidR="005262B8">
        <w:rPr>
          <w:rFonts w:ascii="Arial" w:hAnsi="Arial" w:cs="Arial"/>
          <w:sz w:val="22"/>
          <w:szCs w:val="22"/>
        </w:rPr>
        <w:t xml:space="preserve">demonstrates a </w:t>
      </w:r>
      <w:r w:rsidR="00105A72" w:rsidRPr="00105A72">
        <w:rPr>
          <w:rFonts w:ascii="Arial" w:hAnsi="Arial" w:cs="Arial"/>
          <w:sz w:val="22"/>
          <w:szCs w:val="22"/>
        </w:rPr>
        <w:t xml:space="preserve">half-bridge power stage </w:t>
      </w:r>
      <w:r w:rsidR="005262B8">
        <w:rPr>
          <w:rFonts w:ascii="Arial" w:hAnsi="Arial" w:cs="Arial"/>
          <w:sz w:val="22"/>
          <w:szCs w:val="22"/>
        </w:rPr>
        <w:t xml:space="preserve">design capable of taking </w:t>
      </w:r>
      <w:r w:rsidR="00C12EA2" w:rsidRPr="001E210A">
        <w:rPr>
          <w:rFonts w:ascii="Arial" w:hAnsi="Arial" w:cs="Arial"/>
          <w:sz w:val="22"/>
          <w:szCs w:val="22"/>
        </w:rPr>
        <w:t xml:space="preserve">100V input from </w:t>
      </w:r>
      <w:r w:rsidR="005262B8">
        <w:rPr>
          <w:rFonts w:ascii="Arial" w:hAnsi="Arial" w:cs="Arial"/>
          <w:sz w:val="22"/>
          <w:szCs w:val="22"/>
        </w:rPr>
        <w:t>a</w:t>
      </w:r>
      <w:r w:rsidR="00C12EA2" w:rsidRPr="001E210A">
        <w:rPr>
          <w:rFonts w:ascii="Arial" w:hAnsi="Arial" w:cs="Arial"/>
          <w:sz w:val="22"/>
          <w:szCs w:val="22"/>
        </w:rPr>
        <w:t xml:space="preserve"> satellite’s solar panels and </w:t>
      </w:r>
      <w:r w:rsidR="005262B8">
        <w:rPr>
          <w:rFonts w:ascii="Arial" w:hAnsi="Arial" w:cs="Arial"/>
          <w:sz w:val="22"/>
          <w:szCs w:val="22"/>
        </w:rPr>
        <w:t>generating</w:t>
      </w:r>
      <w:r w:rsidR="00C12EA2" w:rsidRPr="001E210A">
        <w:rPr>
          <w:rFonts w:ascii="Arial" w:hAnsi="Arial" w:cs="Arial"/>
          <w:sz w:val="22"/>
          <w:szCs w:val="22"/>
        </w:rPr>
        <w:t xml:space="preserve"> </w:t>
      </w:r>
      <w:r w:rsidR="00A1293F" w:rsidRPr="001E210A">
        <w:rPr>
          <w:rFonts w:ascii="Arial" w:hAnsi="Arial" w:cs="Arial"/>
          <w:sz w:val="22"/>
          <w:szCs w:val="22"/>
        </w:rPr>
        <w:t xml:space="preserve">step-down </w:t>
      </w:r>
      <w:r w:rsidR="00CC4EE6" w:rsidRPr="001E210A">
        <w:rPr>
          <w:rFonts w:ascii="Arial" w:hAnsi="Arial" w:cs="Arial"/>
          <w:sz w:val="22"/>
          <w:szCs w:val="22"/>
        </w:rPr>
        <w:t xml:space="preserve">power rail </w:t>
      </w:r>
      <w:r w:rsidR="00C12EA2" w:rsidRPr="001E210A">
        <w:rPr>
          <w:rFonts w:ascii="Arial" w:hAnsi="Arial" w:cs="Arial"/>
          <w:sz w:val="22"/>
          <w:szCs w:val="22"/>
        </w:rPr>
        <w:t>voltages</w:t>
      </w:r>
      <w:r w:rsidR="001E64ED" w:rsidRPr="001E210A">
        <w:rPr>
          <w:rFonts w:ascii="Arial" w:hAnsi="Arial" w:cs="Arial"/>
          <w:sz w:val="22"/>
          <w:szCs w:val="22"/>
        </w:rPr>
        <w:t>--</w:t>
      </w:r>
      <w:r w:rsidR="00C12EA2" w:rsidRPr="001E210A">
        <w:rPr>
          <w:rFonts w:ascii="Arial" w:hAnsi="Arial" w:cs="Arial"/>
          <w:sz w:val="22"/>
          <w:szCs w:val="22"/>
        </w:rPr>
        <w:t xml:space="preserve">28V, 12V, 5V, </w:t>
      </w:r>
      <w:r w:rsidR="00837754">
        <w:rPr>
          <w:rFonts w:ascii="Arial" w:hAnsi="Arial" w:cs="Arial"/>
          <w:sz w:val="22"/>
          <w:szCs w:val="22"/>
        </w:rPr>
        <w:t xml:space="preserve">and </w:t>
      </w:r>
      <w:r w:rsidR="00C12EA2" w:rsidRPr="001E210A">
        <w:rPr>
          <w:rFonts w:ascii="Arial" w:hAnsi="Arial" w:cs="Arial"/>
          <w:sz w:val="22"/>
          <w:szCs w:val="22"/>
        </w:rPr>
        <w:t>3.3V</w:t>
      </w:r>
      <w:r w:rsidR="001E64ED" w:rsidRPr="001E210A">
        <w:rPr>
          <w:rFonts w:ascii="Arial" w:hAnsi="Arial" w:cs="Arial"/>
          <w:sz w:val="22"/>
          <w:szCs w:val="22"/>
        </w:rPr>
        <w:t>--</w:t>
      </w:r>
      <w:r w:rsidR="00C12EA2" w:rsidRPr="001E210A">
        <w:rPr>
          <w:rFonts w:ascii="Arial" w:hAnsi="Arial" w:cs="Arial"/>
          <w:sz w:val="22"/>
          <w:szCs w:val="22"/>
        </w:rPr>
        <w:t xml:space="preserve">with a power efficiency of up to 94 percent. </w:t>
      </w:r>
      <w:r w:rsidR="00FB1AC4" w:rsidRPr="001E210A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="00C80A19">
          <w:rPr>
            <w:rStyle w:val="Hyperlink"/>
            <w:rFonts w:ascii="Arial" w:hAnsi="Arial" w:cs="Arial"/>
            <w:sz w:val="22"/>
            <w:szCs w:val="22"/>
          </w:rPr>
          <w:t>ISL73040SEHEV4Z User Manual</w:t>
        </w:r>
      </w:hyperlink>
      <w:r w:rsidR="00FB1AC4" w:rsidRPr="001E210A">
        <w:rPr>
          <w:rFonts w:ascii="Arial" w:hAnsi="Arial" w:cs="Arial"/>
          <w:sz w:val="22"/>
          <w:szCs w:val="22"/>
        </w:rPr>
        <w:t xml:space="preserve"> </w:t>
      </w:r>
      <w:r w:rsidR="00D650F3">
        <w:rPr>
          <w:rFonts w:ascii="Arial" w:hAnsi="Arial" w:cs="Arial"/>
          <w:sz w:val="22"/>
          <w:szCs w:val="22"/>
        </w:rPr>
        <w:t>describes</w:t>
      </w:r>
      <w:r w:rsidR="00FB1AC4" w:rsidRPr="001E210A">
        <w:rPr>
          <w:rFonts w:ascii="Arial" w:hAnsi="Arial" w:cs="Arial"/>
          <w:sz w:val="22"/>
          <w:szCs w:val="22"/>
        </w:rPr>
        <w:t xml:space="preserve"> how to build a half bridge power stage with isolation using the ISL71610M,</w:t>
      </w:r>
      <w:r w:rsidR="00A1293F" w:rsidRPr="001E21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B1AC4" w:rsidRPr="001E210A">
          <w:rPr>
            <w:rStyle w:val="Hyperlink"/>
            <w:rFonts w:ascii="Arial" w:hAnsi="Arial" w:cs="Arial"/>
            <w:sz w:val="22"/>
            <w:szCs w:val="22"/>
          </w:rPr>
          <w:t>ISL73040SEH</w:t>
        </w:r>
      </w:hyperlink>
      <w:r w:rsidR="00FB1AC4" w:rsidRPr="001E210A">
        <w:rPr>
          <w:rFonts w:ascii="Arial" w:hAnsi="Arial" w:cs="Arial"/>
          <w:sz w:val="22"/>
          <w:szCs w:val="22"/>
        </w:rPr>
        <w:t xml:space="preserve"> low side GaN driver and the </w:t>
      </w:r>
      <w:hyperlink r:id="rId11" w:history="1">
        <w:r w:rsidR="00FB1AC4" w:rsidRPr="001E210A">
          <w:rPr>
            <w:rStyle w:val="Hyperlink"/>
            <w:rFonts w:ascii="Arial" w:hAnsi="Arial" w:cs="Arial"/>
            <w:sz w:val="22"/>
            <w:szCs w:val="22"/>
          </w:rPr>
          <w:t>ISL73024SEH</w:t>
        </w:r>
      </w:hyperlink>
      <w:r w:rsidR="00FB1AC4" w:rsidRPr="001E210A">
        <w:rPr>
          <w:rFonts w:ascii="Arial" w:hAnsi="Arial" w:cs="Arial"/>
          <w:sz w:val="22"/>
          <w:szCs w:val="22"/>
        </w:rPr>
        <w:t xml:space="preserve"> 200V GaN FET.</w:t>
      </w:r>
      <w:r w:rsidR="00C12EA2" w:rsidRPr="001E210A">
        <w:rPr>
          <w:rFonts w:ascii="Arial" w:hAnsi="Arial" w:cs="Arial"/>
          <w:sz w:val="22"/>
          <w:szCs w:val="22"/>
        </w:rPr>
        <w:t xml:space="preserve"> </w:t>
      </w:r>
      <w:r w:rsidR="00614C66" w:rsidRPr="001E210A">
        <w:rPr>
          <w:rFonts w:ascii="Arial" w:hAnsi="Arial" w:cs="Arial"/>
          <w:sz w:val="22"/>
          <w:szCs w:val="22"/>
        </w:rPr>
        <w:t xml:space="preserve">The user manual </w:t>
      </w:r>
      <w:r w:rsidR="00E80416" w:rsidRPr="00E80416">
        <w:rPr>
          <w:rFonts w:ascii="Arial" w:hAnsi="Arial" w:cs="Arial"/>
          <w:sz w:val="22"/>
          <w:szCs w:val="22"/>
        </w:rPr>
        <w:t>provides the bill of materials (BOM)</w:t>
      </w:r>
      <w:r w:rsidR="00E80416">
        <w:rPr>
          <w:rFonts w:ascii="Arial" w:hAnsi="Arial" w:cs="Arial"/>
          <w:sz w:val="22"/>
          <w:szCs w:val="22"/>
        </w:rPr>
        <w:t xml:space="preserve">, and </w:t>
      </w:r>
      <w:r w:rsidR="00D650F3">
        <w:rPr>
          <w:rFonts w:ascii="Arial" w:hAnsi="Arial" w:cs="Arial"/>
          <w:sz w:val="22"/>
          <w:szCs w:val="22"/>
        </w:rPr>
        <w:t>explains</w:t>
      </w:r>
      <w:r w:rsidR="00E80416">
        <w:rPr>
          <w:rFonts w:ascii="Arial" w:hAnsi="Arial" w:cs="Arial"/>
          <w:sz w:val="22"/>
          <w:szCs w:val="22"/>
        </w:rPr>
        <w:t xml:space="preserve"> </w:t>
      </w:r>
      <w:r w:rsidR="00614C66" w:rsidRPr="001E210A">
        <w:rPr>
          <w:rFonts w:ascii="Arial" w:hAnsi="Arial" w:cs="Arial"/>
          <w:sz w:val="22"/>
          <w:szCs w:val="22"/>
        </w:rPr>
        <w:t>h</w:t>
      </w:r>
      <w:r w:rsidR="00A1293F" w:rsidRPr="001E210A">
        <w:rPr>
          <w:rFonts w:ascii="Arial" w:hAnsi="Arial" w:cs="Arial"/>
          <w:sz w:val="22"/>
          <w:szCs w:val="22"/>
        </w:rPr>
        <w:t>ow to power the isolator</w:t>
      </w:r>
      <w:r w:rsidR="00D650F3">
        <w:rPr>
          <w:rFonts w:ascii="Arial" w:hAnsi="Arial" w:cs="Arial"/>
          <w:sz w:val="22"/>
          <w:szCs w:val="22"/>
        </w:rPr>
        <w:t xml:space="preserve"> and</w:t>
      </w:r>
      <w:r w:rsidR="00837754">
        <w:rPr>
          <w:rFonts w:ascii="Arial" w:hAnsi="Arial" w:cs="Arial"/>
          <w:sz w:val="22"/>
          <w:szCs w:val="22"/>
        </w:rPr>
        <w:t xml:space="preserve"> </w:t>
      </w:r>
      <w:r w:rsidR="00614C66" w:rsidRPr="001E210A">
        <w:rPr>
          <w:rFonts w:ascii="Arial" w:hAnsi="Arial" w:cs="Arial"/>
          <w:sz w:val="22"/>
          <w:szCs w:val="22"/>
        </w:rPr>
        <w:t>achieve</w:t>
      </w:r>
      <w:r w:rsidR="00A1293F" w:rsidRPr="001E210A">
        <w:rPr>
          <w:rFonts w:ascii="Arial" w:hAnsi="Arial" w:cs="Arial"/>
          <w:sz w:val="22"/>
          <w:szCs w:val="22"/>
        </w:rPr>
        <w:t xml:space="preserve"> dead-time control</w:t>
      </w:r>
      <w:r w:rsidR="00837754">
        <w:rPr>
          <w:rFonts w:ascii="Arial" w:hAnsi="Arial" w:cs="Arial"/>
          <w:sz w:val="22"/>
          <w:szCs w:val="22"/>
        </w:rPr>
        <w:t xml:space="preserve">, and </w:t>
      </w:r>
      <w:r w:rsidR="00E80416">
        <w:rPr>
          <w:rFonts w:ascii="Arial" w:hAnsi="Arial" w:cs="Arial"/>
          <w:sz w:val="22"/>
          <w:szCs w:val="22"/>
        </w:rPr>
        <w:t xml:space="preserve">it </w:t>
      </w:r>
      <w:r w:rsidR="00D650F3">
        <w:rPr>
          <w:rFonts w:ascii="Arial" w:hAnsi="Arial" w:cs="Arial"/>
          <w:sz w:val="22"/>
          <w:szCs w:val="22"/>
        </w:rPr>
        <w:t>includes</w:t>
      </w:r>
      <w:r w:rsidR="00614C66" w:rsidRPr="001E210A">
        <w:rPr>
          <w:rFonts w:ascii="Arial" w:hAnsi="Arial" w:cs="Arial"/>
          <w:sz w:val="22"/>
          <w:szCs w:val="22"/>
        </w:rPr>
        <w:t xml:space="preserve"> layout guidelines to minimize overshoot and ringing on the GaN FET gate.</w:t>
      </w:r>
    </w:p>
    <w:p w14:paraId="42E4E0A4" w14:textId="77777777" w:rsidR="009639F0" w:rsidRPr="001E210A" w:rsidRDefault="009639F0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6C1AA3E" w14:textId="524A4D74" w:rsidR="009639F0" w:rsidRPr="001E210A" w:rsidRDefault="00B41A8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Isolated CAN Bus</w:t>
      </w:r>
      <w:r w:rsidR="009639F0" w:rsidRPr="001E210A">
        <w:rPr>
          <w:rFonts w:ascii="Arial" w:hAnsi="Arial" w:cs="Arial"/>
          <w:b/>
          <w:sz w:val="22"/>
          <w:szCs w:val="22"/>
        </w:rPr>
        <w:t xml:space="preserve"> Application</w:t>
      </w:r>
    </w:p>
    <w:p w14:paraId="1EACC446" w14:textId="03FC1D88" w:rsidR="009639F0" w:rsidRPr="001E210A" w:rsidRDefault="009639F0" w:rsidP="00174A6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The ISL71710M can be used with a single-ended CAN Bus input signal to provide fault tolerant </w:t>
      </w:r>
      <w:r w:rsidR="00096D03" w:rsidRPr="001E210A">
        <w:rPr>
          <w:rFonts w:ascii="Arial" w:hAnsi="Arial" w:cs="Arial"/>
          <w:sz w:val="22"/>
          <w:szCs w:val="22"/>
        </w:rPr>
        <w:t xml:space="preserve">serial communications </w:t>
      </w:r>
      <w:r w:rsidRPr="001E210A">
        <w:rPr>
          <w:rFonts w:ascii="Arial" w:hAnsi="Arial" w:cs="Arial"/>
          <w:sz w:val="22"/>
          <w:szCs w:val="22"/>
        </w:rPr>
        <w:t xml:space="preserve">isolation between the CAN Bus controller </w:t>
      </w:r>
      <w:r w:rsidR="00096D03" w:rsidRPr="001E210A">
        <w:rPr>
          <w:rFonts w:ascii="Arial" w:hAnsi="Arial" w:cs="Arial"/>
          <w:sz w:val="22"/>
          <w:szCs w:val="22"/>
        </w:rPr>
        <w:t>and</w:t>
      </w:r>
      <w:r w:rsidRPr="001E210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74A68" w:rsidRPr="001E210A">
          <w:rPr>
            <w:rStyle w:val="Hyperlink"/>
            <w:rFonts w:ascii="Arial" w:hAnsi="Arial" w:cs="Arial"/>
            <w:sz w:val="22"/>
            <w:szCs w:val="22"/>
          </w:rPr>
          <w:t>ISL71026M</w:t>
        </w:r>
      </w:hyperlink>
      <w:r w:rsidR="00174A68" w:rsidRPr="001E210A">
        <w:rPr>
          <w:rFonts w:ascii="Arial" w:hAnsi="Arial" w:cs="Arial"/>
          <w:sz w:val="22"/>
          <w:szCs w:val="22"/>
        </w:rPr>
        <w:t xml:space="preserve"> rad-t</w:t>
      </w:r>
      <w:r w:rsidR="00B41A8B">
        <w:rPr>
          <w:rFonts w:ascii="Arial" w:hAnsi="Arial" w:cs="Arial"/>
          <w:sz w:val="22"/>
          <w:szCs w:val="22"/>
        </w:rPr>
        <w:t>olerant</w:t>
      </w:r>
      <w:r w:rsidR="00174A68" w:rsidRPr="001E210A">
        <w:rPr>
          <w:rFonts w:ascii="Arial" w:hAnsi="Arial" w:cs="Arial"/>
          <w:sz w:val="22"/>
          <w:szCs w:val="22"/>
        </w:rPr>
        <w:t xml:space="preserve"> </w:t>
      </w:r>
      <w:r w:rsidRPr="001E210A">
        <w:rPr>
          <w:rFonts w:ascii="Arial" w:hAnsi="Arial" w:cs="Arial"/>
          <w:sz w:val="22"/>
          <w:szCs w:val="22"/>
        </w:rPr>
        <w:t xml:space="preserve">CAN Bus </w:t>
      </w:r>
      <w:r w:rsidR="00174A68" w:rsidRPr="001E210A">
        <w:rPr>
          <w:rFonts w:ascii="Arial" w:hAnsi="Arial" w:cs="Arial"/>
          <w:sz w:val="22"/>
          <w:szCs w:val="22"/>
        </w:rPr>
        <w:t xml:space="preserve">transceiver, or the </w:t>
      </w:r>
      <w:hyperlink r:id="rId13" w:history="1">
        <w:r w:rsidR="00174A68" w:rsidRPr="001E210A">
          <w:rPr>
            <w:rStyle w:val="Hyperlink"/>
            <w:rFonts w:ascii="Arial" w:hAnsi="Arial" w:cs="Arial"/>
            <w:sz w:val="22"/>
            <w:szCs w:val="22"/>
          </w:rPr>
          <w:t>ISL72026SEH</w:t>
        </w:r>
      </w:hyperlink>
      <w:r w:rsidR="00174A68" w:rsidRPr="001E210A">
        <w:rPr>
          <w:rFonts w:ascii="Arial" w:hAnsi="Arial" w:cs="Arial"/>
          <w:sz w:val="22"/>
          <w:szCs w:val="22"/>
        </w:rPr>
        <w:t xml:space="preserve"> rad-hard CAN Bus transceiver. </w:t>
      </w:r>
      <w:r w:rsidR="00096D03" w:rsidRPr="001E210A">
        <w:rPr>
          <w:rFonts w:ascii="Arial" w:hAnsi="Arial" w:cs="Arial"/>
          <w:sz w:val="22"/>
          <w:szCs w:val="22"/>
        </w:rPr>
        <w:t xml:space="preserve">This application can be extended to RS-422 by using the ISL71710 with the </w:t>
      </w:r>
      <w:hyperlink r:id="rId14" w:history="1">
        <w:r w:rsidR="00096D03" w:rsidRPr="001E210A">
          <w:rPr>
            <w:rStyle w:val="Hyperlink"/>
            <w:rFonts w:ascii="Arial" w:hAnsi="Arial" w:cs="Arial"/>
            <w:sz w:val="22"/>
            <w:szCs w:val="22"/>
          </w:rPr>
          <w:t>HS-26C31</w:t>
        </w:r>
      </w:hyperlink>
      <w:r w:rsidR="00096D03" w:rsidRPr="001E210A">
        <w:rPr>
          <w:rFonts w:ascii="Arial" w:hAnsi="Arial" w:cs="Arial"/>
          <w:sz w:val="22"/>
          <w:szCs w:val="22"/>
        </w:rPr>
        <w:t xml:space="preserve"> </w:t>
      </w:r>
      <w:r w:rsidR="00174A68" w:rsidRPr="001E210A">
        <w:rPr>
          <w:rFonts w:ascii="Arial" w:hAnsi="Arial" w:cs="Arial"/>
          <w:sz w:val="22"/>
          <w:szCs w:val="22"/>
        </w:rPr>
        <w:t xml:space="preserve">rad-hard RS-422 transmitter and </w:t>
      </w:r>
      <w:hyperlink r:id="rId15" w:history="1">
        <w:r w:rsidR="0090517C">
          <w:rPr>
            <w:rStyle w:val="Hyperlink"/>
            <w:rFonts w:ascii="Arial" w:hAnsi="Arial" w:cs="Arial"/>
            <w:sz w:val="22"/>
            <w:szCs w:val="22"/>
          </w:rPr>
          <w:t>HS-26C32</w:t>
        </w:r>
      </w:hyperlink>
      <w:r w:rsidR="00174A68" w:rsidRPr="001E210A">
        <w:rPr>
          <w:rFonts w:ascii="Arial" w:hAnsi="Arial" w:cs="Arial"/>
          <w:sz w:val="22"/>
          <w:szCs w:val="22"/>
        </w:rPr>
        <w:t xml:space="preserve"> rad-hard RS-422 receiver.</w:t>
      </w:r>
    </w:p>
    <w:p w14:paraId="3CCFD4FC" w14:textId="77777777" w:rsidR="00174A68" w:rsidRPr="001E210A" w:rsidRDefault="00174A68" w:rsidP="00174A6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6C65898" w14:textId="77777777" w:rsidR="004C2A9D" w:rsidRPr="001E210A" w:rsidRDefault="004C2A9D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1E210A">
        <w:rPr>
          <w:rFonts w:ascii="Arial" w:hAnsi="Arial" w:cs="Arial"/>
          <w:b/>
          <w:sz w:val="22"/>
          <w:szCs w:val="22"/>
        </w:rPr>
        <w:t>Pricing and Availability</w:t>
      </w:r>
    </w:p>
    <w:p w14:paraId="0BB5D68C" w14:textId="75EBCC36" w:rsidR="003D0CC4" w:rsidRPr="001E210A" w:rsidRDefault="002B14E0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The ISL71610M and ISL71710M radiation-tolerant digital isolators are available now in </w:t>
      </w:r>
      <w:r w:rsidR="003D0CC4" w:rsidRPr="001E210A">
        <w:rPr>
          <w:rFonts w:ascii="Arial" w:hAnsi="Arial" w:cs="Arial"/>
          <w:sz w:val="22"/>
          <w:szCs w:val="22"/>
        </w:rPr>
        <w:t>8</w:t>
      </w:r>
      <w:r w:rsidRPr="001E210A">
        <w:rPr>
          <w:rFonts w:ascii="Arial" w:hAnsi="Arial" w:cs="Arial"/>
          <w:sz w:val="22"/>
          <w:szCs w:val="22"/>
        </w:rPr>
        <w:t xml:space="preserve">-lead </w:t>
      </w:r>
      <w:r w:rsidR="00FD2D06">
        <w:rPr>
          <w:rFonts w:ascii="Arial" w:hAnsi="Arial" w:cs="Arial"/>
          <w:sz w:val="22"/>
          <w:szCs w:val="22"/>
        </w:rPr>
        <w:t xml:space="preserve">5mm x 4mm </w:t>
      </w:r>
      <w:r w:rsidR="003D0CC4" w:rsidRPr="001E210A">
        <w:rPr>
          <w:rFonts w:ascii="Arial" w:hAnsi="Arial" w:cs="Arial"/>
          <w:sz w:val="22"/>
          <w:szCs w:val="22"/>
        </w:rPr>
        <w:t>SOIC packages</w:t>
      </w:r>
      <w:r w:rsidRPr="001E210A">
        <w:rPr>
          <w:rFonts w:ascii="Arial" w:hAnsi="Arial" w:cs="Arial"/>
          <w:sz w:val="22"/>
          <w:szCs w:val="22"/>
        </w:rPr>
        <w:t xml:space="preserve">. </w:t>
      </w:r>
      <w:r w:rsidR="003D0CC4" w:rsidRPr="001E210A">
        <w:rPr>
          <w:rFonts w:ascii="Arial" w:hAnsi="Arial" w:cs="Arial"/>
          <w:sz w:val="22"/>
          <w:szCs w:val="22"/>
        </w:rPr>
        <w:t>The passive input ISL71610M</w:t>
      </w:r>
      <w:r w:rsidR="00DD18D3" w:rsidRPr="001E210A">
        <w:rPr>
          <w:rFonts w:ascii="Arial" w:hAnsi="Arial" w:cs="Arial"/>
          <w:sz w:val="22"/>
          <w:szCs w:val="22"/>
        </w:rPr>
        <w:t xml:space="preserve"> is priced at $61.53 USD</w:t>
      </w:r>
      <w:r w:rsidR="003D0CC4" w:rsidRPr="001E210A">
        <w:rPr>
          <w:rFonts w:ascii="Arial" w:hAnsi="Arial" w:cs="Arial"/>
          <w:sz w:val="22"/>
          <w:szCs w:val="22"/>
        </w:rPr>
        <w:t>, and the active input ISL71710M is priced at $64.18</w:t>
      </w:r>
      <w:r w:rsidR="00DD18D3" w:rsidRPr="001E210A">
        <w:rPr>
          <w:rFonts w:ascii="Arial" w:hAnsi="Arial" w:cs="Arial"/>
          <w:sz w:val="22"/>
          <w:szCs w:val="22"/>
        </w:rPr>
        <w:t xml:space="preserve"> USD</w:t>
      </w:r>
      <w:r w:rsidR="003D0CC4" w:rsidRPr="001E210A">
        <w:rPr>
          <w:rFonts w:ascii="Arial" w:hAnsi="Arial" w:cs="Arial"/>
          <w:sz w:val="22"/>
          <w:szCs w:val="22"/>
        </w:rPr>
        <w:t>, both in 1,000-unit quantities.</w:t>
      </w:r>
    </w:p>
    <w:p w14:paraId="11152F1B" w14:textId="77777777" w:rsidR="003D0CC4" w:rsidRPr="001E210A" w:rsidRDefault="003D0CC4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5D1F58B" w14:textId="77777777" w:rsidR="00BF0D4F" w:rsidRPr="001E210A" w:rsidRDefault="002B14E0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 xml:space="preserve">For more information on the </w:t>
      </w:r>
      <w:r w:rsidR="003052FB" w:rsidRPr="001E210A">
        <w:rPr>
          <w:rFonts w:ascii="Arial" w:hAnsi="Arial" w:cs="Arial"/>
          <w:sz w:val="22"/>
          <w:szCs w:val="22"/>
        </w:rPr>
        <w:t>ISL71610M</w:t>
      </w:r>
      <w:r w:rsidRPr="001E210A">
        <w:rPr>
          <w:rFonts w:ascii="Arial" w:hAnsi="Arial" w:cs="Arial"/>
          <w:sz w:val="22"/>
          <w:szCs w:val="22"/>
        </w:rPr>
        <w:t xml:space="preserve">, please visit: </w:t>
      </w:r>
      <w:hyperlink r:id="rId16" w:history="1">
        <w:r w:rsidR="003052FB" w:rsidRPr="001E210A">
          <w:rPr>
            <w:rStyle w:val="Hyperlink"/>
            <w:rFonts w:ascii="Arial" w:hAnsi="Arial" w:cs="Arial"/>
            <w:sz w:val="22"/>
            <w:szCs w:val="22"/>
          </w:rPr>
          <w:t>www.renesas.com/products/ISL71610M</w:t>
        </w:r>
      </w:hyperlink>
      <w:r w:rsidRPr="001E210A">
        <w:rPr>
          <w:rFonts w:ascii="Arial" w:hAnsi="Arial" w:cs="Arial"/>
          <w:sz w:val="22"/>
          <w:szCs w:val="22"/>
        </w:rPr>
        <w:t>.</w:t>
      </w:r>
    </w:p>
    <w:p w14:paraId="71C6F30F" w14:textId="02C5903E" w:rsidR="002B14E0" w:rsidRPr="001E210A" w:rsidRDefault="002B14E0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For more information on the ISL7</w:t>
      </w:r>
      <w:r w:rsidR="003052FB" w:rsidRPr="001E210A">
        <w:rPr>
          <w:rFonts w:ascii="Arial" w:hAnsi="Arial" w:cs="Arial"/>
          <w:sz w:val="22"/>
          <w:szCs w:val="22"/>
        </w:rPr>
        <w:t>1710M</w:t>
      </w:r>
      <w:r w:rsidRPr="001E210A">
        <w:rPr>
          <w:rFonts w:ascii="Arial" w:hAnsi="Arial" w:cs="Arial"/>
          <w:sz w:val="22"/>
          <w:szCs w:val="22"/>
        </w:rPr>
        <w:t xml:space="preserve">, please visit: </w:t>
      </w:r>
      <w:hyperlink r:id="rId17" w:history="1">
        <w:r w:rsidR="003052FB" w:rsidRPr="001E210A">
          <w:rPr>
            <w:rStyle w:val="Hyperlink"/>
            <w:rFonts w:ascii="Arial" w:hAnsi="Arial" w:cs="Arial"/>
            <w:sz w:val="22"/>
            <w:szCs w:val="22"/>
          </w:rPr>
          <w:t>www.renesas.com/products/ISL71710M</w:t>
        </w:r>
      </w:hyperlink>
      <w:r w:rsidRPr="001E210A">
        <w:rPr>
          <w:rFonts w:ascii="Arial" w:hAnsi="Arial" w:cs="Arial"/>
          <w:sz w:val="22"/>
          <w:szCs w:val="22"/>
        </w:rPr>
        <w:t>.</w:t>
      </w:r>
    </w:p>
    <w:p w14:paraId="4868FBAE" w14:textId="77777777" w:rsidR="00A5222C" w:rsidRPr="001E210A" w:rsidRDefault="00A5222C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DDDB5C6" w14:textId="77777777" w:rsidR="001E210A" w:rsidRPr="001E210A" w:rsidRDefault="001E210A" w:rsidP="001E210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1E210A">
        <w:rPr>
          <w:rFonts w:ascii="Arial" w:hAnsi="Arial" w:cs="Arial"/>
          <w:sz w:val="22"/>
          <w:szCs w:val="22"/>
        </w:rPr>
        <w:t>(Note) Renesas branding policy will continue to apply the Intersil brand for military and aerospace products.</w:t>
      </w:r>
    </w:p>
    <w:p w14:paraId="4197346E" w14:textId="77777777" w:rsidR="00633F46" w:rsidRPr="001E210A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1E210A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1E210A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6CF4AF10" w:rsidR="00501687" w:rsidRPr="001E210A" w:rsidRDefault="003A0919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D620FC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8" w:history="1">
        <w:r w:rsidRPr="00D620FC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D620FC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9" w:history="1">
        <w:r w:rsidRPr="00D620FC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D620FC">
        <w:rPr>
          <w:rFonts w:ascii="Arial" w:hAnsi="Arial" w:cs="Arial"/>
          <w:sz w:val="22"/>
          <w:szCs w:val="22"/>
          <w:lang w:val="en-GB"/>
        </w:rPr>
        <w:t xml:space="preserve"> 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20" w:history="1">
        <w:r w:rsidRPr="00D620FC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D620FC">
        <w:rPr>
          <w:rFonts w:ascii="Arial" w:hAnsi="Arial" w:cs="Arial"/>
          <w:sz w:val="22"/>
          <w:szCs w:val="22"/>
          <w:lang w:val="en-GB"/>
        </w:rPr>
        <w:t>.</w:t>
      </w:r>
    </w:p>
    <w:p w14:paraId="50D975A8" w14:textId="77777777" w:rsidR="00501687" w:rsidRDefault="00501687" w:rsidP="00501687">
      <w:pPr>
        <w:rPr>
          <w:rFonts w:ascii="Arial" w:eastAsia="Arial" w:hAnsi="Arial" w:cs="Arial"/>
        </w:rPr>
      </w:pPr>
    </w:p>
    <w:p w14:paraId="418383AD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6D5F4EEC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1C9400C" w14:textId="77777777" w:rsidR="009A2182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7C63B415" w14:textId="7BE688F4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>(Remarks)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="001F4F03">
        <w:rPr>
          <w:rFonts w:asciiTheme="majorHAnsi" w:hAnsiTheme="majorHAnsi" w:cstheme="majorHAnsi"/>
          <w:sz w:val="16"/>
          <w:szCs w:val="16"/>
        </w:rPr>
        <w:t>All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6511D380" w14:textId="77EBD34D" w:rsidR="009A2182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2D163034" w14:textId="4743FEDA" w:rsidR="009A2182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48A6F76C" w14:textId="77777777" w:rsidR="009A2182" w:rsidRDefault="009A2182" w:rsidP="009A2182">
      <w:pPr>
        <w:jc w:val="left"/>
        <w:rPr>
          <w:rFonts w:ascii="Arial" w:hAnsi="Arial" w:cs="Arial"/>
          <w:b/>
          <w:sz w:val="20"/>
          <w:lang w:val="en-GB"/>
        </w:rPr>
      </w:pPr>
    </w:p>
    <w:p w14:paraId="3EA7C1C5" w14:textId="5620F013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44C17B0F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de-DE"/>
        </w:rPr>
      </w:pPr>
      <w:r w:rsidRPr="005802E1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5802E1">
        <w:rPr>
          <w:rFonts w:ascii="Arial" w:hAnsi="Arial" w:cs="Arial"/>
          <w:sz w:val="20"/>
          <w:lang w:val="en-GB"/>
        </w:rPr>
        <w:t>Hammerschmidt</w:t>
      </w:r>
      <w:proofErr w:type="spellEnd"/>
      <w:r w:rsidRPr="005802E1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4D9AB5C8" w14:textId="77777777" w:rsidR="009A2182" w:rsidRPr="00D11757" w:rsidRDefault="009A2182" w:rsidP="009A2182">
      <w:pPr>
        <w:jc w:val="left"/>
        <w:rPr>
          <w:rFonts w:ascii="Arial" w:hAnsi="Arial" w:cs="Arial"/>
          <w:sz w:val="20"/>
          <w:lang w:val="de-DE"/>
        </w:rPr>
      </w:pPr>
      <w:r w:rsidRPr="00D11757">
        <w:rPr>
          <w:rFonts w:ascii="Arial" w:hAnsi="Arial" w:cs="Arial"/>
          <w:sz w:val="20"/>
          <w:lang w:val="de-DE"/>
        </w:rPr>
        <w:t>Tel.: +49 89 38070-216</w:t>
      </w:r>
      <w:r w:rsidRPr="00D11757">
        <w:rPr>
          <w:rFonts w:ascii="Arial" w:hAnsi="Arial" w:cs="Arial"/>
          <w:sz w:val="20"/>
          <w:lang w:val="de-DE"/>
        </w:rPr>
        <w:br/>
        <w:t>Email: simone.kremser-czoer@renesas.com</w:t>
      </w:r>
      <w:r w:rsidRPr="00D11757">
        <w:rPr>
          <w:rFonts w:ascii="Arial" w:hAnsi="Arial" w:cs="Arial"/>
          <w:sz w:val="20"/>
          <w:lang w:val="de-DE"/>
        </w:rPr>
        <w:br/>
        <w:t xml:space="preserve">Web: </w:t>
      </w:r>
      <w:hyperlink r:id="rId21" w:history="1">
        <w:r w:rsidRPr="00D11757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433C9080" w14:textId="486EC100" w:rsidR="009A2182" w:rsidRDefault="009A2182" w:rsidP="009A2182">
      <w:pPr>
        <w:jc w:val="left"/>
        <w:rPr>
          <w:rFonts w:ascii="Arial" w:hAnsi="Arial" w:cs="Arial"/>
          <w:b/>
          <w:sz w:val="20"/>
          <w:lang w:val="de-DE"/>
        </w:rPr>
      </w:pPr>
    </w:p>
    <w:p w14:paraId="5BEF03E0" w14:textId="77777777" w:rsidR="009A2182" w:rsidRPr="00D11757" w:rsidRDefault="009A2182" w:rsidP="009A2182">
      <w:pPr>
        <w:jc w:val="left"/>
        <w:rPr>
          <w:rFonts w:ascii="Arial" w:hAnsi="Arial" w:cs="Arial"/>
          <w:b/>
          <w:sz w:val="20"/>
          <w:lang w:val="de-DE"/>
        </w:rPr>
      </w:pPr>
    </w:p>
    <w:p w14:paraId="058045FC" w14:textId="77777777" w:rsidR="009A2182" w:rsidRPr="001A1763" w:rsidRDefault="009A2182" w:rsidP="009A2182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250992F7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7B57CCF7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725F2B9E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48195165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0E54796B" w14:textId="77777777" w:rsidR="009A2182" w:rsidRPr="001A1763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22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23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59C2BCA9" w14:textId="77777777" w:rsidR="009A2182" w:rsidRPr="005D4617" w:rsidRDefault="009A2182" w:rsidP="009A2182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24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1694C15F" w14:textId="77777777" w:rsidR="009A2182" w:rsidRPr="0020355B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sectPr w:rsidR="009A2182" w:rsidRPr="0020355B" w:rsidSect="00860D5E">
      <w:headerReference w:type="default" r:id="rId25"/>
      <w:headerReference w:type="first" r:id="rId26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6D2F" w14:textId="77777777" w:rsidR="00492074" w:rsidRDefault="00492074">
      <w:r>
        <w:separator/>
      </w:r>
    </w:p>
  </w:endnote>
  <w:endnote w:type="continuationSeparator" w:id="0">
    <w:p w14:paraId="65055818" w14:textId="77777777" w:rsidR="00492074" w:rsidRDefault="0049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A3B0" w14:textId="77777777" w:rsidR="00492074" w:rsidRDefault="00492074">
      <w:r>
        <w:separator/>
      </w:r>
    </w:p>
  </w:footnote>
  <w:footnote w:type="continuationSeparator" w:id="0">
    <w:p w14:paraId="40D2E621" w14:textId="77777777" w:rsidR="00492074" w:rsidRDefault="0049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270DB"/>
    <w:rsid w:val="0003255A"/>
    <w:rsid w:val="00035FBA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57BBA"/>
    <w:rsid w:val="0006069A"/>
    <w:rsid w:val="000623DB"/>
    <w:rsid w:val="00067F7E"/>
    <w:rsid w:val="000707E8"/>
    <w:rsid w:val="00073434"/>
    <w:rsid w:val="000770AC"/>
    <w:rsid w:val="000776C1"/>
    <w:rsid w:val="00082D3C"/>
    <w:rsid w:val="0008305B"/>
    <w:rsid w:val="0008350D"/>
    <w:rsid w:val="0008353A"/>
    <w:rsid w:val="00086C95"/>
    <w:rsid w:val="00092A94"/>
    <w:rsid w:val="00095437"/>
    <w:rsid w:val="00095CFE"/>
    <w:rsid w:val="00096D03"/>
    <w:rsid w:val="000A0087"/>
    <w:rsid w:val="000A06BC"/>
    <w:rsid w:val="000A6D34"/>
    <w:rsid w:val="000C2A71"/>
    <w:rsid w:val="000C3DBE"/>
    <w:rsid w:val="000C4F94"/>
    <w:rsid w:val="000C52B2"/>
    <w:rsid w:val="000C6175"/>
    <w:rsid w:val="000D04E7"/>
    <w:rsid w:val="000D0BFC"/>
    <w:rsid w:val="000D1129"/>
    <w:rsid w:val="000D3BCD"/>
    <w:rsid w:val="000D41BF"/>
    <w:rsid w:val="000D7117"/>
    <w:rsid w:val="000F2833"/>
    <w:rsid w:val="000F587E"/>
    <w:rsid w:val="000F70FB"/>
    <w:rsid w:val="001042A0"/>
    <w:rsid w:val="0010496E"/>
    <w:rsid w:val="001052CB"/>
    <w:rsid w:val="00105A72"/>
    <w:rsid w:val="0011110C"/>
    <w:rsid w:val="00113444"/>
    <w:rsid w:val="00115F1B"/>
    <w:rsid w:val="0011639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46DC"/>
    <w:rsid w:val="00156D87"/>
    <w:rsid w:val="00156DC4"/>
    <w:rsid w:val="00163A91"/>
    <w:rsid w:val="00165471"/>
    <w:rsid w:val="001674BD"/>
    <w:rsid w:val="0017385F"/>
    <w:rsid w:val="00174A68"/>
    <w:rsid w:val="00181EE3"/>
    <w:rsid w:val="0018633D"/>
    <w:rsid w:val="001874FE"/>
    <w:rsid w:val="00190D2D"/>
    <w:rsid w:val="0019303E"/>
    <w:rsid w:val="001A0048"/>
    <w:rsid w:val="001A1E5C"/>
    <w:rsid w:val="001A34BC"/>
    <w:rsid w:val="001A56D0"/>
    <w:rsid w:val="001A6F0D"/>
    <w:rsid w:val="001B170B"/>
    <w:rsid w:val="001B2D55"/>
    <w:rsid w:val="001B3631"/>
    <w:rsid w:val="001B4CC3"/>
    <w:rsid w:val="001B7B86"/>
    <w:rsid w:val="001C0370"/>
    <w:rsid w:val="001C7CA2"/>
    <w:rsid w:val="001D2768"/>
    <w:rsid w:val="001D4BEC"/>
    <w:rsid w:val="001E0371"/>
    <w:rsid w:val="001E0D91"/>
    <w:rsid w:val="001E210A"/>
    <w:rsid w:val="001E2517"/>
    <w:rsid w:val="001E3D20"/>
    <w:rsid w:val="001E4FEA"/>
    <w:rsid w:val="001E64ED"/>
    <w:rsid w:val="001E70D7"/>
    <w:rsid w:val="001F3BDA"/>
    <w:rsid w:val="001F45CB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35DAC"/>
    <w:rsid w:val="002367FA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4671"/>
    <w:rsid w:val="00275966"/>
    <w:rsid w:val="00276A95"/>
    <w:rsid w:val="00277D16"/>
    <w:rsid w:val="002816BC"/>
    <w:rsid w:val="002855A3"/>
    <w:rsid w:val="002875D7"/>
    <w:rsid w:val="0029000E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6958"/>
    <w:rsid w:val="002C6AA2"/>
    <w:rsid w:val="002C7493"/>
    <w:rsid w:val="002C7DF5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0FDD"/>
    <w:rsid w:val="002F20B6"/>
    <w:rsid w:val="002F59F9"/>
    <w:rsid w:val="002F6776"/>
    <w:rsid w:val="002F6D56"/>
    <w:rsid w:val="002F77B6"/>
    <w:rsid w:val="002F7F59"/>
    <w:rsid w:val="0030018C"/>
    <w:rsid w:val="00300315"/>
    <w:rsid w:val="003007E0"/>
    <w:rsid w:val="003023A4"/>
    <w:rsid w:val="00302E28"/>
    <w:rsid w:val="003042F7"/>
    <w:rsid w:val="003052FB"/>
    <w:rsid w:val="0031029B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43FD9"/>
    <w:rsid w:val="00353FF5"/>
    <w:rsid w:val="00360302"/>
    <w:rsid w:val="00360C57"/>
    <w:rsid w:val="00362400"/>
    <w:rsid w:val="003674F2"/>
    <w:rsid w:val="003712FD"/>
    <w:rsid w:val="0037392E"/>
    <w:rsid w:val="00373DAD"/>
    <w:rsid w:val="00373FF8"/>
    <w:rsid w:val="00374224"/>
    <w:rsid w:val="0037472D"/>
    <w:rsid w:val="0037721E"/>
    <w:rsid w:val="0038142C"/>
    <w:rsid w:val="00382C11"/>
    <w:rsid w:val="00384447"/>
    <w:rsid w:val="00384FFD"/>
    <w:rsid w:val="00387A64"/>
    <w:rsid w:val="00387DAC"/>
    <w:rsid w:val="003905CD"/>
    <w:rsid w:val="00396D6C"/>
    <w:rsid w:val="00397CC9"/>
    <w:rsid w:val="003A0894"/>
    <w:rsid w:val="003A0919"/>
    <w:rsid w:val="003A1210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23"/>
    <w:rsid w:val="003F75BC"/>
    <w:rsid w:val="00401CE9"/>
    <w:rsid w:val="00402026"/>
    <w:rsid w:val="00402044"/>
    <w:rsid w:val="004026B7"/>
    <w:rsid w:val="00406EDE"/>
    <w:rsid w:val="0040752A"/>
    <w:rsid w:val="0041183B"/>
    <w:rsid w:val="004123B5"/>
    <w:rsid w:val="00413E4B"/>
    <w:rsid w:val="00416E66"/>
    <w:rsid w:val="004170EF"/>
    <w:rsid w:val="00423BE9"/>
    <w:rsid w:val="00423E33"/>
    <w:rsid w:val="0042770E"/>
    <w:rsid w:val="004371BC"/>
    <w:rsid w:val="00437F50"/>
    <w:rsid w:val="00440CF3"/>
    <w:rsid w:val="00453B25"/>
    <w:rsid w:val="004549FE"/>
    <w:rsid w:val="00454F00"/>
    <w:rsid w:val="00456FEC"/>
    <w:rsid w:val="00457570"/>
    <w:rsid w:val="00462BB5"/>
    <w:rsid w:val="004632CA"/>
    <w:rsid w:val="0047278B"/>
    <w:rsid w:val="004731B3"/>
    <w:rsid w:val="00475771"/>
    <w:rsid w:val="00475B41"/>
    <w:rsid w:val="0047765E"/>
    <w:rsid w:val="00477FE7"/>
    <w:rsid w:val="004803E1"/>
    <w:rsid w:val="0048243C"/>
    <w:rsid w:val="004871D5"/>
    <w:rsid w:val="00491D44"/>
    <w:rsid w:val="00492074"/>
    <w:rsid w:val="004A15EF"/>
    <w:rsid w:val="004A33D3"/>
    <w:rsid w:val="004A4BA9"/>
    <w:rsid w:val="004A5723"/>
    <w:rsid w:val="004A7961"/>
    <w:rsid w:val="004B1347"/>
    <w:rsid w:val="004B3132"/>
    <w:rsid w:val="004C0469"/>
    <w:rsid w:val="004C2A9D"/>
    <w:rsid w:val="004C4B86"/>
    <w:rsid w:val="004C7426"/>
    <w:rsid w:val="004D1038"/>
    <w:rsid w:val="004D23CF"/>
    <w:rsid w:val="004D2694"/>
    <w:rsid w:val="004D35D1"/>
    <w:rsid w:val="004D5C39"/>
    <w:rsid w:val="004D708D"/>
    <w:rsid w:val="004E23FF"/>
    <w:rsid w:val="004E570F"/>
    <w:rsid w:val="004E7AD5"/>
    <w:rsid w:val="004E7F42"/>
    <w:rsid w:val="004F0E37"/>
    <w:rsid w:val="004F7F6F"/>
    <w:rsid w:val="00501687"/>
    <w:rsid w:val="00501858"/>
    <w:rsid w:val="00504B72"/>
    <w:rsid w:val="005079CF"/>
    <w:rsid w:val="005110BA"/>
    <w:rsid w:val="00512267"/>
    <w:rsid w:val="0051345C"/>
    <w:rsid w:val="005221B4"/>
    <w:rsid w:val="005262B8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4287"/>
    <w:rsid w:val="005543E6"/>
    <w:rsid w:val="00557A40"/>
    <w:rsid w:val="00562098"/>
    <w:rsid w:val="0056396C"/>
    <w:rsid w:val="00566A6D"/>
    <w:rsid w:val="00567230"/>
    <w:rsid w:val="0057118E"/>
    <w:rsid w:val="005726C4"/>
    <w:rsid w:val="00575931"/>
    <w:rsid w:val="00575E1D"/>
    <w:rsid w:val="00575EB6"/>
    <w:rsid w:val="00576ED1"/>
    <w:rsid w:val="00576F21"/>
    <w:rsid w:val="00577575"/>
    <w:rsid w:val="005869E9"/>
    <w:rsid w:val="005941DD"/>
    <w:rsid w:val="00594D80"/>
    <w:rsid w:val="00595B57"/>
    <w:rsid w:val="00597F69"/>
    <w:rsid w:val="005A0CBD"/>
    <w:rsid w:val="005A17DE"/>
    <w:rsid w:val="005A2328"/>
    <w:rsid w:val="005A3840"/>
    <w:rsid w:val="005A3BC5"/>
    <w:rsid w:val="005A5E29"/>
    <w:rsid w:val="005A6514"/>
    <w:rsid w:val="005B1219"/>
    <w:rsid w:val="005B631E"/>
    <w:rsid w:val="005B7710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F03AA"/>
    <w:rsid w:val="005F2F6D"/>
    <w:rsid w:val="005F6069"/>
    <w:rsid w:val="005F6118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4C66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1C99"/>
    <w:rsid w:val="0066261E"/>
    <w:rsid w:val="006659F0"/>
    <w:rsid w:val="0067176C"/>
    <w:rsid w:val="006735C5"/>
    <w:rsid w:val="00676FE2"/>
    <w:rsid w:val="006875AE"/>
    <w:rsid w:val="00687870"/>
    <w:rsid w:val="00690FFA"/>
    <w:rsid w:val="006924AE"/>
    <w:rsid w:val="00692CB3"/>
    <w:rsid w:val="006946F8"/>
    <w:rsid w:val="006963B8"/>
    <w:rsid w:val="00696B48"/>
    <w:rsid w:val="006972F7"/>
    <w:rsid w:val="006A4773"/>
    <w:rsid w:val="006A50C8"/>
    <w:rsid w:val="006A531B"/>
    <w:rsid w:val="006B0183"/>
    <w:rsid w:val="006B4DC6"/>
    <w:rsid w:val="006C2224"/>
    <w:rsid w:val="006C36A1"/>
    <w:rsid w:val="006C5264"/>
    <w:rsid w:val="006C66D7"/>
    <w:rsid w:val="006D0E7C"/>
    <w:rsid w:val="006D23CE"/>
    <w:rsid w:val="006D3519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310C"/>
    <w:rsid w:val="00705073"/>
    <w:rsid w:val="007050C0"/>
    <w:rsid w:val="007059E9"/>
    <w:rsid w:val="00707307"/>
    <w:rsid w:val="00710A65"/>
    <w:rsid w:val="00711F11"/>
    <w:rsid w:val="00712262"/>
    <w:rsid w:val="007142E2"/>
    <w:rsid w:val="00714EFD"/>
    <w:rsid w:val="00715A54"/>
    <w:rsid w:val="00717AA7"/>
    <w:rsid w:val="00720BB5"/>
    <w:rsid w:val="007278E2"/>
    <w:rsid w:val="00730738"/>
    <w:rsid w:val="00733968"/>
    <w:rsid w:val="00734A47"/>
    <w:rsid w:val="00735F91"/>
    <w:rsid w:val="00737051"/>
    <w:rsid w:val="007425F0"/>
    <w:rsid w:val="007451B4"/>
    <w:rsid w:val="00745E9D"/>
    <w:rsid w:val="00747ED5"/>
    <w:rsid w:val="00750D26"/>
    <w:rsid w:val="0077180C"/>
    <w:rsid w:val="00772B8F"/>
    <w:rsid w:val="0077317E"/>
    <w:rsid w:val="007745C5"/>
    <w:rsid w:val="007820AF"/>
    <w:rsid w:val="00783071"/>
    <w:rsid w:val="007842D2"/>
    <w:rsid w:val="007842F0"/>
    <w:rsid w:val="00786138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64F6"/>
    <w:rsid w:val="007C1159"/>
    <w:rsid w:val="007C22B5"/>
    <w:rsid w:val="007C7106"/>
    <w:rsid w:val="007C7BE1"/>
    <w:rsid w:val="007D20FB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35A90"/>
    <w:rsid w:val="00837754"/>
    <w:rsid w:val="00840B7C"/>
    <w:rsid w:val="008424B5"/>
    <w:rsid w:val="00846816"/>
    <w:rsid w:val="00851C5B"/>
    <w:rsid w:val="00851F5A"/>
    <w:rsid w:val="00852942"/>
    <w:rsid w:val="008571A5"/>
    <w:rsid w:val="00860D5E"/>
    <w:rsid w:val="0086498E"/>
    <w:rsid w:val="0086712A"/>
    <w:rsid w:val="00870A30"/>
    <w:rsid w:val="00871E72"/>
    <w:rsid w:val="00873659"/>
    <w:rsid w:val="008752F3"/>
    <w:rsid w:val="008776C3"/>
    <w:rsid w:val="00882980"/>
    <w:rsid w:val="00885201"/>
    <w:rsid w:val="008870DB"/>
    <w:rsid w:val="00890F1B"/>
    <w:rsid w:val="00892CF6"/>
    <w:rsid w:val="008933A7"/>
    <w:rsid w:val="00893CF8"/>
    <w:rsid w:val="00894B1C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17AB"/>
    <w:rsid w:val="008C3654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5046"/>
    <w:rsid w:val="008F7D10"/>
    <w:rsid w:val="0090517C"/>
    <w:rsid w:val="00913975"/>
    <w:rsid w:val="0092133A"/>
    <w:rsid w:val="0092342D"/>
    <w:rsid w:val="00925D2C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60773"/>
    <w:rsid w:val="00962820"/>
    <w:rsid w:val="009639F0"/>
    <w:rsid w:val="009668CF"/>
    <w:rsid w:val="00970213"/>
    <w:rsid w:val="00970752"/>
    <w:rsid w:val="009727F3"/>
    <w:rsid w:val="00982185"/>
    <w:rsid w:val="0098303D"/>
    <w:rsid w:val="009858CD"/>
    <w:rsid w:val="0099060B"/>
    <w:rsid w:val="00992C95"/>
    <w:rsid w:val="00995DC8"/>
    <w:rsid w:val="009A0526"/>
    <w:rsid w:val="009A2182"/>
    <w:rsid w:val="009A4167"/>
    <w:rsid w:val="009A7DB0"/>
    <w:rsid w:val="009B265E"/>
    <w:rsid w:val="009B3A00"/>
    <w:rsid w:val="009B5A5A"/>
    <w:rsid w:val="009B6634"/>
    <w:rsid w:val="009B7010"/>
    <w:rsid w:val="009C1A77"/>
    <w:rsid w:val="009C1C0C"/>
    <w:rsid w:val="009C4338"/>
    <w:rsid w:val="009C7A59"/>
    <w:rsid w:val="009D1BB1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A0035C"/>
    <w:rsid w:val="00A008F0"/>
    <w:rsid w:val="00A03D24"/>
    <w:rsid w:val="00A05710"/>
    <w:rsid w:val="00A0617D"/>
    <w:rsid w:val="00A0712C"/>
    <w:rsid w:val="00A07F86"/>
    <w:rsid w:val="00A101B4"/>
    <w:rsid w:val="00A11A95"/>
    <w:rsid w:val="00A1293F"/>
    <w:rsid w:val="00A145AF"/>
    <w:rsid w:val="00A156B0"/>
    <w:rsid w:val="00A162A7"/>
    <w:rsid w:val="00A228A8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700A7"/>
    <w:rsid w:val="00A7179D"/>
    <w:rsid w:val="00A753C9"/>
    <w:rsid w:val="00A76D0A"/>
    <w:rsid w:val="00A842D4"/>
    <w:rsid w:val="00A8532D"/>
    <w:rsid w:val="00A933AB"/>
    <w:rsid w:val="00A951BF"/>
    <w:rsid w:val="00A95476"/>
    <w:rsid w:val="00A967A4"/>
    <w:rsid w:val="00A971DD"/>
    <w:rsid w:val="00AA07EC"/>
    <w:rsid w:val="00AA1B4C"/>
    <w:rsid w:val="00AA600F"/>
    <w:rsid w:val="00AA750F"/>
    <w:rsid w:val="00AB04F4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E34D8"/>
    <w:rsid w:val="00AF0025"/>
    <w:rsid w:val="00AF083C"/>
    <w:rsid w:val="00AF1A92"/>
    <w:rsid w:val="00AF2021"/>
    <w:rsid w:val="00AF4951"/>
    <w:rsid w:val="00AF597F"/>
    <w:rsid w:val="00AF5ACA"/>
    <w:rsid w:val="00B0187E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37E74"/>
    <w:rsid w:val="00B40D56"/>
    <w:rsid w:val="00B418EF"/>
    <w:rsid w:val="00B41A8B"/>
    <w:rsid w:val="00B449DA"/>
    <w:rsid w:val="00B450E4"/>
    <w:rsid w:val="00B4597E"/>
    <w:rsid w:val="00B465CD"/>
    <w:rsid w:val="00B4706D"/>
    <w:rsid w:val="00B50046"/>
    <w:rsid w:val="00B60C95"/>
    <w:rsid w:val="00B62A89"/>
    <w:rsid w:val="00B6444C"/>
    <w:rsid w:val="00B654D2"/>
    <w:rsid w:val="00B66DB7"/>
    <w:rsid w:val="00B71771"/>
    <w:rsid w:val="00B734D6"/>
    <w:rsid w:val="00B737B7"/>
    <w:rsid w:val="00B7481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15A1"/>
    <w:rsid w:val="00BC3766"/>
    <w:rsid w:val="00BC38C8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D4F"/>
    <w:rsid w:val="00BF3137"/>
    <w:rsid w:val="00BF4A3F"/>
    <w:rsid w:val="00BF4EB2"/>
    <w:rsid w:val="00BF5011"/>
    <w:rsid w:val="00BF5846"/>
    <w:rsid w:val="00BF657D"/>
    <w:rsid w:val="00C02318"/>
    <w:rsid w:val="00C05B81"/>
    <w:rsid w:val="00C128DE"/>
    <w:rsid w:val="00C1295C"/>
    <w:rsid w:val="00C12EA2"/>
    <w:rsid w:val="00C12EEE"/>
    <w:rsid w:val="00C13FD4"/>
    <w:rsid w:val="00C164C8"/>
    <w:rsid w:val="00C17565"/>
    <w:rsid w:val="00C236AE"/>
    <w:rsid w:val="00C2576A"/>
    <w:rsid w:val="00C25A4A"/>
    <w:rsid w:val="00C2788D"/>
    <w:rsid w:val="00C32D21"/>
    <w:rsid w:val="00C348E0"/>
    <w:rsid w:val="00C36D88"/>
    <w:rsid w:val="00C373FA"/>
    <w:rsid w:val="00C43EF7"/>
    <w:rsid w:val="00C44038"/>
    <w:rsid w:val="00C47671"/>
    <w:rsid w:val="00C47948"/>
    <w:rsid w:val="00C50953"/>
    <w:rsid w:val="00C50BA4"/>
    <w:rsid w:val="00C51AA1"/>
    <w:rsid w:val="00C57BC3"/>
    <w:rsid w:val="00C61E39"/>
    <w:rsid w:val="00C621CF"/>
    <w:rsid w:val="00C623BD"/>
    <w:rsid w:val="00C62A02"/>
    <w:rsid w:val="00C66ADF"/>
    <w:rsid w:val="00C71254"/>
    <w:rsid w:val="00C76328"/>
    <w:rsid w:val="00C76E61"/>
    <w:rsid w:val="00C80A19"/>
    <w:rsid w:val="00C9227A"/>
    <w:rsid w:val="00C93174"/>
    <w:rsid w:val="00C949B1"/>
    <w:rsid w:val="00C95140"/>
    <w:rsid w:val="00CA0701"/>
    <w:rsid w:val="00CA0892"/>
    <w:rsid w:val="00CA1159"/>
    <w:rsid w:val="00CA2D7E"/>
    <w:rsid w:val="00CB1D45"/>
    <w:rsid w:val="00CB1F4A"/>
    <w:rsid w:val="00CB46E0"/>
    <w:rsid w:val="00CB4CCE"/>
    <w:rsid w:val="00CC2531"/>
    <w:rsid w:val="00CC3BD4"/>
    <w:rsid w:val="00CC4EE6"/>
    <w:rsid w:val="00CC725C"/>
    <w:rsid w:val="00CC76EA"/>
    <w:rsid w:val="00CC781E"/>
    <w:rsid w:val="00CD068C"/>
    <w:rsid w:val="00CD1E22"/>
    <w:rsid w:val="00CD231A"/>
    <w:rsid w:val="00CD390C"/>
    <w:rsid w:val="00CD48B3"/>
    <w:rsid w:val="00CD776E"/>
    <w:rsid w:val="00CE0D55"/>
    <w:rsid w:val="00CE46EC"/>
    <w:rsid w:val="00CF1F11"/>
    <w:rsid w:val="00CF356D"/>
    <w:rsid w:val="00CF3D6C"/>
    <w:rsid w:val="00CF684C"/>
    <w:rsid w:val="00D02A4B"/>
    <w:rsid w:val="00D046A3"/>
    <w:rsid w:val="00D067A4"/>
    <w:rsid w:val="00D07DC9"/>
    <w:rsid w:val="00D1279B"/>
    <w:rsid w:val="00D207D5"/>
    <w:rsid w:val="00D222A7"/>
    <w:rsid w:val="00D22464"/>
    <w:rsid w:val="00D25436"/>
    <w:rsid w:val="00D3070B"/>
    <w:rsid w:val="00D30B42"/>
    <w:rsid w:val="00D32992"/>
    <w:rsid w:val="00D3372C"/>
    <w:rsid w:val="00D419A0"/>
    <w:rsid w:val="00D4429E"/>
    <w:rsid w:val="00D51BA8"/>
    <w:rsid w:val="00D55260"/>
    <w:rsid w:val="00D56A27"/>
    <w:rsid w:val="00D60BD4"/>
    <w:rsid w:val="00D61605"/>
    <w:rsid w:val="00D650F3"/>
    <w:rsid w:val="00D65EC2"/>
    <w:rsid w:val="00D67AE4"/>
    <w:rsid w:val="00D711DF"/>
    <w:rsid w:val="00D7369E"/>
    <w:rsid w:val="00D75685"/>
    <w:rsid w:val="00D778B2"/>
    <w:rsid w:val="00D807F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7CB"/>
    <w:rsid w:val="00DC6B6B"/>
    <w:rsid w:val="00DC7E55"/>
    <w:rsid w:val="00DD18D3"/>
    <w:rsid w:val="00DE17DF"/>
    <w:rsid w:val="00DE1C4B"/>
    <w:rsid w:val="00DE50F3"/>
    <w:rsid w:val="00DE682C"/>
    <w:rsid w:val="00DE70FA"/>
    <w:rsid w:val="00DE736C"/>
    <w:rsid w:val="00DF122D"/>
    <w:rsid w:val="00DF15E0"/>
    <w:rsid w:val="00DF15FC"/>
    <w:rsid w:val="00DF1775"/>
    <w:rsid w:val="00DF2B90"/>
    <w:rsid w:val="00DF405D"/>
    <w:rsid w:val="00E00199"/>
    <w:rsid w:val="00E00DBF"/>
    <w:rsid w:val="00E00FA1"/>
    <w:rsid w:val="00E06CDC"/>
    <w:rsid w:val="00E1077E"/>
    <w:rsid w:val="00E10829"/>
    <w:rsid w:val="00E125C7"/>
    <w:rsid w:val="00E13E02"/>
    <w:rsid w:val="00E156BC"/>
    <w:rsid w:val="00E17A21"/>
    <w:rsid w:val="00E236BC"/>
    <w:rsid w:val="00E24F07"/>
    <w:rsid w:val="00E25406"/>
    <w:rsid w:val="00E2701D"/>
    <w:rsid w:val="00E32DCF"/>
    <w:rsid w:val="00E32FEA"/>
    <w:rsid w:val="00E33034"/>
    <w:rsid w:val="00E3303F"/>
    <w:rsid w:val="00E330D0"/>
    <w:rsid w:val="00E3381D"/>
    <w:rsid w:val="00E34722"/>
    <w:rsid w:val="00E37AE1"/>
    <w:rsid w:val="00E41974"/>
    <w:rsid w:val="00E43251"/>
    <w:rsid w:val="00E44EAB"/>
    <w:rsid w:val="00E47EF9"/>
    <w:rsid w:val="00E47FA3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198C"/>
    <w:rsid w:val="00E75235"/>
    <w:rsid w:val="00E75ED0"/>
    <w:rsid w:val="00E8030B"/>
    <w:rsid w:val="00E80416"/>
    <w:rsid w:val="00E806BA"/>
    <w:rsid w:val="00E81431"/>
    <w:rsid w:val="00E82792"/>
    <w:rsid w:val="00E86E55"/>
    <w:rsid w:val="00E87510"/>
    <w:rsid w:val="00E87F86"/>
    <w:rsid w:val="00E90C15"/>
    <w:rsid w:val="00E91358"/>
    <w:rsid w:val="00E928C3"/>
    <w:rsid w:val="00EA030F"/>
    <w:rsid w:val="00EA0334"/>
    <w:rsid w:val="00EA46CC"/>
    <w:rsid w:val="00EA51A1"/>
    <w:rsid w:val="00EA7BDF"/>
    <w:rsid w:val="00EB0570"/>
    <w:rsid w:val="00EB30E4"/>
    <w:rsid w:val="00EC2B31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264"/>
    <w:rsid w:val="00EE7054"/>
    <w:rsid w:val="00EF4622"/>
    <w:rsid w:val="00EF5059"/>
    <w:rsid w:val="00F006AF"/>
    <w:rsid w:val="00F0107D"/>
    <w:rsid w:val="00F03DBD"/>
    <w:rsid w:val="00F052F6"/>
    <w:rsid w:val="00F058D0"/>
    <w:rsid w:val="00F1464E"/>
    <w:rsid w:val="00F14EA5"/>
    <w:rsid w:val="00F203BC"/>
    <w:rsid w:val="00F219E5"/>
    <w:rsid w:val="00F22F2C"/>
    <w:rsid w:val="00F24BB2"/>
    <w:rsid w:val="00F26784"/>
    <w:rsid w:val="00F30B1C"/>
    <w:rsid w:val="00F31CE0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03B2"/>
    <w:rsid w:val="00F62AB5"/>
    <w:rsid w:val="00F645F0"/>
    <w:rsid w:val="00F7083E"/>
    <w:rsid w:val="00F72765"/>
    <w:rsid w:val="00F82BA7"/>
    <w:rsid w:val="00F86088"/>
    <w:rsid w:val="00F905F6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1AC4"/>
    <w:rsid w:val="00FB1E46"/>
    <w:rsid w:val="00FB3601"/>
    <w:rsid w:val="00FB3B4B"/>
    <w:rsid w:val="00FB3C65"/>
    <w:rsid w:val="00FB530F"/>
    <w:rsid w:val="00FB5E35"/>
    <w:rsid w:val="00FC6598"/>
    <w:rsid w:val="00FD2765"/>
    <w:rsid w:val="00FD2D06"/>
    <w:rsid w:val="00FD4BCF"/>
    <w:rsid w:val="00FE24A7"/>
    <w:rsid w:val="00FE551D"/>
    <w:rsid w:val="00FE75B0"/>
    <w:rsid w:val="00FF0704"/>
    <w:rsid w:val="00FF2395"/>
    <w:rsid w:val="00FF497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oftware-tools/boards-and-kits/eval-kits/isl73040sehevxz.html" TargetMode="External"/><Relationship Id="rId13" Type="http://schemas.openxmlformats.org/officeDocument/2006/relationships/hyperlink" Target="https://www.renesas.com/products/space-harsh-environment/rad-hard-analog/rh-can-bus-transceivers/device/ISL72026SEH.html" TargetMode="External"/><Relationship Id="rId18" Type="http://schemas.openxmlformats.org/officeDocument/2006/relationships/hyperlink" Target="http://www.jpx.co.jp/english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enes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pace-harsh-environment/rad-tolerant-analog/rt-can-bus-transceivers/device/ISL71026M.html" TargetMode="External"/><Relationship Id="rId17" Type="http://schemas.openxmlformats.org/officeDocument/2006/relationships/hyperlink" Target="https://www.renesas.com/products/space-harsh-environment/rad-tolerant-digital/rt-isolators/device/ISL71710M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space-harsh-environment/rad-tolerant-digital/rt-isolators/device/ISL71610M.html" TargetMode="External"/><Relationship Id="rId20" Type="http://schemas.openxmlformats.org/officeDocument/2006/relationships/hyperlink" Target="http://www.renesa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pace-harsh-environment/rad-hard-power/rh-gan-fets/device/ISL73024SEH.html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space-harsh-environment/rad-hard-analog/rh-interface/device/HS-26C32EH.html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nesas.com/products/space-harsh-environment/rad-hard-power/rh-gan-fets/device/ISL73040SEH.html" TargetMode="External"/><Relationship Id="rId19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www/doc/guide/isl73040sehev4z-user-guide.pdf" TargetMode="External"/><Relationship Id="rId14" Type="http://schemas.openxmlformats.org/officeDocument/2006/relationships/hyperlink" Target="https://www.renesas.com/products/space-harsh-environment/rad-hard-analog/rh-interface/device/HS-26C31EH.html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5F7B-E4CA-48AD-B813-C5FC524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7532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6</cp:revision>
  <cp:lastPrinted>2019-01-09T18:29:00Z</cp:lastPrinted>
  <dcterms:created xsi:type="dcterms:W3CDTF">2019-01-25T18:14:00Z</dcterms:created>
  <dcterms:modified xsi:type="dcterms:W3CDTF">2019-01-29T17:09:00Z</dcterms:modified>
</cp:coreProperties>
</file>