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F19622" w14:textId="77777777" w:rsidR="00F30400" w:rsidRPr="00F30400" w:rsidRDefault="00F30400" w:rsidP="00F30400">
      <w:pPr>
        <w:keepNext/>
        <w:widowControl/>
        <w:suppressAutoHyphens w:val="0"/>
        <w:jc w:val="right"/>
        <w:outlineLvl w:val="0"/>
        <w:rPr>
          <w:rFonts w:ascii="Arial" w:hAnsi="Arial" w:cs="Arial"/>
          <w:b/>
          <w:color w:val="000000"/>
          <w:kern w:val="0"/>
          <w:sz w:val="26"/>
          <w:szCs w:val="26"/>
          <w:lang w:val="de-DE" w:eastAsia="de-DE"/>
        </w:rPr>
      </w:pPr>
      <w:r w:rsidRPr="00F30400">
        <w:rPr>
          <w:rFonts w:ascii="Arial" w:hAnsi="Arial" w:cs="Arial"/>
          <w:b/>
          <w:color w:val="000000"/>
          <w:kern w:val="0"/>
          <w:sz w:val="26"/>
          <w:szCs w:val="26"/>
          <w:lang w:val="de-DE" w:eastAsia="de-DE"/>
        </w:rPr>
        <w:t>Pressemitteilung</w:t>
      </w:r>
    </w:p>
    <w:p w14:paraId="771977AE" w14:textId="3D4B3824" w:rsidR="00F30400" w:rsidRDefault="00F30400" w:rsidP="00F30400">
      <w:pPr>
        <w:keepNext/>
        <w:widowControl/>
        <w:tabs>
          <w:tab w:val="num" w:pos="432"/>
          <w:tab w:val="left" w:pos="3720"/>
          <w:tab w:val="right" w:pos="9184"/>
        </w:tabs>
        <w:ind w:left="432" w:hanging="432"/>
        <w:jc w:val="right"/>
        <w:outlineLvl w:val="0"/>
        <w:rPr>
          <w:rFonts w:ascii="Arial" w:hAnsi="Arial" w:cs="Arial"/>
          <w:color w:val="000000"/>
          <w:sz w:val="20"/>
          <w:szCs w:val="20"/>
          <w:lang w:val="de-DE"/>
        </w:rPr>
      </w:pPr>
      <w:r w:rsidRPr="00F30400">
        <w:rPr>
          <w:rFonts w:ascii="Arial" w:hAnsi="Arial" w:cs="Arial"/>
          <w:color w:val="000000"/>
          <w:sz w:val="20"/>
          <w:szCs w:val="20"/>
          <w:lang w:val="de-DE"/>
        </w:rPr>
        <w:t>Nr.: REN</w:t>
      </w:r>
      <w:r w:rsidR="00F669FB">
        <w:rPr>
          <w:rFonts w:ascii="Arial" w:hAnsi="Arial" w:cs="Arial"/>
          <w:color w:val="000000"/>
          <w:sz w:val="20"/>
          <w:szCs w:val="20"/>
          <w:lang w:val="de-DE"/>
        </w:rPr>
        <w:t>0</w:t>
      </w:r>
      <w:r w:rsidR="007534B1">
        <w:rPr>
          <w:rFonts w:ascii="Arial" w:hAnsi="Arial" w:cs="Arial"/>
          <w:color w:val="000000"/>
          <w:sz w:val="20"/>
          <w:szCs w:val="20"/>
          <w:lang w:val="de-DE"/>
        </w:rPr>
        <w:t>80</w:t>
      </w:r>
      <w:r w:rsidR="001C0996">
        <w:rPr>
          <w:rFonts w:ascii="Arial" w:hAnsi="Arial" w:cs="Arial"/>
          <w:color w:val="000000"/>
          <w:sz w:val="20"/>
          <w:szCs w:val="20"/>
          <w:lang w:val="de-DE"/>
        </w:rPr>
        <w:t>4</w:t>
      </w:r>
      <w:r w:rsidRPr="00F30400">
        <w:rPr>
          <w:rFonts w:ascii="Arial" w:hAnsi="Arial" w:cs="Arial"/>
          <w:color w:val="000000"/>
          <w:sz w:val="20"/>
          <w:szCs w:val="20"/>
          <w:lang w:val="de-DE"/>
        </w:rPr>
        <w:t>(</w:t>
      </w:r>
      <w:r w:rsidR="00A755A9">
        <w:rPr>
          <w:rFonts w:ascii="Arial" w:hAnsi="Arial" w:cs="Arial"/>
          <w:color w:val="000000"/>
          <w:sz w:val="20"/>
          <w:szCs w:val="20"/>
          <w:lang w:val="de-DE"/>
        </w:rPr>
        <w:t>A</w:t>
      </w:r>
      <w:r w:rsidRPr="00F30400">
        <w:rPr>
          <w:rFonts w:ascii="Arial" w:hAnsi="Arial" w:cs="Arial"/>
          <w:color w:val="000000"/>
          <w:sz w:val="20"/>
          <w:szCs w:val="20"/>
          <w:lang w:val="de-DE"/>
        </w:rPr>
        <w:t xml:space="preserve">) </w:t>
      </w:r>
    </w:p>
    <w:p w14:paraId="6A5239D4" w14:textId="77777777" w:rsidR="00F30400" w:rsidRDefault="00F30400" w:rsidP="00F30400">
      <w:pPr>
        <w:snapToGrid w:val="0"/>
        <w:jc w:val="right"/>
        <w:rPr>
          <w:rFonts w:ascii="Arial" w:eastAsia="Times New Roman" w:hAnsi="Arial" w:cs="Arial"/>
          <w:b/>
          <w:color w:val="000000"/>
          <w:kern w:val="0"/>
          <w:sz w:val="28"/>
          <w:szCs w:val="28"/>
          <w:lang w:val="de-DE" w:eastAsia="ja-JP"/>
        </w:rPr>
      </w:pPr>
    </w:p>
    <w:p w14:paraId="1A32064C" w14:textId="2085571B" w:rsidR="0068018A" w:rsidRDefault="0059502B" w:rsidP="0068018A">
      <w:pPr>
        <w:snapToGrid w:val="0"/>
        <w:jc w:val="center"/>
        <w:rPr>
          <w:rFonts w:ascii="Arial" w:eastAsia="Times New Roman" w:hAnsi="Arial" w:cs="Arial"/>
          <w:b/>
          <w:color w:val="000000"/>
          <w:kern w:val="0"/>
          <w:sz w:val="28"/>
          <w:szCs w:val="28"/>
          <w:lang w:val="de-DE" w:eastAsia="ja-JP"/>
        </w:rPr>
      </w:pPr>
      <w:proofErr w:type="spellStart"/>
      <w:r>
        <w:rPr>
          <w:rFonts w:ascii="Arial" w:eastAsia="Times New Roman" w:hAnsi="Arial" w:cs="Arial"/>
          <w:b/>
          <w:color w:val="000000"/>
          <w:kern w:val="0"/>
          <w:sz w:val="28"/>
          <w:szCs w:val="28"/>
          <w:lang w:val="de-DE" w:eastAsia="ja-JP"/>
        </w:rPr>
        <w:t>Renesas</w:t>
      </w:r>
      <w:proofErr w:type="spellEnd"/>
      <w:r>
        <w:rPr>
          <w:rFonts w:ascii="Arial" w:eastAsia="Times New Roman" w:hAnsi="Arial" w:cs="Arial"/>
          <w:b/>
          <w:color w:val="000000"/>
          <w:kern w:val="0"/>
          <w:sz w:val="28"/>
          <w:szCs w:val="28"/>
          <w:lang w:val="de-DE" w:eastAsia="ja-JP"/>
        </w:rPr>
        <w:t xml:space="preserve"> Electronics präsentiert die für Motorsteuerungen optimierte </w:t>
      </w:r>
      <w:r w:rsidR="001C0996" w:rsidRPr="001C0996">
        <w:rPr>
          <w:rFonts w:ascii="Arial" w:eastAsia="Times New Roman" w:hAnsi="Arial" w:cs="Arial"/>
          <w:b/>
          <w:color w:val="000000"/>
          <w:kern w:val="0"/>
          <w:sz w:val="28"/>
          <w:szCs w:val="28"/>
          <w:lang w:val="de-DE" w:eastAsia="ja-JP"/>
        </w:rPr>
        <w:t>32-Bit RX66T</w:t>
      </w:r>
      <w:r w:rsidR="001C0996">
        <w:rPr>
          <w:rFonts w:ascii="Arial" w:eastAsia="Times New Roman" w:hAnsi="Arial" w:cs="Arial"/>
          <w:b/>
          <w:color w:val="000000"/>
          <w:kern w:val="0"/>
          <w:sz w:val="28"/>
          <w:szCs w:val="28"/>
          <w:lang w:val="de-DE" w:eastAsia="ja-JP"/>
        </w:rPr>
        <w:t>-</w:t>
      </w:r>
      <w:r w:rsidR="001C0996" w:rsidRPr="001C0996">
        <w:rPr>
          <w:rFonts w:ascii="Arial" w:eastAsia="Times New Roman" w:hAnsi="Arial" w:cs="Arial"/>
          <w:b/>
          <w:color w:val="000000"/>
          <w:kern w:val="0"/>
          <w:sz w:val="28"/>
          <w:szCs w:val="28"/>
          <w:lang w:val="de-DE" w:eastAsia="ja-JP"/>
        </w:rPr>
        <w:t>MCU</w:t>
      </w:r>
      <w:r w:rsidR="001C0996">
        <w:rPr>
          <w:rFonts w:ascii="Arial" w:eastAsia="Times New Roman" w:hAnsi="Arial" w:cs="Arial"/>
          <w:b/>
          <w:color w:val="000000"/>
          <w:kern w:val="0"/>
          <w:sz w:val="28"/>
          <w:szCs w:val="28"/>
          <w:lang w:val="de-DE" w:eastAsia="ja-JP"/>
        </w:rPr>
        <w:t>-</w:t>
      </w:r>
      <w:r w:rsidR="001C0996" w:rsidRPr="001C0996">
        <w:rPr>
          <w:rFonts w:ascii="Arial" w:eastAsia="Times New Roman" w:hAnsi="Arial" w:cs="Arial"/>
          <w:b/>
          <w:color w:val="000000"/>
          <w:kern w:val="0"/>
          <w:sz w:val="28"/>
          <w:szCs w:val="28"/>
          <w:lang w:val="de-DE" w:eastAsia="ja-JP"/>
        </w:rPr>
        <w:t>Grup</w:t>
      </w:r>
      <w:r w:rsidR="001C0996">
        <w:rPr>
          <w:rFonts w:ascii="Arial" w:eastAsia="Times New Roman" w:hAnsi="Arial" w:cs="Arial"/>
          <w:b/>
          <w:color w:val="000000"/>
          <w:kern w:val="0"/>
          <w:sz w:val="28"/>
          <w:szCs w:val="28"/>
          <w:lang w:val="de-DE" w:eastAsia="ja-JP"/>
        </w:rPr>
        <w:t xml:space="preserve">pe </w:t>
      </w:r>
      <w:r w:rsidR="001C0996" w:rsidRPr="001C0996">
        <w:rPr>
          <w:rFonts w:ascii="Arial" w:eastAsia="Times New Roman" w:hAnsi="Arial" w:cs="Arial"/>
          <w:b/>
          <w:color w:val="000000"/>
          <w:kern w:val="0"/>
          <w:sz w:val="28"/>
          <w:szCs w:val="28"/>
          <w:lang w:val="de-DE" w:eastAsia="ja-JP"/>
        </w:rPr>
        <w:t>für Industrie-</w:t>
      </w:r>
      <w:r>
        <w:rPr>
          <w:rFonts w:ascii="Arial" w:eastAsia="Times New Roman" w:hAnsi="Arial" w:cs="Arial"/>
          <w:b/>
          <w:color w:val="000000"/>
          <w:kern w:val="0"/>
          <w:sz w:val="28"/>
          <w:szCs w:val="28"/>
          <w:lang w:val="de-DE" w:eastAsia="ja-JP"/>
        </w:rPr>
        <w:t xml:space="preserve"> und</w:t>
      </w:r>
      <w:r w:rsidR="001C0996" w:rsidRPr="001C0996">
        <w:rPr>
          <w:rFonts w:ascii="Arial" w:eastAsia="Times New Roman" w:hAnsi="Arial" w:cs="Arial"/>
          <w:b/>
          <w:color w:val="000000"/>
          <w:kern w:val="0"/>
          <w:sz w:val="28"/>
          <w:szCs w:val="28"/>
          <w:lang w:val="de-DE" w:eastAsia="ja-JP"/>
        </w:rPr>
        <w:t xml:space="preserve"> Haushalts</w:t>
      </w:r>
      <w:r>
        <w:rPr>
          <w:rFonts w:ascii="Arial" w:eastAsia="Times New Roman" w:hAnsi="Arial" w:cs="Arial"/>
          <w:b/>
          <w:color w:val="000000"/>
          <w:kern w:val="0"/>
          <w:sz w:val="28"/>
          <w:szCs w:val="28"/>
          <w:lang w:val="de-DE" w:eastAsia="ja-JP"/>
        </w:rPr>
        <w:t xml:space="preserve">geräte sowie </w:t>
      </w:r>
      <w:r w:rsidR="001C0996" w:rsidRPr="001C0996">
        <w:rPr>
          <w:rFonts w:ascii="Arial" w:eastAsia="Times New Roman" w:hAnsi="Arial" w:cs="Arial"/>
          <w:b/>
          <w:color w:val="000000"/>
          <w:kern w:val="0"/>
          <w:sz w:val="28"/>
          <w:szCs w:val="28"/>
          <w:lang w:val="de-DE" w:eastAsia="ja-JP"/>
        </w:rPr>
        <w:t>Robotik</w:t>
      </w:r>
      <w:r w:rsidR="00273B10">
        <w:rPr>
          <w:rFonts w:ascii="Arial" w:eastAsia="Times New Roman" w:hAnsi="Arial" w:cs="Arial"/>
          <w:b/>
          <w:color w:val="000000"/>
          <w:kern w:val="0"/>
          <w:sz w:val="28"/>
          <w:szCs w:val="28"/>
          <w:lang w:val="de-DE" w:eastAsia="ja-JP"/>
        </w:rPr>
        <w:t>-A</w:t>
      </w:r>
      <w:r>
        <w:rPr>
          <w:rFonts w:ascii="Arial" w:eastAsia="Times New Roman" w:hAnsi="Arial" w:cs="Arial"/>
          <w:b/>
          <w:color w:val="000000"/>
          <w:kern w:val="0"/>
          <w:sz w:val="28"/>
          <w:szCs w:val="28"/>
          <w:lang w:val="de-DE" w:eastAsia="ja-JP"/>
        </w:rPr>
        <w:t>nwendungen</w:t>
      </w:r>
    </w:p>
    <w:p w14:paraId="04863C3F" w14:textId="77777777" w:rsidR="00305895" w:rsidRPr="0068018A" w:rsidRDefault="00305895" w:rsidP="0068018A">
      <w:pPr>
        <w:snapToGrid w:val="0"/>
        <w:jc w:val="center"/>
        <w:rPr>
          <w:rFonts w:ascii="Arial" w:eastAsia="Times New Roman" w:hAnsi="Arial" w:cs="Arial"/>
          <w:b/>
          <w:color w:val="000000"/>
          <w:kern w:val="0"/>
          <w:sz w:val="28"/>
          <w:szCs w:val="28"/>
          <w:lang w:val="de-DE" w:eastAsia="ja-JP"/>
        </w:rPr>
      </w:pPr>
    </w:p>
    <w:p w14:paraId="7395C18A" w14:textId="192BD630" w:rsidR="008E1584" w:rsidRDefault="001C0996" w:rsidP="00F30400">
      <w:pPr>
        <w:snapToGrid w:val="0"/>
        <w:jc w:val="center"/>
        <w:rPr>
          <w:rFonts w:ascii="Arial" w:eastAsia="Times New Roman" w:hAnsi="Arial" w:cs="Arial"/>
          <w:i/>
          <w:color w:val="000000"/>
          <w:kern w:val="0"/>
          <w:sz w:val="24"/>
          <w:szCs w:val="24"/>
          <w:lang w:val="de-DE" w:eastAsia="ja-JP"/>
        </w:rPr>
      </w:pPr>
      <w:r w:rsidRPr="001C0996">
        <w:rPr>
          <w:rFonts w:ascii="Arial" w:eastAsia="Times New Roman" w:hAnsi="Arial" w:cs="Arial"/>
          <w:i/>
          <w:color w:val="000000"/>
          <w:kern w:val="0"/>
          <w:sz w:val="24"/>
          <w:szCs w:val="24"/>
          <w:lang w:val="de-DE" w:eastAsia="ja-JP"/>
        </w:rPr>
        <w:t>Erste MCUs mit RXv3-CPU-</w:t>
      </w:r>
      <w:r w:rsidR="0006715D">
        <w:rPr>
          <w:rFonts w:ascii="Arial" w:eastAsia="Times New Roman" w:hAnsi="Arial" w:cs="Arial"/>
          <w:i/>
          <w:color w:val="000000"/>
          <w:kern w:val="0"/>
          <w:sz w:val="24"/>
          <w:szCs w:val="24"/>
          <w:lang w:val="de-DE" w:eastAsia="ja-JP"/>
        </w:rPr>
        <w:t>Core</w:t>
      </w:r>
      <w:r w:rsidRPr="001C0996">
        <w:rPr>
          <w:rFonts w:ascii="Arial" w:eastAsia="Times New Roman" w:hAnsi="Arial" w:cs="Arial"/>
          <w:i/>
          <w:color w:val="000000"/>
          <w:kern w:val="0"/>
          <w:sz w:val="24"/>
          <w:szCs w:val="24"/>
          <w:lang w:val="de-DE" w:eastAsia="ja-JP"/>
        </w:rPr>
        <w:t xml:space="preserve"> der dritten Generation liefern einen </w:t>
      </w:r>
      <w:r w:rsidR="00273B10">
        <w:rPr>
          <w:rFonts w:ascii="Arial" w:eastAsia="Times New Roman" w:hAnsi="Arial" w:cs="Arial"/>
          <w:i/>
          <w:color w:val="000000"/>
          <w:kern w:val="0"/>
          <w:sz w:val="24"/>
          <w:szCs w:val="24"/>
          <w:lang w:val="de-DE" w:eastAsia="ja-JP"/>
        </w:rPr>
        <w:t xml:space="preserve">enormen </w:t>
      </w:r>
      <w:r w:rsidRPr="001C0996">
        <w:rPr>
          <w:rFonts w:ascii="Arial" w:eastAsia="Times New Roman" w:hAnsi="Arial" w:cs="Arial"/>
          <w:i/>
          <w:color w:val="000000"/>
          <w:kern w:val="0"/>
          <w:sz w:val="24"/>
          <w:szCs w:val="24"/>
          <w:lang w:val="de-DE" w:eastAsia="ja-JP"/>
        </w:rPr>
        <w:t>Leistungsschub für eine verbesserte Systemintegration und</w:t>
      </w:r>
      <w:r w:rsidR="00A755A9">
        <w:rPr>
          <w:rFonts w:ascii="Arial" w:eastAsia="Times New Roman" w:hAnsi="Arial" w:cs="Arial"/>
          <w:i/>
          <w:color w:val="000000"/>
          <w:kern w:val="0"/>
          <w:sz w:val="24"/>
          <w:szCs w:val="24"/>
          <w:lang w:val="de-DE" w:eastAsia="ja-JP"/>
        </w:rPr>
        <w:t xml:space="preserve"> </w:t>
      </w:r>
      <w:r w:rsidR="00A755A9" w:rsidRPr="00A755A9">
        <w:rPr>
          <w:rFonts w:ascii="Arial" w:eastAsia="Times New Roman" w:hAnsi="Arial" w:cs="Arial"/>
          <w:i/>
          <w:color w:val="000000"/>
          <w:kern w:val="0"/>
          <w:sz w:val="24"/>
          <w:szCs w:val="24"/>
          <w:lang w:val="de-DE" w:eastAsia="ja-JP"/>
        </w:rPr>
        <w:t>eine überlegene Fehlerprognose in Motorsteuerungsanwendungen durch KI</w:t>
      </w:r>
    </w:p>
    <w:p w14:paraId="43596D48" w14:textId="77777777" w:rsidR="00293822" w:rsidRPr="0068018A" w:rsidRDefault="00293822" w:rsidP="00F30400">
      <w:pPr>
        <w:snapToGrid w:val="0"/>
        <w:jc w:val="center"/>
        <w:rPr>
          <w:rFonts w:ascii="Arial" w:eastAsia="Times New Roman" w:hAnsi="Arial" w:cs="Arial"/>
          <w:color w:val="000000"/>
          <w:kern w:val="0"/>
          <w:sz w:val="24"/>
          <w:szCs w:val="24"/>
          <w:lang w:val="de-DE" w:eastAsia="ja-JP"/>
        </w:rPr>
      </w:pPr>
    </w:p>
    <w:p w14:paraId="55E7B159" w14:textId="53A93FE8" w:rsidR="003F369E" w:rsidRPr="003F369E" w:rsidRDefault="00544037" w:rsidP="003F369E">
      <w:pPr>
        <w:snapToGrid w:val="0"/>
        <w:jc w:val="left"/>
        <w:rPr>
          <w:rFonts w:ascii="Arial" w:hAnsi="Arial"/>
          <w:bCs/>
          <w:kern w:val="0"/>
          <w:lang w:val="de-DE"/>
        </w:rPr>
      </w:pPr>
      <w:r w:rsidRPr="00F30400">
        <w:rPr>
          <w:rStyle w:val="bold1"/>
          <w:rFonts w:ascii="Arial" w:eastAsia="Arial Unicode MS" w:hAnsi="Arial" w:cs="Arial"/>
          <w:bCs w:val="0"/>
          <w:lang w:val="de-DE"/>
        </w:rPr>
        <w:t>D</w:t>
      </w:r>
      <w:r w:rsidR="002A1066" w:rsidRPr="00F30400">
        <w:rPr>
          <w:rStyle w:val="bold1"/>
          <w:rFonts w:ascii="Arial" w:eastAsia="Arial Unicode MS" w:hAnsi="Arial" w:cs="Arial"/>
          <w:bCs w:val="0"/>
          <w:lang w:val="de-DE"/>
        </w:rPr>
        <w:t>ü</w:t>
      </w:r>
      <w:r w:rsidR="00DA66C9" w:rsidRPr="00F30400">
        <w:rPr>
          <w:rStyle w:val="bold1"/>
          <w:rFonts w:ascii="Arial" w:eastAsia="Arial Unicode MS" w:hAnsi="Arial" w:cs="Arial"/>
          <w:bCs w:val="0"/>
          <w:lang w:val="de-DE"/>
        </w:rPr>
        <w:t xml:space="preserve">sseldorf, </w:t>
      </w:r>
      <w:r w:rsidR="001C0996">
        <w:rPr>
          <w:rStyle w:val="bold1"/>
          <w:rFonts w:ascii="Arial" w:eastAsia="Arial Unicode MS" w:hAnsi="Arial" w:cs="Arial"/>
          <w:bCs w:val="0"/>
          <w:lang w:val="de-DE"/>
        </w:rPr>
        <w:t>28</w:t>
      </w:r>
      <w:r w:rsidR="007510FD" w:rsidRPr="00F30400">
        <w:rPr>
          <w:rStyle w:val="bold1"/>
          <w:rFonts w:ascii="Arial" w:eastAsia="Arial Unicode MS" w:hAnsi="Arial" w:cs="Arial"/>
          <w:bCs w:val="0"/>
          <w:lang w:val="de-DE"/>
        </w:rPr>
        <w:t>.</w:t>
      </w:r>
      <w:r w:rsidR="00B23014">
        <w:rPr>
          <w:rStyle w:val="bold1"/>
          <w:rFonts w:ascii="Arial" w:eastAsia="Arial Unicode MS" w:hAnsi="Arial" w:cs="Arial"/>
          <w:bCs w:val="0"/>
          <w:lang w:val="de-DE"/>
        </w:rPr>
        <w:t xml:space="preserve"> </w:t>
      </w:r>
      <w:r w:rsidR="007534B1">
        <w:rPr>
          <w:rStyle w:val="bold1"/>
          <w:rFonts w:ascii="Arial" w:eastAsia="Arial Unicode MS" w:hAnsi="Arial" w:cs="Arial"/>
          <w:bCs w:val="0"/>
          <w:lang w:val="de-DE"/>
        </w:rPr>
        <w:t>Novem</w:t>
      </w:r>
      <w:r w:rsidR="008D51DE">
        <w:rPr>
          <w:rStyle w:val="bold1"/>
          <w:rFonts w:ascii="Arial" w:eastAsia="Arial Unicode MS" w:hAnsi="Arial" w:cs="Arial"/>
          <w:bCs w:val="0"/>
          <w:lang w:val="de-DE"/>
        </w:rPr>
        <w:t>ber</w:t>
      </w:r>
      <w:r w:rsidR="00B23014">
        <w:rPr>
          <w:rStyle w:val="bold1"/>
          <w:rFonts w:ascii="Arial" w:eastAsia="Arial Unicode MS" w:hAnsi="Arial" w:cs="Arial"/>
          <w:bCs w:val="0"/>
          <w:lang w:val="de-DE"/>
        </w:rPr>
        <w:t xml:space="preserve"> </w:t>
      </w:r>
      <w:r w:rsidR="00DC30C2" w:rsidRPr="00F30400">
        <w:rPr>
          <w:rStyle w:val="bold1"/>
          <w:rFonts w:ascii="Arial" w:eastAsia="Arial Unicode MS" w:hAnsi="Arial" w:cs="Arial"/>
          <w:bCs w:val="0"/>
          <w:lang w:val="de-DE"/>
        </w:rPr>
        <w:t>2018</w:t>
      </w:r>
      <w:r w:rsidR="00DA66C9" w:rsidRPr="00F30400">
        <w:rPr>
          <w:rStyle w:val="bold1"/>
          <w:rFonts w:ascii="Arial" w:eastAsia="Arial Unicode MS" w:hAnsi="Arial" w:cs="Arial"/>
          <w:bCs w:val="0"/>
          <w:lang w:val="de-DE"/>
        </w:rPr>
        <w:t xml:space="preserve"> </w:t>
      </w:r>
      <w:r w:rsidR="00DA66C9" w:rsidRPr="00F30400">
        <w:rPr>
          <w:rFonts w:ascii="Arial" w:hAnsi="Arial" w:cs="Arial"/>
          <w:lang w:val="de-DE"/>
        </w:rPr>
        <w:t>–</w:t>
      </w:r>
      <w:r w:rsidR="00A47072">
        <w:rPr>
          <w:rFonts w:ascii="Arial" w:hAnsi="Arial" w:cs="Arial"/>
          <w:lang w:val="de-DE"/>
        </w:rPr>
        <w:t xml:space="preserve"> </w:t>
      </w:r>
      <w:r w:rsidR="00A47072" w:rsidRPr="00A47072">
        <w:rPr>
          <w:rFonts w:ascii="Arial" w:hAnsi="Arial"/>
          <w:bCs/>
          <w:kern w:val="0"/>
          <w:lang w:val="de-DE"/>
        </w:rPr>
        <w:t>Renesas Electronics Corporation (TSE: 6723), ein führender Anbieter</w:t>
      </w:r>
      <w:r w:rsidR="00D90E86">
        <w:rPr>
          <w:rFonts w:ascii="Arial" w:hAnsi="Arial"/>
          <w:bCs/>
          <w:kern w:val="0"/>
          <w:lang w:val="de-DE"/>
        </w:rPr>
        <w:t xml:space="preserve"> </w:t>
      </w:r>
      <w:r w:rsidR="00D90E86" w:rsidRPr="00D90E86">
        <w:rPr>
          <w:rFonts w:ascii="Arial" w:hAnsi="Arial"/>
          <w:bCs/>
          <w:kern w:val="0"/>
          <w:lang w:val="de-DE"/>
        </w:rPr>
        <w:t>hochmoderner</w:t>
      </w:r>
      <w:r w:rsidR="00D90E86">
        <w:rPr>
          <w:rFonts w:ascii="Arial" w:hAnsi="Arial"/>
          <w:bCs/>
          <w:kern w:val="0"/>
          <w:lang w:val="de-DE"/>
        </w:rPr>
        <w:t xml:space="preserve"> </w:t>
      </w:r>
      <w:r w:rsidR="00A47072" w:rsidRPr="00A47072">
        <w:rPr>
          <w:rFonts w:ascii="Arial" w:hAnsi="Arial"/>
          <w:bCs/>
          <w:kern w:val="0"/>
          <w:lang w:val="de-DE"/>
        </w:rPr>
        <w:t>Halbleiterlösungen,</w:t>
      </w:r>
      <w:r w:rsidR="004C4E3F" w:rsidRPr="004C4E3F">
        <w:rPr>
          <w:rFonts w:ascii="Arial" w:hAnsi="Arial"/>
          <w:bCs/>
          <w:kern w:val="0"/>
          <w:lang w:val="de-DE"/>
        </w:rPr>
        <w:t xml:space="preserve"> </w:t>
      </w:r>
      <w:r w:rsidR="003F369E" w:rsidRPr="003F369E">
        <w:rPr>
          <w:rFonts w:ascii="Arial" w:hAnsi="Arial"/>
          <w:bCs/>
          <w:kern w:val="0"/>
          <w:lang w:val="de-DE"/>
        </w:rPr>
        <w:t>stellt die Mi</w:t>
      </w:r>
      <w:r w:rsidR="008976D8">
        <w:rPr>
          <w:rFonts w:ascii="Arial" w:hAnsi="Arial"/>
          <w:bCs/>
          <w:kern w:val="0"/>
          <w:lang w:val="de-DE"/>
        </w:rPr>
        <w:t>k</w:t>
      </w:r>
      <w:r w:rsidR="003F369E" w:rsidRPr="003F369E">
        <w:rPr>
          <w:rFonts w:ascii="Arial" w:hAnsi="Arial"/>
          <w:bCs/>
          <w:kern w:val="0"/>
          <w:lang w:val="de-DE"/>
        </w:rPr>
        <w:t>rocontroller</w:t>
      </w:r>
      <w:r w:rsidR="005F6690">
        <w:rPr>
          <w:rFonts w:ascii="Arial" w:hAnsi="Arial"/>
          <w:bCs/>
          <w:kern w:val="0"/>
          <w:lang w:val="de-DE"/>
        </w:rPr>
        <w:t>-Gruppe</w:t>
      </w:r>
      <w:r w:rsidR="003F369E" w:rsidRPr="003F369E">
        <w:rPr>
          <w:rFonts w:ascii="Arial" w:hAnsi="Arial"/>
          <w:bCs/>
          <w:kern w:val="0"/>
          <w:lang w:val="de-DE"/>
        </w:rPr>
        <w:t xml:space="preserve"> (MCU) </w:t>
      </w:r>
      <w:hyperlink r:id="rId8" w:history="1">
        <w:r w:rsidR="005F6690" w:rsidRPr="00467482">
          <w:rPr>
            <w:rStyle w:val="Hyperlink"/>
            <w:rFonts w:ascii="Arial" w:hAnsi="Arial" w:cs="Century"/>
            <w:bCs/>
            <w:kern w:val="0"/>
            <w:lang w:val="de-DE"/>
          </w:rPr>
          <w:t>RX66T</w:t>
        </w:r>
      </w:hyperlink>
      <w:r w:rsidR="005F6690" w:rsidRPr="005F6690">
        <w:rPr>
          <w:rFonts w:ascii="Arial" w:hAnsi="Arial"/>
          <w:bCs/>
          <w:kern w:val="0"/>
          <w:lang w:val="de-DE"/>
        </w:rPr>
        <w:t xml:space="preserve"> </w:t>
      </w:r>
      <w:r w:rsidR="003F369E" w:rsidRPr="003F369E">
        <w:rPr>
          <w:rFonts w:ascii="Arial" w:hAnsi="Arial"/>
          <w:bCs/>
          <w:kern w:val="0"/>
          <w:lang w:val="de-DE"/>
        </w:rPr>
        <w:t>vor</w:t>
      </w:r>
      <w:r w:rsidR="005F6690">
        <w:rPr>
          <w:rFonts w:ascii="Arial" w:hAnsi="Arial"/>
          <w:bCs/>
          <w:kern w:val="0"/>
          <w:lang w:val="de-DE"/>
        </w:rPr>
        <w:t xml:space="preserve">. Es handelt sich hierbei um </w:t>
      </w:r>
      <w:r w:rsidR="003F369E" w:rsidRPr="003F369E">
        <w:rPr>
          <w:rFonts w:ascii="Arial" w:hAnsi="Arial"/>
          <w:bCs/>
          <w:kern w:val="0"/>
          <w:lang w:val="de-DE"/>
        </w:rPr>
        <w:t xml:space="preserve">die ersten Mitglieder </w:t>
      </w:r>
      <w:r w:rsidR="005F6690">
        <w:rPr>
          <w:rFonts w:ascii="Arial" w:hAnsi="Arial"/>
          <w:bCs/>
          <w:kern w:val="0"/>
          <w:lang w:val="de-DE"/>
        </w:rPr>
        <w:t xml:space="preserve">der </w:t>
      </w:r>
      <w:r w:rsidR="003F369E" w:rsidRPr="003F369E">
        <w:rPr>
          <w:rFonts w:ascii="Arial" w:hAnsi="Arial"/>
          <w:bCs/>
          <w:kern w:val="0"/>
          <w:lang w:val="de-DE"/>
        </w:rPr>
        <w:t xml:space="preserve">32-Bit-RX-MCU-Familie </w:t>
      </w:r>
      <w:r w:rsidR="005F6690">
        <w:rPr>
          <w:rFonts w:ascii="Arial" w:hAnsi="Arial"/>
          <w:bCs/>
          <w:kern w:val="0"/>
          <w:lang w:val="de-DE"/>
        </w:rPr>
        <w:t xml:space="preserve">von </w:t>
      </w:r>
      <w:proofErr w:type="spellStart"/>
      <w:r w:rsidR="005F6690">
        <w:rPr>
          <w:rFonts w:ascii="Arial" w:hAnsi="Arial"/>
          <w:bCs/>
          <w:kern w:val="0"/>
          <w:lang w:val="de-DE"/>
        </w:rPr>
        <w:t>Renesas</w:t>
      </w:r>
      <w:proofErr w:type="spellEnd"/>
      <w:r w:rsidR="005F6690">
        <w:rPr>
          <w:rFonts w:ascii="Arial" w:hAnsi="Arial"/>
          <w:bCs/>
          <w:kern w:val="0"/>
          <w:lang w:val="de-DE"/>
        </w:rPr>
        <w:t xml:space="preserve"> </w:t>
      </w:r>
      <w:r w:rsidR="003F369E" w:rsidRPr="003F369E">
        <w:rPr>
          <w:rFonts w:ascii="Arial" w:hAnsi="Arial"/>
          <w:bCs/>
          <w:kern w:val="0"/>
          <w:lang w:val="de-DE"/>
        </w:rPr>
        <w:t xml:space="preserve">auf </w:t>
      </w:r>
      <w:r w:rsidR="008976D8">
        <w:rPr>
          <w:rFonts w:ascii="Arial" w:hAnsi="Arial"/>
          <w:bCs/>
          <w:kern w:val="0"/>
          <w:lang w:val="de-DE"/>
        </w:rPr>
        <w:t xml:space="preserve">der </w:t>
      </w:r>
      <w:r w:rsidR="003F369E" w:rsidRPr="003F369E">
        <w:rPr>
          <w:rFonts w:ascii="Arial" w:hAnsi="Arial"/>
          <w:bCs/>
          <w:kern w:val="0"/>
          <w:lang w:val="de-DE"/>
        </w:rPr>
        <w:t xml:space="preserve">Basis des neuen </w:t>
      </w:r>
      <w:hyperlink r:id="rId9" w:history="1">
        <w:r w:rsidR="003F369E" w:rsidRPr="00467482">
          <w:rPr>
            <w:rStyle w:val="Hyperlink"/>
            <w:rFonts w:ascii="Arial" w:hAnsi="Arial" w:cs="Century"/>
            <w:bCs/>
            <w:kern w:val="0"/>
            <w:lang w:val="de-DE"/>
          </w:rPr>
          <w:t>RXv3-CPU-</w:t>
        </w:r>
        <w:r w:rsidR="005F6690" w:rsidRPr="00467482">
          <w:rPr>
            <w:rStyle w:val="Hyperlink"/>
            <w:rFonts w:ascii="Arial" w:hAnsi="Arial" w:cs="Century"/>
            <w:bCs/>
            <w:kern w:val="0"/>
            <w:lang w:val="de-DE"/>
          </w:rPr>
          <w:t>Cores</w:t>
        </w:r>
      </w:hyperlink>
      <w:r w:rsidR="003F369E" w:rsidRPr="003F369E">
        <w:rPr>
          <w:rFonts w:ascii="Arial" w:hAnsi="Arial"/>
          <w:bCs/>
          <w:kern w:val="0"/>
          <w:lang w:val="de-DE"/>
        </w:rPr>
        <w:t xml:space="preserve"> der dritten Generation. Die neuen MCUs nutzen die neueste CPU-</w:t>
      </w:r>
      <w:r w:rsidR="005F6690">
        <w:rPr>
          <w:rFonts w:ascii="Arial" w:hAnsi="Arial"/>
          <w:bCs/>
          <w:kern w:val="0"/>
          <w:lang w:val="de-DE"/>
        </w:rPr>
        <w:t>Core-T</w:t>
      </w:r>
      <w:r w:rsidR="003F369E" w:rsidRPr="003F369E">
        <w:rPr>
          <w:rFonts w:ascii="Arial" w:hAnsi="Arial"/>
          <w:bCs/>
          <w:kern w:val="0"/>
          <w:lang w:val="de-DE"/>
        </w:rPr>
        <w:t>echnologie, um eine deutlich verbesserte Leistung</w:t>
      </w:r>
      <w:r w:rsidR="005F6690">
        <w:rPr>
          <w:rFonts w:ascii="Arial" w:hAnsi="Arial"/>
          <w:bCs/>
          <w:kern w:val="0"/>
          <w:lang w:val="de-DE"/>
        </w:rPr>
        <w:t xml:space="preserve"> (Anmerkung </w:t>
      </w:r>
      <w:r w:rsidR="003F369E" w:rsidRPr="003F369E">
        <w:rPr>
          <w:rFonts w:ascii="Arial" w:hAnsi="Arial"/>
          <w:bCs/>
          <w:kern w:val="0"/>
          <w:lang w:val="de-DE"/>
        </w:rPr>
        <w:t>1</w:t>
      </w:r>
      <w:r w:rsidR="005F6690">
        <w:rPr>
          <w:rFonts w:ascii="Arial" w:hAnsi="Arial"/>
          <w:bCs/>
          <w:kern w:val="0"/>
          <w:lang w:val="de-DE"/>
        </w:rPr>
        <w:t>)</w:t>
      </w:r>
      <w:r w:rsidR="003F369E" w:rsidRPr="003F369E">
        <w:rPr>
          <w:rFonts w:ascii="Arial" w:hAnsi="Arial"/>
          <w:bCs/>
          <w:kern w:val="0"/>
          <w:lang w:val="de-DE"/>
        </w:rPr>
        <w:t xml:space="preserve"> zu erreichen, die bis </w:t>
      </w:r>
      <w:r w:rsidR="005F6690">
        <w:rPr>
          <w:rFonts w:ascii="Arial" w:hAnsi="Arial"/>
          <w:bCs/>
          <w:kern w:val="0"/>
          <w:lang w:val="de-DE"/>
        </w:rPr>
        <w:t>um das</w:t>
      </w:r>
      <w:r w:rsidR="003F369E" w:rsidRPr="003F369E">
        <w:rPr>
          <w:rFonts w:ascii="Arial" w:hAnsi="Arial"/>
          <w:bCs/>
          <w:kern w:val="0"/>
          <w:lang w:val="de-DE"/>
        </w:rPr>
        <w:t xml:space="preserve"> 2,5</w:t>
      </w:r>
      <w:r w:rsidR="005F6690">
        <w:rPr>
          <w:rFonts w:ascii="Arial" w:hAnsi="Arial"/>
          <w:bCs/>
          <w:kern w:val="0"/>
          <w:lang w:val="de-DE"/>
        </w:rPr>
        <w:t>-fache</w:t>
      </w:r>
      <w:r w:rsidR="003F369E" w:rsidRPr="003F369E">
        <w:rPr>
          <w:rFonts w:ascii="Arial" w:hAnsi="Arial"/>
          <w:bCs/>
          <w:kern w:val="0"/>
          <w:lang w:val="de-DE"/>
        </w:rPr>
        <w:t xml:space="preserve"> besser ist als die bisherigen MCUs der RX-Familie. Durch die Kombination des leistungsstarken neuen RXv3-</w:t>
      </w:r>
      <w:r w:rsidR="005F6690">
        <w:rPr>
          <w:rFonts w:ascii="Arial" w:hAnsi="Arial"/>
          <w:bCs/>
          <w:kern w:val="0"/>
          <w:lang w:val="de-DE"/>
        </w:rPr>
        <w:t>Cores</w:t>
      </w:r>
      <w:r w:rsidR="003F369E" w:rsidRPr="003F369E">
        <w:rPr>
          <w:rFonts w:ascii="Arial" w:hAnsi="Arial"/>
          <w:bCs/>
          <w:kern w:val="0"/>
          <w:lang w:val="de-DE"/>
        </w:rPr>
        <w:t xml:space="preserve"> mit den Stärken der aktuellen </w:t>
      </w:r>
      <w:r w:rsidR="005F6690">
        <w:rPr>
          <w:rFonts w:ascii="Arial" w:hAnsi="Arial"/>
          <w:bCs/>
          <w:kern w:val="0"/>
          <w:lang w:val="de-DE"/>
        </w:rPr>
        <w:t xml:space="preserve">MCUs </w:t>
      </w:r>
      <w:r w:rsidR="008976D8">
        <w:rPr>
          <w:rFonts w:ascii="Arial" w:hAnsi="Arial"/>
          <w:bCs/>
          <w:kern w:val="0"/>
          <w:lang w:val="de-DE"/>
        </w:rPr>
        <w:t>(</w:t>
      </w:r>
      <w:hyperlink r:id="rId10" w:history="1">
        <w:r w:rsidR="003F369E" w:rsidRPr="00FD1273">
          <w:rPr>
            <w:rStyle w:val="Hyperlink"/>
            <w:rFonts w:ascii="Arial" w:hAnsi="Arial" w:cs="Century"/>
            <w:bCs/>
            <w:kern w:val="0"/>
            <w:lang w:val="de-DE"/>
          </w:rPr>
          <w:t>RX62T</w:t>
        </w:r>
      </w:hyperlink>
      <w:r w:rsidR="003F369E" w:rsidRPr="003F369E">
        <w:rPr>
          <w:rFonts w:ascii="Arial" w:hAnsi="Arial"/>
          <w:bCs/>
          <w:kern w:val="0"/>
          <w:lang w:val="de-DE"/>
        </w:rPr>
        <w:t xml:space="preserve"> und </w:t>
      </w:r>
      <w:hyperlink r:id="rId11" w:history="1">
        <w:r w:rsidR="003F369E" w:rsidRPr="00FD1273">
          <w:rPr>
            <w:rStyle w:val="Hyperlink"/>
            <w:rFonts w:ascii="Arial" w:hAnsi="Arial" w:cs="Century"/>
            <w:bCs/>
            <w:kern w:val="0"/>
            <w:lang w:val="de-DE"/>
          </w:rPr>
          <w:t>RX63T</w:t>
        </w:r>
      </w:hyperlink>
      <w:r w:rsidR="008976D8">
        <w:rPr>
          <w:rFonts w:ascii="Arial" w:hAnsi="Arial"/>
          <w:bCs/>
          <w:kern w:val="0"/>
          <w:lang w:val="de-DE"/>
        </w:rPr>
        <w:t>)</w:t>
      </w:r>
      <w:r w:rsidR="003F369E" w:rsidRPr="003F369E">
        <w:rPr>
          <w:rFonts w:ascii="Arial" w:hAnsi="Arial"/>
          <w:bCs/>
          <w:kern w:val="0"/>
          <w:lang w:val="de-DE"/>
        </w:rPr>
        <w:t xml:space="preserve"> adressieren die neuen RX66T-MCUs die von der Wechselrichtersteuerung geforderte Echtzeitleistung und verbesserte Stabilität. Die neuen MCUs sind ideal für den Einsatz in </w:t>
      </w:r>
      <w:r w:rsidR="00753187">
        <w:rPr>
          <w:rFonts w:ascii="Arial" w:hAnsi="Arial"/>
          <w:bCs/>
          <w:kern w:val="0"/>
          <w:lang w:val="de-DE"/>
        </w:rPr>
        <w:t xml:space="preserve">intelligenten </w:t>
      </w:r>
      <w:r w:rsidR="003F369E" w:rsidRPr="003F369E">
        <w:rPr>
          <w:rFonts w:ascii="Arial" w:hAnsi="Arial"/>
          <w:bCs/>
          <w:kern w:val="0"/>
          <w:lang w:val="de-DE"/>
        </w:rPr>
        <w:t>industriellen Anwendungen der nächsten Generation, wie Industriemotoren, Power</w:t>
      </w:r>
      <w:r w:rsidR="00753187">
        <w:rPr>
          <w:rFonts w:ascii="Arial" w:hAnsi="Arial"/>
          <w:bCs/>
          <w:kern w:val="0"/>
          <w:lang w:val="de-DE"/>
        </w:rPr>
        <w:t xml:space="preserve"> C</w:t>
      </w:r>
      <w:r w:rsidR="003F369E" w:rsidRPr="003F369E">
        <w:rPr>
          <w:rFonts w:ascii="Arial" w:hAnsi="Arial"/>
          <w:bCs/>
          <w:kern w:val="0"/>
          <w:lang w:val="de-DE"/>
        </w:rPr>
        <w:t>onditionern und Robotern, sowie intelligenten Haushaltsgeräten, einschließlich Klimaanlagen und Waschmaschinen.</w:t>
      </w:r>
    </w:p>
    <w:p w14:paraId="348B941A" w14:textId="77777777" w:rsidR="003F369E" w:rsidRPr="003F369E" w:rsidRDefault="003F369E" w:rsidP="003F369E">
      <w:pPr>
        <w:snapToGrid w:val="0"/>
        <w:jc w:val="left"/>
        <w:rPr>
          <w:rFonts w:ascii="Arial" w:hAnsi="Arial"/>
          <w:bCs/>
          <w:kern w:val="0"/>
          <w:lang w:val="de-DE"/>
        </w:rPr>
      </w:pPr>
    </w:p>
    <w:p w14:paraId="69BD6B15" w14:textId="747A7E5F" w:rsidR="003F369E" w:rsidRPr="003F369E" w:rsidRDefault="003F369E" w:rsidP="003F369E">
      <w:pPr>
        <w:snapToGrid w:val="0"/>
        <w:jc w:val="left"/>
        <w:rPr>
          <w:rFonts w:ascii="Arial" w:hAnsi="Arial"/>
          <w:bCs/>
          <w:kern w:val="0"/>
          <w:lang w:val="de-DE"/>
        </w:rPr>
      </w:pPr>
      <w:r w:rsidRPr="003F369E">
        <w:rPr>
          <w:rFonts w:ascii="Arial" w:hAnsi="Arial"/>
          <w:bCs/>
          <w:kern w:val="0"/>
          <w:lang w:val="de-DE"/>
        </w:rPr>
        <w:t>Bei einem Betrieb mit 160 MHz erreichen die RX66T</w:t>
      </w:r>
      <w:r w:rsidR="00025F8F">
        <w:rPr>
          <w:rFonts w:ascii="Arial" w:hAnsi="Arial"/>
          <w:bCs/>
          <w:kern w:val="0"/>
          <w:lang w:val="de-DE"/>
        </w:rPr>
        <w:t>-</w:t>
      </w:r>
      <w:r w:rsidRPr="003F369E">
        <w:rPr>
          <w:rFonts w:ascii="Arial" w:hAnsi="Arial"/>
          <w:bCs/>
          <w:kern w:val="0"/>
          <w:lang w:val="de-DE"/>
        </w:rPr>
        <w:t xml:space="preserve">MCUs eine erstklassige Leistung von 928 </w:t>
      </w:r>
      <w:proofErr w:type="spellStart"/>
      <w:r w:rsidRPr="003F369E">
        <w:rPr>
          <w:rFonts w:ascii="Arial" w:hAnsi="Arial"/>
          <w:bCs/>
          <w:kern w:val="0"/>
          <w:lang w:val="de-DE"/>
        </w:rPr>
        <w:t>CoreMark</w:t>
      </w:r>
      <w:proofErr w:type="spellEnd"/>
      <w:r w:rsidRPr="003F369E">
        <w:rPr>
          <w:rFonts w:ascii="Arial" w:hAnsi="Arial"/>
          <w:bCs/>
          <w:kern w:val="0"/>
          <w:lang w:val="de-DE"/>
        </w:rPr>
        <w:t>®</w:t>
      </w:r>
      <w:r w:rsidR="00025F8F">
        <w:rPr>
          <w:rFonts w:ascii="Arial" w:hAnsi="Arial"/>
          <w:bCs/>
          <w:kern w:val="0"/>
          <w:lang w:val="de-DE"/>
        </w:rPr>
        <w:t xml:space="preserve"> (Anmerkung </w:t>
      </w:r>
      <w:r w:rsidRPr="003F369E">
        <w:rPr>
          <w:rFonts w:ascii="Arial" w:hAnsi="Arial"/>
          <w:bCs/>
          <w:kern w:val="0"/>
          <w:lang w:val="de-DE"/>
        </w:rPr>
        <w:t>2</w:t>
      </w:r>
      <w:r w:rsidR="00025F8F">
        <w:rPr>
          <w:rFonts w:ascii="Arial" w:hAnsi="Arial"/>
          <w:bCs/>
          <w:kern w:val="0"/>
          <w:lang w:val="de-DE"/>
        </w:rPr>
        <w:t>)</w:t>
      </w:r>
      <w:r w:rsidRPr="003F369E">
        <w:rPr>
          <w:rFonts w:ascii="Arial" w:hAnsi="Arial"/>
          <w:bCs/>
          <w:kern w:val="0"/>
          <w:lang w:val="de-DE"/>
        </w:rPr>
        <w:t xml:space="preserve"> und ermöglichen eine präzisere Wechselrichtersteuerung. Die MCUs können bis zu vier Motoren gleichzeitig steuern und sind damit ideal für konventionelle Motorsteuerungen und Anwendungen, die eine mehrachsige Motorsteuerung erfordern, wie kompakte Industrieroboter und </w:t>
      </w:r>
      <w:r w:rsidR="00025F8F">
        <w:rPr>
          <w:rFonts w:ascii="Arial" w:hAnsi="Arial"/>
          <w:bCs/>
          <w:kern w:val="0"/>
          <w:lang w:val="de-DE"/>
        </w:rPr>
        <w:t>persönliche R</w:t>
      </w:r>
      <w:r w:rsidRPr="003F369E">
        <w:rPr>
          <w:rFonts w:ascii="Arial" w:hAnsi="Arial"/>
          <w:bCs/>
          <w:kern w:val="0"/>
          <w:lang w:val="de-DE"/>
        </w:rPr>
        <w:t>oboter, die immer beliebter werden. Darüber hinaus ermöglicht die zusätzliche Verarbeitungskapazität des RX66T es Entwicklern, Programme hinzuzufügen, die eingebettete KI (</w:t>
      </w:r>
      <w:r w:rsidR="00025F8F">
        <w:rPr>
          <w:rFonts w:ascii="Arial" w:hAnsi="Arial"/>
          <w:bCs/>
          <w:kern w:val="0"/>
          <w:lang w:val="de-DE"/>
        </w:rPr>
        <w:t xml:space="preserve">Embedded </w:t>
      </w:r>
      <w:proofErr w:type="spellStart"/>
      <w:r w:rsidR="00025F8F">
        <w:rPr>
          <w:rFonts w:ascii="Arial" w:hAnsi="Arial"/>
          <w:bCs/>
          <w:kern w:val="0"/>
          <w:lang w:val="de-DE"/>
        </w:rPr>
        <w:t>Artificial</w:t>
      </w:r>
      <w:proofErr w:type="spellEnd"/>
      <w:r w:rsidR="00025F8F">
        <w:rPr>
          <w:rFonts w:ascii="Arial" w:hAnsi="Arial"/>
          <w:bCs/>
          <w:kern w:val="0"/>
          <w:lang w:val="de-DE"/>
        </w:rPr>
        <w:t xml:space="preserve"> </w:t>
      </w:r>
      <w:proofErr w:type="spellStart"/>
      <w:r w:rsidR="00025F8F">
        <w:rPr>
          <w:rFonts w:ascii="Arial" w:hAnsi="Arial"/>
          <w:bCs/>
          <w:kern w:val="0"/>
          <w:lang w:val="de-DE"/>
        </w:rPr>
        <w:t>Intelligence</w:t>
      </w:r>
      <w:proofErr w:type="spellEnd"/>
      <w:r w:rsidR="00025F8F">
        <w:rPr>
          <w:rFonts w:ascii="Arial" w:hAnsi="Arial"/>
          <w:bCs/>
          <w:kern w:val="0"/>
          <w:lang w:val="de-DE"/>
        </w:rPr>
        <w:t xml:space="preserve">; </w:t>
      </w:r>
      <w:r w:rsidRPr="003F369E">
        <w:rPr>
          <w:rFonts w:ascii="Arial" w:hAnsi="Arial"/>
          <w:bCs/>
          <w:kern w:val="0"/>
          <w:lang w:val="de-DE"/>
        </w:rPr>
        <w:t>e-AI) zur Motorfehlererkennung verwenden. Solche Programme können Motorfehler erkennen und die Fehlerortung in Echtzeit basierend auf den Strom- oder Schwingungseigenschaften des Motors identifizieren. Die Bereitstellung dieser Funktion bietet Entwicklern den entscheidenden Mehrwert aus Produktivität, Sicherheit und Qualität. Die RX66T</w:t>
      </w:r>
      <w:r w:rsidR="00ED6193">
        <w:rPr>
          <w:rFonts w:ascii="Arial" w:hAnsi="Arial"/>
          <w:bCs/>
          <w:kern w:val="0"/>
          <w:lang w:val="de-DE"/>
        </w:rPr>
        <w:t>-</w:t>
      </w:r>
      <w:r w:rsidRPr="003F369E">
        <w:rPr>
          <w:rFonts w:ascii="Arial" w:hAnsi="Arial"/>
          <w:bCs/>
          <w:kern w:val="0"/>
          <w:lang w:val="de-DE"/>
        </w:rPr>
        <w:t>MCUs integrieren auch ein 5</w:t>
      </w:r>
      <w:r w:rsidR="003163E8">
        <w:rPr>
          <w:rFonts w:ascii="Arial" w:hAnsi="Arial"/>
          <w:bCs/>
          <w:kern w:val="0"/>
          <w:lang w:val="de-DE"/>
        </w:rPr>
        <w:t xml:space="preserve"> </w:t>
      </w:r>
      <w:r w:rsidRPr="003F369E">
        <w:rPr>
          <w:rFonts w:ascii="Arial" w:hAnsi="Arial"/>
          <w:bCs/>
          <w:kern w:val="0"/>
          <w:lang w:val="de-DE"/>
        </w:rPr>
        <w:t>V</w:t>
      </w:r>
      <w:r w:rsidR="003163E8">
        <w:rPr>
          <w:rFonts w:ascii="Arial" w:hAnsi="Arial"/>
          <w:bCs/>
          <w:kern w:val="0"/>
          <w:lang w:val="de-DE"/>
        </w:rPr>
        <w:t xml:space="preserve"> </w:t>
      </w:r>
      <w:r w:rsidRPr="003F369E">
        <w:rPr>
          <w:rFonts w:ascii="Arial" w:hAnsi="Arial"/>
          <w:bCs/>
          <w:kern w:val="0"/>
          <w:lang w:val="de-DE"/>
        </w:rPr>
        <w:t>Netzteil, das eine ausgezeichnete Rausch</w:t>
      </w:r>
      <w:r w:rsidR="003163E8">
        <w:rPr>
          <w:rFonts w:ascii="Arial" w:hAnsi="Arial"/>
          <w:bCs/>
          <w:kern w:val="0"/>
          <w:lang w:val="de-DE"/>
        </w:rPr>
        <w:t>toleranz</w:t>
      </w:r>
      <w:r w:rsidRPr="003F369E">
        <w:rPr>
          <w:rFonts w:ascii="Arial" w:hAnsi="Arial"/>
          <w:bCs/>
          <w:kern w:val="0"/>
          <w:lang w:val="de-DE"/>
        </w:rPr>
        <w:t xml:space="preserve"> bietet.</w:t>
      </w:r>
    </w:p>
    <w:p w14:paraId="22C1E2F7" w14:textId="77777777" w:rsidR="003F369E" w:rsidRPr="003F369E" w:rsidRDefault="003F369E" w:rsidP="003F369E">
      <w:pPr>
        <w:snapToGrid w:val="0"/>
        <w:jc w:val="left"/>
        <w:rPr>
          <w:rFonts w:ascii="Arial" w:hAnsi="Arial"/>
          <w:bCs/>
          <w:kern w:val="0"/>
          <w:lang w:val="de-DE"/>
        </w:rPr>
      </w:pPr>
    </w:p>
    <w:p w14:paraId="032CEB83" w14:textId="7F8FFC89" w:rsidR="003F369E" w:rsidRPr="003F369E" w:rsidRDefault="003F369E" w:rsidP="003F369E">
      <w:pPr>
        <w:snapToGrid w:val="0"/>
        <w:jc w:val="left"/>
        <w:rPr>
          <w:rFonts w:ascii="Arial" w:hAnsi="Arial"/>
          <w:bCs/>
          <w:kern w:val="0"/>
          <w:lang w:val="de-DE"/>
        </w:rPr>
      </w:pPr>
      <w:r>
        <w:rPr>
          <w:rFonts w:ascii="Arial" w:hAnsi="Arial"/>
          <w:bCs/>
          <w:kern w:val="0"/>
          <w:lang w:val="de-DE"/>
        </w:rPr>
        <w:t>„</w:t>
      </w:r>
      <w:r w:rsidRPr="003F369E">
        <w:rPr>
          <w:rFonts w:ascii="Arial" w:hAnsi="Arial"/>
          <w:bCs/>
          <w:kern w:val="0"/>
          <w:lang w:val="de-DE"/>
        </w:rPr>
        <w:t>Die KI-Technologie verändert die Industriea</w:t>
      </w:r>
      <w:r w:rsidR="003163E8">
        <w:rPr>
          <w:rFonts w:ascii="Arial" w:hAnsi="Arial"/>
          <w:bCs/>
          <w:kern w:val="0"/>
          <w:lang w:val="de-DE"/>
        </w:rPr>
        <w:t>nlagen-</w:t>
      </w:r>
      <w:r w:rsidRPr="003F369E">
        <w:rPr>
          <w:rFonts w:ascii="Arial" w:hAnsi="Arial"/>
          <w:bCs/>
          <w:kern w:val="0"/>
          <w:lang w:val="de-DE"/>
        </w:rPr>
        <w:t xml:space="preserve"> und Haus</w:t>
      </w:r>
      <w:r w:rsidR="003163E8">
        <w:rPr>
          <w:rFonts w:ascii="Arial" w:hAnsi="Arial"/>
          <w:bCs/>
          <w:kern w:val="0"/>
          <w:lang w:val="de-DE"/>
        </w:rPr>
        <w:t>halts</w:t>
      </w:r>
      <w:r w:rsidRPr="003F369E">
        <w:rPr>
          <w:rFonts w:ascii="Arial" w:hAnsi="Arial"/>
          <w:bCs/>
          <w:kern w:val="0"/>
          <w:lang w:val="de-DE"/>
        </w:rPr>
        <w:t>geräteindustrie</w:t>
      </w:r>
      <w:r w:rsidR="008976D8">
        <w:rPr>
          <w:rFonts w:ascii="Arial" w:hAnsi="Arial"/>
          <w:bCs/>
          <w:kern w:val="0"/>
          <w:lang w:val="de-DE"/>
        </w:rPr>
        <w:t>.</w:t>
      </w:r>
      <w:r w:rsidRPr="003F369E">
        <w:rPr>
          <w:rFonts w:ascii="Arial" w:hAnsi="Arial"/>
          <w:bCs/>
          <w:kern w:val="0"/>
          <w:lang w:val="de-DE"/>
        </w:rPr>
        <w:t xml:space="preserve"> </w:t>
      </w:r>
      <w:r w:rsidR="008976D8">
        <w:rPr>
          <w:rFonts w:ascii="Arial" w:hAnsi="Arial"/>
          <w:bCs/>
          <w:kern w:val="0"/>
          <w:lang w:val="de-DE"/>
        </w:rPr>
        <w:t>D</w:t>
      </w:r>
      <w:r w:rsidR="003163E8">
        <w:rPr>
          <w:rFonts w:ascii="Arial" w:hAnsi="Arial"/>
          <w:bCs/>
          <w:kern w:val="0"/>
          <w:lang w:val="de-DE"/>
        </w:rPr>
        <w:t>ie</w:t>
      </w:r>
      <w:r w:rsidRPr="003F369E">
        <w:rPr>
          <w:rFonts w:ascii="Arial" w:hAnsi="Arial"/>
          <w:bCs/>
          <w:kern w:val="0"/>
          <w:lang w:val="de-DE"/>
        </w:rPr>
        <w:t xml:space="preserve"> </w:t>
      </w:r>
      <w:r w:rsidR="003163E8">
        <w:rPr>
          <w:rFonts w:ascii="Arial" w:hAnsi="Arial"/>
          <w:bCs/>
          <w:kern w:val="0"/>
          <w:lang w:val="de-DE"/>
        </w:rPr>
        <w:t xml:space="preserve">Entwicklung </w:t>
      </w:r>
      <w:r w:rsidRPr="003F369E">
        <w:rPr>
          <w:rFonts w:ascii="Arial" w:hAnsi="Arial"/>
          <w:bCs/>
          <w:kern w:val="0"/>
          <w:lang w:val="de-DE"/>
        </w:rPr>
        <w:t>von e-</w:t>
      </w:r>
      <w:r w:rsidR="003163E8">
        <w:rPr>
          <w:rFonts w:ascii="Arial" w:hAnsi="Arial"/>
          <w:bCs/>
          <w:kern w:val="0"/>
          <w:lang w:val="de-DE"/>
        </w:rPr>
        <w:t>A</w:t>
      </w:r>
      <w:r w:rsidRPr="003F369E">
        <w:rPr>
          <w:rFonts w:ascii="Arial" w:hAnsi="Arial"/>
          <w:bCs/>
          <w:kern w:val="0"/>
          <w:lang w:val="de-DE"/>
        </w:rPr>
        <w:t xml:space="preserve">I in diesen Märkten wird </w:t>
      </w:r>
      <w:r w:rsidR="003163E8">
        <w:rPr>
          <w:rFonts w:ascii="Arial" w:hAnsi="Arial"/>
          <w:bCs/>
          <w:kern w:val="0"/>
          <w:lang w:val="de-DE"/>
        </w:rPr>
        <w:t>zum</w:t>
      </w:r>
      <w:r w:rsidRPr="003F369E">
        <w:rPr>
          <w:rFonts w:ascii="Arial" w:hAnsi="Arial"/>
          <w:bCs/>
          <w:kern w:val="0"/>
          <w:lang w:val="de-DE"/>
        </w:rPr>
        <w:t xml:space="preserve"> Katalysator für neue Innovationen am </w:t>
      </w:r>
      <w:r w:rsidR="003163E8">
        <w:rPr>
          <w:rFonts w:ascii="Arial" w:hAnsi="Arial"/>
          <w:bCs/>
          <w:kern w:val="0"/>
          <w:lang w:val="de-DE"/>
        </w:rPr>
        <w:t>Endpunkt</w:t>
      </w:r>
      <w:r>
        <w:rPr>
          <w:rFonts w:ascii="Arial" w:hAnsi="Arial"/>
          <w:bCs/>
          <w:kern w:val="0"/>
          <w:lang w:val="de-DE"/>
        </w:rPr>
        <w:t>“</w:t>
      </w:r>
      <w:r w:rsidRPr="003F369E">
        <w:rPr>
          <w:rFonts w:ascii="Arial" w:hAnsi="Arial"/>
          <w:bCs/>
          <w:kern w:val="0"/>
          <w:lang w:val="de-DE"/>
        </w:rPr>
        <w:t xml:space="preserve">, kommentiert Akira </w:t>
      </w:r>
      <w:proofErr w:type="spellStart"/>
      <w:r w:rsidRPr="003F369E">
        <w:rPr>
          <w:rFonts w:ascii="Arial" w:hAnsi="Arial"/>
          <w:bCs/>
          <w:kern w:val="0"/>
          <w:lang w:val="de-DE"/>
        </w:rPr>
        <w:t>Denda</w:t>
      </w:r>
      <w:proofErr w:type="spellEnd"/>
      <w:r w:rsidRPr="003F369E">
        <w:rPr>
          <w:rFonts w:ascii="Arial" w:hAnsi="Arial"/>
          <w:bCs/>
          <w:kern w:val="0"/>
          <w:lang w:val="de-DE"/>
        </w:rPr>
        <w:t xml:space="preserve">, General Manager, IA Solutions Business Division, Industrial Solution Business Unit. </w:t>
      </w:r>
      <w:r>
        <w:rPr>
          <w:rFonts w:ascii="Arial" w:hAnsi="Arial"/>
          <w:bCs/>
          <w:kern w:val="0"/>
          <w:lang w:val="de-DE"/>
        </w:rPr>
        <w:t>„</w:t>
      </w:r>
      <w:r w:rsidRPr="003F369E">
        <w:rPr>
          <w:rFonts w:ascii="Arial" w:hAnsi="Arial"/>
          <w:bCs/>
          <w:kern w:val="0"/>
          <w:lang w:val="de-DE"/>
        </w:rPr>
        <w:t>Die neue RX66T</w:t>
      </w:r>
      <w:r w:rsidR="003163E8">
        <w:rPr>
          <w:rFonts w:ascii="Arial" w:hAnsi="Arial"/>
          <w:bCs/>
          <w:kern w:val="0"/>
          <w:lang w:val="de-DE"/>
        </w:rPr>
        <w:t>-</w:t>
      </w:r>
      <w:r w:rsidRPr="003F369E">
        <w:rPr>
          <w:rFonts w:ascii="Arial" w:hAnsi="Arial"/>
          <w:bCs/>
          <w:kern w:val="0"/>
          <w:lang w:val="de-DE"/>
        </w:rPr>
        <w:t>MCU</w:t>
      </w:r>
      <w:r w:rsidR="003163E8">
        <w:rPr>
          <w:rFonts w:ascii="Arial" w:hAnsi="Arial"/>
          <w:bCs/>
          <w:kern w:val="0"/>
          <w:lang w:val="de-DE"/>
        </w:rPr>
        <w:t>-</w:t>
      </w:r>
      <w:r w:rsidRPr="003F369E">
        <w:rPr>
          <w:rFonts w:ascii="Arial" w:hAnsi="Arial"/>
          <w:bCs/>
          <w:kern w:val="0"/>
          <w:lang w:val="de-DE"/>
        </w:rPr>
        <w:t>Grup</w:t>
      </w:r>
      <w:r w:rsidR="003163E8">
        <w:rPr>
          <w:rFonts w:ascii="Arial" w:hAnsi="Arial"/>
          <w:bCs/>
          <w:kern w:val="0"/>
          <w:lang w:val="de-DE"/>
        </w:rPr>
        <w:t>pe</w:t>
      </w:r>
      <w:r w:rsidRPr="003F369E">
        <w:rPr>
          <w:rFonts w:ascii="Arial" w:hAnsi="Arial"/>
          <w:bCs/>
          <w:kern w:val="0"/>
          <w:lang w:val="de-DE"/>
        </w:rPr>
        <w:t xml:space="preserve"> wird dazu beitragen,</w:t>
      </w:r>
      <w:r w:rsidR="003163E8">
        <w:rPr>
          <w:rFonts w:ascii="Arial" w:hAnsi="Arial"/>
          <w:bCs/>
          <w:kern w:val="0"/>
          <w:lang w:val="de-DE"/>
        </w:rPr>
        <w:t xml:space="preserve"> </w:t>
      </w:r>
      <w:r w:rsidR="00C85F9D" w:rsidRPr="00C85F9D">
        <w:rPr>
          <w:rFonts w:ascii="Arial" w:hAnsi="Arial"/>
          <w:bCs/>
          <w:kern w:val="0"/>
          <w:lang w:val="de-DE"/>
        </w:rPr>
        <w:t xml:space="preserve">e-AI-Performance in Echtzeit </w:t>
      </w:r>
      <w:r w:rsidR="003163E8">
        <w:rPr>
          <w:rFonts w:ascii="Arial" w:hAnsi="Arial"/>
          <w:bCs/>
          <w:kern w:val="0"/>
          <w:lang w:val="de-DE"/>
        </w:rPr>
        <w:t xml:space="preserve">noch schneller in den Endpunkt </w:t>
      </w:r>
      <w:r w:rsidRPr="003F369E">
        <w:rPr>
          <w:rFonts w:ascii="Arial" w:hAnsi="Arial"/>
          <w:bCs/>
          <w:kern w:val="0"/>
          <w:lang w:val="de-DE"/>
        </w:rPr>
        <w:t xml:space="preserve">zu </w:t>
      </w:r>
      <w:r w:rsidR="003163E8">
        <w:rPr>
          <w:rFonts w:ascii="Arial" w:hAnsi="Arial"/>
          <w:bCs/>
          <w:kern w:val="0"/>
          <w:lang w:val="de-DE"/>
        </w:rPr>
        <w:t>bring</w:t>
      </w:r>
      <w:r w:rsidRPr="003F369E">
        <w:rPr>
          <w:rFonts w:ascii="Arial" w:hAnsi="Arial"/>
          <w:bCs/>
          <w:kern w:val="0"/>
          <w:lang w:val="de-DE"/>
        </w:rPr>
        <w:t xml:space="preserve">en. Dieser Trend wird Haushaltsgeräte </w:t>
      </w:r>
      <w:r w:rsidR="00C85F9D">
        <w:rPr>
          <w:rFonts w:ascii="Arial" w:hAnsi="Arial"/>
          <w:bCs/>
          <w:kern w:val="0"/>
          <w:lang w:val="de-DE"/>
        </w:rPr>
        <w:t>noch intelligenter machen</w:t>
      </w:r>
      <w:r w:rsidRPr="003F369E">
        <w:rPr>
          <w:rFonts w:ascii="Arial" w:hAnsi="Arial"/>
          <w:bCs/>
          <w:kern w:val="0"/>
          <w:lang w:val="de-DE"/>
        </w:rPr>
        <w:t xml:space="preserve"> und die </w:t>
      </w:r>
      <w:r w:rsidR="00C85F9D">
        <w:rPr>
          <w:rFonts w:ascii="Arial" w:hAnsi="Arial"/>
          <w:bCs/>
          <w:kern w:val="0"/>
          <w:lang w:val="de-DE"/>
        </w:rPr>
        <w:t>Fertigungs</w:t>
      </w:r>
      <w:r w:rsidRPr="003F369E">
        <w:rPr>
          <w:rFonts w:ascii="Arial" w:hAnsi="Arial"/>
          <w:bCs/>
          <w:kern w:val="0"/>
          <w:lang w:val="de-DE"/>
        </w:rPr>
        <w:t xml:space="preserve">effizienz in intelligenten Fabriken </w:t>
      </w:r>
      <w:r w:rsidR="00C85F9D">
        <w:rPr>
          <w:rFonts w:ascii="Arial" w:hAnsi="Arial"/>
          <w:bCs/>
          <w:kern w:val="0"/>
          <w:lang w:val="de-DE"/>
        </w:rPr>
        <w:t>erhöhe</w:t>
      </w:r>
      <w:r w:rsidRPr="003F369E">
        <w:rPr>
          <w:rFonts w:ascii="Arial" w:hAnsi="Arial"/>
          <w:bCs/>
          <w:kern w:val="0"/>
          <w:lang w:val="de-DE"/>
        </w:rPr>
        <w:t>n.</w:t>
      </w:r>
      <w:r>
        <w:rPr>
          <w:rFonts w:ascii="Arial" w:hAnsi="Arial"/>
          <w:bCs/>
          <w:kern w:val="0"/>
          <w:lang w:val="de-DE"/>
        </w:rPr>
        <w:t>“</w:t>
      </w:r>
    </w:p>
    <w:p w14:paraId="6D53A288" w14:textId="77777777" w:rsidR="003F369E" w:rsidRPr="003F369E" w:rsidRDefault="003F369E" w:rsidP="003F369E">
      <w:pPr>
        <w:snapToGrid w:val="0"/>
        <w:jc w:val="left"/>
        <w:rPr>
          <w:rFonts w:ascii="Arial" w:hAnsi="Arial"/>
          <w:bCs/>
          <w:kern w:val="0"/>
          <w:lang w:val="de-DE"/>
        </w:rPr>
      </w:pPr>
    </w:p>
    <w:p w14:paraId="3C8F201D" w14:textId="746D22ED" w:rsidR="003F369E" w:rsidRPr="003F369E" w:rsidRDefault="003F369E" w:rsidP="003F369E">
      <w:pPr>
        <w:snapToGrid w:val="0"/>
        <w:jc w:val="left"/>
        <w:rPr>
          <w:rFonts w:ascii="Arial" w:hAnsi="Arial"/>
          <w:bCs/>
          <w:kern w:val="0"/>
          <w:lang w:val="de-DE"/>
        </w:rPr>
      </w:pPr>
      <w:r w:rsidRPr="003F369E">
        <w:rPr>
          <w:rFonts w:ascii="Arial" w:hAnsi="Arial"/>
          <w:bCs/>
          <w:kern w:val="0"/>
          <w:lang w:val="de-DE"/>
        </w:rPr>
        <w:t>Da immer mehr Geräte</w:t>
      </w:r>
      <w:r w:rsidR="00C85F9D">
        <w:rPr>
          <w:rFonts w:ascii="Arial" w:hAnsi="Arial"/>
          <w:bCs/>
          <w:kern w:val="0"/>
          <w:lang w:val="de-DE"/>
        </w:rPr>
        <w:t xml:space="preserve"> – </w:t>
      </w:r>
      <w:r w:rsidRPr="003F369E">
        <w:rPr>
          <w:rFonts w:ascii="Arial" w:hAnsi="Arial"/>
          <w:bCs/>
          <w:kern w:val="0"/>
          <w:lang w:val="de-DE"/>
        </w:rPr>
        <w:t xml:space="preserve">von Robotern und Power Conditionern bis hin zu Waschmaschinen </w:t>
      </w:r>
      <w:r w:rsidRPr="003F369E">
        <w:rPr>
          <w:rFonts w:ascii="Arial" w:hAnsi="Arial"/>
          <w:bCs/>
          <w:kern w:val="0"/>
          <w:lang w:val="de-DE"/>
        </w:rPr>
        <w:lastRenderedPageBreak/>
        <w:t>und Trocknern</w:t>
      </w:r>
      <w:r w:rsidR="00C85F9D">
        <w:rPr>
          <w:rFonts w:ascii="Arial" w:hAnsi="Arial"/>
          <w:bCs/>
          <w:kern w:val="0"/>
          <w:lang w:val="de-DE"/>
        </w:rPr>
        <w:t xml:space="preserve"> – mit </w:t>
      </w:r>
      <w:r w:rsidRPr="003F369E">
        <w:rPr>
          <w:rFonts w:ascii="Arial" w:hAnsi="Arial"/>
          <w:bCs/>
          <w:kern w:val="0"/>
          <w:lang w:val="de-DE"/>
        </w:rPr>
        <w:t xml:space="preserve">dem Internet der Dinge </w:t>
      </w:r>
      <w:r w:rsidR="00C85F9D">
        <w:rPr>
          <w:rFonts w:ascii="Arial" w:hAnsi="Arial"/>
          <w:bCs/>
          <w:kern w:val="0"/>
          <w:lang w:val="de-DE"/>
        </w:rPr>
        <w:t>verbunden sind</w:t>
      </w:r>
      <w:r w:rsidRPr="003F369E">
        <w:rPr>
          <w:rFonts w:ascii="Arial" w:hAnsi="Arial"/>
          <w:bCs/>
          <w:kern w:val="0"/>
          <w:lang w:val="de-DE"/>
        </w:rPr>
        <w:t xml:space="preserve">, </w:t>
      </w:r>
      <w:r w:rsidR="00092996">
        <w:rPr>
          <w:rFonts w:ascii="Arial" w:hAnsi="Arial"/>
          <w:bCs/>
          <w:kern w:val="0"/>
          <w:lang w:val="de-DE"/>
        </w:rPr>
        <w:t xml:space="preserve">erfordern </w:t>
      </w:r>
      <w:r w:rsidRPr="003F369E">
        <w:rPr>
          <w:rFonts w:ascii="Arial" w:hAnsi="Arial"/>
          <w:bCs/>
          <w:kern w:val="0"/>
          <w:lang w:val="de-DE"/>
        </w:rPr>
        <w:t xml:space="preserve">motorisierte Geräte im Feld während ihres gesamten Lebenszyklus Online-Firmware-Updates. Die Anwendung von e-AI für die </w:t>
      </w:r>
      <w:r w:rsidR="00092996">
        <w:rPr>
          <w:rFonts w:ascii="Arial" w:hAnsi="Arial"/>
          <w:bCs/>
          <w:kern w:val="0"/>
          <w:lang w:val="de-DE"/>
        </w:rPr>
        <w:t>vorausschauende</w:t>
      </w:r>
      <w:r w:rsidRPr="003F369E">
        <w:rPr>
          <w:rFonts w:ascii="Arial" w:hAnsi="Arial"/>
          <w:bCs/>
          <w:kern w:val="0"/>
          <w:lang w:val="de-DE"/>
        </w:rPr>
        <w:t xml:space="preserve"> Fehlerdiagnose erfordert, dass Endpunkt-MCUs sicher mit Lernergebnissen aus der Cloud aktualisiert werden. </w:t>
      </w:r>
      <w:r w:rsidR="00A22A29" w:rsidRPr="00A22A29">
        <w:rPr>
          <w:rFonts w:ascii="Arial" w:hAnsi="Arial"/>
          <w:bCs/>
          <w:kern w:val="0"/>
          <w:lang w:val="de-DE"/>
        </w:rPr>
        <w:t>Die RX66T</w:t>
      </w:r>
      <w:r w:rsidR="00A22A29">
        <w:rPr>
          <w:rFonts w:ascii="Arial" w:hAnsi="Arial"/>
          <w:bCs/>
          <w:kern w:val="0"/>
          <w:lang w:val="de-DE"/>
        </w:rPr>
        <w:t>-</w:t>
      </w:r>
      <w:r w:rsidR="00A22A29" w:rsidRPr="00A22A29">
        <w:rPr>
          <w:rFonts w:ascii="Arial" w:hAnsi="Arial"/>
          <w:bCs/>
          <w:kern w:val="0"/>
          <w:lang w:val="de-DE"/>
        </w:rPr>
        <w:t>MCU</w:t>
      </w:r>
      <w:r w:rsidR="00A22A29">
        <w:rPr>
          <w:rFonts w:ascii="Arial" w:hAnsi="Arial"/>
          <w:bCs/>
          <w:kern w:val="0"/>
          <w:lang w:val="de-DE"/>
        </w:rPr>
        <w:t>-</w:t>
      </w:r>
      <w:r w:rsidR="00A22A29" w:rsidRPr="00A22A29">
        <w:rPr>
          <w:rFonts w:ascii="Arial" w:hAnsi="Arial"/>
          <w:bCs/>
          <w:kern w:val="0"/>
          <w:lang w:val="de-DE"/>
        </w:rPr>
        <w:t>Group umfasst</w:t>
      </w:r>
      <w:r w:rsidR="00A22A29">
        <w:rPr>
          <w:rFonts w:ascii="Arial" w:hAnsi="Arial"/>
          <w:bCs/>
          <w:kern w:val="0"/>
          <w:lang w:val="de-DE"/>
        </w:rPr>
        <w:t xml:space="preserve"> die</w:t>
      </w:r>
      <w:r w:rsidR="00A22A29" w:rsidRPr="00A22A29">
        <w:rPr>
          <w:rFonts w:ascii="Arial" w:hAnsi="Arial"/>
          <w:bCs/>
          <w:kern w:val="0"/>
          <w:lang w:val="de-DE"/>
        </w:rPr>
        <w:t xml:space="preserve"> </w:t>
      </w:r>
      <w:proofErr w:type="spellStart"/>
      <w:r w:rsidR="00A22A29" w:rsidRPr="00A22A29">
        <w:rPr>
          <w:rFonts w:ascii="Arial" w:hAnsi="Arial"/>
          <w:bCs/>
          <w:kern w:val="0"/>
          <w:lang w:val="de-DE"/>
        </w:rPr>
        <w:t>Trusted</w:t>
      </w:r>
      <w:proofErr w:type="spellEnd"/>
      <w:r w:rsidR="00A22A29" w:rsidRPr="00A22A29">
        <w:rPr>
          <w:rFonts w:ascii="Arial" w:hAnsi="Arial"/>
          <w:bCs/>
          <w:kern w:val="0"/>
          <w:lang w:val="de-DE"/>
        </w:rPr>
        <w:t xml:space="preserve"> Secure IP (TSIP)</w:t>
      </w:r>
      <w:r w:rsidR="00A22A29">
        <w:rPr>
          <w:rFonts w:ascii="Arial" w:hAnsi="Arial"/>
          <w:bCs/>
          <w:kern w:val="0"/>
          <w:lang w:val="de-DE"/>
        </w:rPr>
        <w:t xml:space="preserve"> von </w:t>
      </w:r>
      <w:proofErr w:type="spellStart"/>
      <w:r w:rsidR="00A22A29">
        <w:rPr>
          <w:rFonts w:ascii="Arial" w:hAnsi="Arial"/>
          <w:bCs/>
          <w:kern w:val="0"/>
          <w:lang w:val="de-DE"/>
        </w:rPr>
        <w:t>Renesas</w:t>
      </w:r>
      <w:proofErr w:type="spellEnd"/>
      <w:r w:rsidR="00A22A29" w:rsidRPr="00A22A29">
        <w:rPr>
          <w:rFonts w:ascii="Arial" w:hAnsi="Arial"/>
          <w:bCs/>
          <w:kern w:val="0"/>
          <w:lang w:val="de-DE"/>
        </w:rPr>
        <w:t>, die sich durch die CAVP-Zertifizierung</w:t>
      </w:r>
      <w:r w:rsidR="00A22A29">
        <w:rPr>
          <w:rFonts w:ascii="Arial" w:hAnsi="Arial"/>
          <w:bCs/>
          <w:kern w:val="0"/>
          <w:lang w:val="de-DE"/>
        </w:rPr>
        <w:t xml:space="preserve"> (Anmerkung </w:t>
      </w:r>
      <w:r w:rsidR="00A22A29" w:rsidRPr="00A22A29">
        <w:rPr>
          <w:rFonts w:ascii="Arial" w:hAnsi="Arial"/>
          <w:bCs/>
          <w:kern w:val="0"/>
          <w:lang w:val="de-DE"/>
        </w:rPr>
        <w:t>3</w:t>
      </w:r>
      <w:r w:rsidR="00A22A29">
        <w:rPr>
          <w:rFonts w:ascii="Arial" w:hAnsi="Arial"/>
          <w:bCs/>
          <w:kern w:val="0"/>
          <w:lang w:val="de-DE"/>
        </w:rPr>
        <w:t>)</w:t>
      </w:r>
      <w:r w:rsidR="00A22A29" w:rsidRPr="00A22A29">
        <w:rPr>
          <w:rFonts w:ascii="Arial" w:hAnsi="Arial"/>
          <w:bCs/>
          <w:kern w:val="0"/>
          <w:lang w:val="de-DE"/>
        </w:rPr>
        <w:t xml:space="preserve"> auszeichnet und sichere Firmware-Updates und verschlüsselte Kommunikation bietet.</w:t>
      </w:r>
    </w:p>
    <w:p w14:paraId="59CFC7E2" w14:textId="77777777" w:rsidR="003F369E" w:rsidRPr="003F369E" w:rsidRDefault="003F369E" w:rsidP="003F369E">
      <w:pPr>
        <w:snapToGrid w:val="0"/>
        <w:jc w:val="left"/>
        <w:rPr>
          <w:rFonts w:ascii="Arial" w:hAnsi="Arial"/>
          <w:bCs/>
          <w:kern w:val="0"/>
          <w:lang w:val="de-DE"/>
        </w:rPr>
      </w:pPr>
    </w:p>
    <w:p w14:paraId="133410A8" w14:textId="144FE125" w:rsidR="003F369E" w:rsidRPr="003F369E" w:rsidRDefault="003F369E" w:rsidP="003F369E">
      <w:pPr>
        <w:snapToGrid w:val="0"/>
        <w:jc w:val="left"/>
        <w:rPr>
          <w:rFonts w:ascii="Arial" w:hAnsi="Arial"/>
          <w:bCs/>
          <w:kern w:val="0"/>
          <w:lang w:val="de-DE"/>
        </w:rPr>
      </w:pPr>
      <w:proofErr w:type="spellStart"/>
      <w:r w:rsidRPr="003F369E">
        <w:rPr>
          <w:rFonts w:ascii="Arial" w:hAnsi="Arial"/>
          <w:bCs/>
          <w:kern w:val="0"/>
          <w:lang w:val="de-DE"/>
        </w:rPr>
        <w:t>Renesas</w:t>
      </w:r>
      <w:proofErr w:type="spellEnd"/>
      <w:r w:rsidRPr="003F369E">
        <w:rPr>
          <w:rFonts w:ascii="Arial" w:hAnsi="Arial"/>
          <w:bCs/>
          <w:kern w:val="0"/>
          <w:lang w:val="de-DE"/>
        </w:rPr>
        <w:t xml:space="preserve"> zeigt die neuen RX66T</w:t>
      </w:r>
      <w:r w:rsidR="00A22A29">
        <w:rPr>
          <w:rFonts w:ascii="Arial" w:hAnsi="Arial"/>
          <w:bCs/>
          <w:kern w:val="0"/>
          <w:lang w:val="de-DE"/>
        </w:rPr>
        <w:t>-</w:t>
      </w:r>
      <w:r w:rsidRPr="003F369E">
        <w:rPr>
          <w:rFonts w:ascii="Arial" w:hAnsi="Arial"/>
          <w:bCs/>
          <w:kern w:val="0"/>
          <w:lang w:val="de-DE"/>
        </w:rPr>
        <w:t xml:space="preserve">MCUs </w:t>
      </w:r>
      <w:r w:rsidR="00A22A29" w:rsidRPr="00A22A29">
        <w:rPr>
          <w:rFonts w:ascii="Arial" w:hAnsi="Arial"/>
          <w:bCs/>
          <w:kern w:val="0"/>
          <w:lang w:val="de-DE"/>
        </w:rPr>
        <w:t xml:space="preserve">vom 27. bis 29. November 2018 </w:t>
      </w:r>
      <w:r w:rsidRPr="003F369E">
        <w:rPr>
          <w:rFonts w:ascii="Arial" w:hAnsi="Arial"/>
          <w:bCs/>
          <w:kern w:val="0"/>
          <w:lang w:val="de-DE"/>
        </w:rPr>
        <w:t xml:space="preserve">auf der </w:t>
      </w:r>
      <w:hyperlink r:id="rId12" w:history="1">
        <w:r w:rsidRPr="008109AB">
          <w:rPr>
            <w:rStyle w:val="Hyperlink"/>
            <w:rFonts w:ascii="Arial" w:hAnsi="Arial" w:cs="Century"/>
            <w:bCs/>
            <w:kern w:val="0"/>
            <w:lang w:val="de-DE"/>
          </w:rPr>
          <w:t>SPS IPC Drives</w:t>
        </w:r>
      </w:hyperlink>
      <w:bookmarkStart w:id="0" w:name="_GoBack"/>
      <w:bookmarkEnd w:id="0"/>
      <w:r w:rsidRPr="003F369E">
        <w:rPr>
          <w:rFonts w:ascii="Arial" w:hAnsi="Arial"/>
          <w:bCs/>
          <w:kern w:val="0"/>
          <w:lang w:val="de-DE"/>
        </w:rPr>
        <w:t xml:space="preserve"> in Nürnberg</w:t>
      </w:r>
      <w:r w:rsidR="00A22A29">
        <w:rPr>
          <w:rFonts w:ascii="Arial" w:hAnsi="Arial"/>
          <w:bCs/>
          <w:kern w:val="0"/>
          <w:lang w:val="de-DE"/>
        </w:rPr>
        <w:t xml:space="preserve"> an seinem Messes</w:t>
      </w:r>
      <w:r w:rsidRPr="003F369E">
        <w:rPr>
          <w:rFonts w:ascii="Arial" w:hAnsi="Arial"/>
          <w:bCs/>
          <w:kern w:val="0"/>
          <w:lang w:val="de-DE"/>
        </w:rPr>
        <w:t xml:space="preserve">tand 130 </w:t>
      </w:r>
      <w:r w:rsidR="00A22A29">
        <w:rPr>
          <w:rFonts w:ascii="Arial" w:hAnsi="Arial"/>
          <w:bCs/>
          <w:kern w:val="0"/>
          <w:lang w:val="de-DE"/>
        </w:rPr>
        <w:t xml:space="preserve">in </w:t>
      </w:r>
      <w:r w:rsidRPr="003F369E">
        <w:rPr>
          <w:rFonts w:ascii="Arial" w:hAnsi="Arial"/>
          <w:bCs/>
          <w:kern w:val="0"/>
          <w:lang w:val="de-DE"/>
        </w:rPr>
        <w:t>Halle 10.1.</w:t>
      </w:r>
    </w:p>
    <w:p w14:paraId="4F6FB18E" w14:textId="77777777" w:rsidR="003F369E" w:rsidRPr="003F369E" w:rsidRDefault="003F369E" w:rsidP="003F369E">
      <w:pPr>
        <w:snapToGrid w:val="0"/>
        <w:jc w:val="left"/>
        <w:rPr>
          <w:rFonts w:ascii="Arial" w:hAnsi="Arial"/>
          <w:bCs/>
          <w:kern w:val="0"/>
          <w:lang w:val="de-DE"/>
        </w:rPr>
      </w:pPr>
    </w:p>
    <w:p w14:paraId="0AFB7B17" w14:textId="5DE25353" w:rsidR="003F369E" w:rsidRPr="003F369E" w:rsidRDefault="003F369E" w:rsidP="003F369E">
      <w:pPr>
        <w:snapToGrid w:val="0"/>
        <w:jc w:val="left"/>
        <w:rPr>
          <w:rFonts w:ascii="Arial" w:hAnsi="Arial"/>
          <w:b/>
          <w:bCs/>
          <w:kern w:val="0"/>
          <w:lang w:val="de-DE"/>
        </w:rPr>
      </w:pPr>
      <w:r w:rsidRPr="003F369E">
        <w:rPr>
          <w:rFonts w:ascii="Arial" w:hAnsi="Arial"/>
          <w:b/>
          <w:bCs/>
          <w:kern w:val="0"/>
          <w:lang w:val="de-DE"/>
        </w:rPr>
        <w:t>Hauptmerkmale der RX66T</w:t>
      </w:r>
      <w:r w:rsidR="003E310B">
        <w:rPr>
          <w:rFonts w:ascii="Arial" w:hAnsi="Arial"/>
          <w:b/>
          <w:bCs/>
          <w:kern w:val="0"/>
          <w:lang w:val="de-DE"/>
        </w:rPr>
        <w:t>-</w:t>
      </w:r>
      <w:r w:rsidRPr="003F369E">
        <w:rPr>
          <w:rFonts w:ascii="Arial" w:hAnsi="Arial"/>
          <w:b/>
          <w:bCs/>
          <w:kern w:val="0"/>
          <w:lang w:val="de-DE"/>
        </w:rPr>
        <w:t>MCU</w:t>
      </w:r>
      <w:r w:rsidR="003E310B">
        <w:rPr>
          <w:rFonts w:ascii="Arial" w:hAnsi="Arial"/>
          <w:b/>
          <w:bCs/>
          <w:kern w:val="0"/>
          <w:lang w:val="de-DE"/>
        </w:rPr>
        <w:t>-</w:t>
      </w:r>
      <w:r w:rsidRPr="003F369E">
        <w:rPr>
          <w:rFonts w:ascii="Arial" w:hAnsi="Arial"/>
          <w:b/>
          <w:bCs/>
          <w:kern w:val="0"/>
          <w:lang w:val="de-DE"/>
        </w:rPr>
        <w:t>Grup</w:t>
      </w:r>
      <w:r w:rsidR="003E310B">
        <w:rPr>
          <w:rFonts w:ascii="Arial" w:hAnsi="Arial"/>
          <w:b/>
          <w:bCs/>
          <w:kern w:val="0"/>
          <w:lang w:val="de-DE"/>
        </w:rPr>
        <w:t>pe</w:t>
      </w:r>
    </w:p>
    <w:p w14:paraId="6CADE769" w14:textId="3CB25D22" w:rsidR="003F369E" w:rsidRPr="000A405E" w:rsidRDefault="003F369E" w:rsidP="003F369E">
      <w:pPr>
        <w:pStyle w:val="Listenabsatz"/>
        <w:numPr>
          <w:ilvl w:val="0"/>
          <w:numId w:val="42"/>
        </w:numPr>
        <w:snapToGrid w:val="0"/>
        <w:jc w:val="left"/>
        <w:rPr>
          <w:bCs/>
          <w:kern w:val="0"/>
          <w:sz w:val="22"/>
          <w:szCs w:val="22"/>
          <w:lang w:val="de-DE"/>
        </w:rPr>
      </w:pPr>
      <w:r w:rsidRPr="000A405E">
        <w:rPr>
          <w:bCs/>
          <w:kern w:val="0"/>
          <w:sz w:val="22"/>
          <w:szCs w:val="22"/>
          <w:lang w:val="de-DE"/>
        </w:rPr>
        <w:t xml:space="preserve">Unterstützt die Wechselrichtersteuerung mit einer maximalen Betriebsfrequenz von 160 MHz, 928 </w:t>
      </w:r>
      <w:proofErr w:type="spellStart"/>
      <w:r w:rsidRPr="000A405E">
        <w:rPr>
          <w:bCs/>
          <w:kern w:val="0"/>
          <w:sz w:val="22"/>
          <w:szCs w:val="22"/>
          <w:lang w:val="de-DE"/>
        </w:rPr>
        <w:t>CoreMark</w:t>
      </w:r>
      <w:proofErr w:type="spellEnd"/>
      <w:r w:rsidRPr="000A405E">
        <w:rPr>
          <w:bCs/>
          <w:kern w:val="0"/>
          <w:sz w:val="22"/>
          <w:szCs w:val="22"/>
          <w:lang w:val="de-DE"/>
        </w:rPr>
        <w:t>, On-Chip</w:t>
      </w:r>
      <w:r w:rsidR="008976D8">
        <w:rPr>
          <w:bCs/>
          <w:kern w:val="0"/>
          <w:sz w:val="22"/>
          <w:szCs w:val="22"/>
          <w:lang w:val="de-DE"/>
        </w:rPr>
        <w:t>-FPU (</w:t>
      </w:r>
      <w:r w:rsidRPr="000A405E">
        <w:rPr>
          <w:bCs/>
          <w:kern w:val="0"/>
          <w:sz w:val="22"/>
          <w:szCs w:val="22"/>
          <w:lang w:val="de-DE"/>
        </w:rPr>
        <w:t>Floating Point Unit) und 5</w:t>
      </w:r>
      <w:r w:rsidR="003E310B" w:rsidRPr="000A405E">
        <w:rPr>
          <w:bCs/>
          <w:kern w:val="0"/>
          <w:sz w:val="22"/>
          <w:szCs w:val="22"/>
          <w:lang w:val="de-DE"/>
        </w:rPr>
        <w:t xml:space="preserve"> </w:t>
      </w:r>
      <w:r w:rsidRPr="000A405E">
        <w:rPr>
          <w:bCs/>
          <w:kern w:val="0"/>
          <w:sz w:val="22"/>
          <w:szCs w:val="22"/>
          <w:lang w:val="de-DE"/>
        </w:rPr>
        <w:t>V</w:t>
      </w:r>
      <w:r w:rsidR="003E310B" w:rsidRPr="000A405E">
        <w:rPr>
          <w:bCs/>
          <w:kern w:val="0"/>
          <w:sz w:val="22"/>
          <w:szCs w:val="22"/>
          <w:lang w:val="de-DE"/>
        </w:rPr>
        <w:t xml:space="preserve"> </w:t>
      </w:r>
      <w:r w:rsidRPr="000A405E">
        <w:rPr>
          <w:bCs/>
          <w:kern w:val="0"/>
          <w:sz w:val="22"/>
          <w:szCs w:val="22"/>
          <w:lang w:val="de-DE"/>
        </w:rPr>
        <w:t>Netzteil.</w:t>
      </w:r>
    </w:p>
    <w:p w14:paraId="6693A0FA" w14:textId="72E4C97A" w:rsidR="003F369E" w:rsidRPr="000A405E" w:rsidRDefault="003F369E" w:rsidP="003F369E">
      <w:pPr>
        <w:pStyle w:val="Listenabsatz"/>
        <w:numPr>
          <w:ilvl w:val="0"/>
          <w:numId w:val="42"/>
        </w:numPr>
        <w:snapToGrid w:val="0"/>
        <w:jc w:val="left"/>
        <w:rPr>
          <w:bCs/>
          <w:kern w:val="0"/>
          <w:sz w:val="22"/>
          <w:szCs w:val="22"/>
          <w:lang w:val="de-DE"/>
        </w:rPr>
      </w:pPr>
      <w:r w:rsidRPr="000A405E">
        <w:rPr>
          <w:bCs/>
          <w:kern w:val="0"/>
          <w:sz w:val="22"/>
          <w:szCs w:val="22"/>
          <w:lang w:val="de-DE"/>
        </w:rPr>
        <w:t xml:space="preserve">Hochgeschwindigkeits-Flash-Speicher mit maximal 120 MHz Lesebetrieb, um Geschwindigkeitsunterschiede mit der CPU zu reduzieren und sowohl hohe Leistung als auch eine konsistente Ausführungsumgebung zu realisieren. </w:t>
      </w:r>
    </w:p>
    <w:p w14:paraId="48937E25" w14:textId="037FCF4E" w:rsidR="003F369E" w:rsidRPr="000A405E" w:rsidRDefault="003F369E" w:rsidP="003F369E">
      <w:pPr>
        <w:pStyle w:val="Listenabsatz"/>
        <w:numPr>
          <w:ilvl w:val="0"/>
          <w:numId w:val="42"/>
        </w:numPr>
        <w:snapToGrid w:val="0"/>
        <w:jc w:val="left"/>
        <w:rPr>
          <w:bCs/>
          <w:kern w:val="0"/>
          <w:sz w:val="22"/>
          <w:szCs w:val="22"/>
          <w:lang w:val="de-DE"/>
        </w:rPr>
      </w:pPr>
      <w:r w:rsidRPr="000A405E">
        <w:rPr>
          <w:bCs/>
          <w:kern w:val="0"/>
          <w:sz w:val="22"/>
          <w:szCs w:val="22"/>
          <w:lang w:val="de-DE"/>
        </w:rPr>
        <w:t xml:space="preserve">Reduziert den Platzbedarf und die Anzahl der Komponenten durch die </w:t>
      </w:r>
      <w:r w:rsidR="007D495E" w:rsidRPr="000A405E">
        <w:rPr>
          <w:bCs/>
          <w:kern w:val="0"/>
          <w:sz w:val="22"/>
          <w:szCs w:val="22"/>
          <w:lang w:val="de-DE"/>
        </w:rPr>
        <w:t>Generierung</w:t>
      </w:r>
      <w:r w:rsidRPr="000A405E">
        <w:rPr>
          <w:bCs/>
          <w:kern w:val="0"/>
          <w:sz w:val="22"/>
          <w:szCs w:val="22"/>
          <w:lang w:val="de-DE"/>
        </w:rPr>
        <w:t xml:space="preserve"> eines dreiphasigen, komplementären Pulsweitenmodulationsausgangs (PWM) für bis zu vier Motoren </w:t>
      </w:r>
      <w:r w:rsidR="007D495E" w:rsidRPr="000A405E">
        <w:rPr>
          <w:bCs/>
          <w:kern w:val="0"/>
          <w:sz w:val="22"/>
          <w:szCs w:val="22"/>
          <w:lang w:val="de-DE"/>
        </w:rPr>
        <w:t xml:space="preserve">in MCU-Gehäusen </w:t>
      </w:r>
      <w:r w:rsidRPr="000A405E">
        <w:rPr>
          <w:bCs/>
          <w:kern w:val="0"/>
          <w:sz w:val="22"/>
          <w:szCs w:val="22"/>
          <w:lang w:val="de-DE"/>
        </w:rPr>
        <w:t>mit 112 und 144</w:t>
      </w:r>
      <w:r w:rsidR="007D495E" w:rsidRPr="000A405E">
        <w:rPr>
          <w:bCs/>
          <w:kern w:val="0"/>
          <w:sz w:val="22"/>
          <w:szCs w:val="22"/>
          <w:lang w:val="de-DE"/>
        </w:rPr>
        <w:t xml:space="preserve"> Pins</w:t>
      </w:r>
      <w:r w:rsidRPr="000A405E">
        <w:rPr>
          <w:bCs/>
          <w:kern w:val="0"/>
          <w:sz w:val="22"/>
          <w:szCs w:val="22"/>
          <w:lang w:val="de-DE"/>
        </w:rPr>
        <w:t xml:space="preserve"> und bis zu drei Motoren</w:t>
      </w:r>
      <w:r w:rsidR="007D495E" w:rsidRPr="000A405E">
        <w:rPr>
          <w:bCs/>
          <w:kern w:val="0"/>
          <w:sz w:val="22"/>
          <w:szCs w:val="22"/>
          <w:lang w:val="de-DE"/>
        </w:rPr>
        <w:t xml:space="preserve"> in MCU-Gehäusen</w:t>
      </w:r>
      <w:r w:rsidRPr="000A405E">
        <w:rPr>
          <w:bCs/>
          <w:kern w:val="0"/>
          <w:sz w:val="22"/>
          <w:szCs w:val="22"/>
          <w:lang w:val="de-DE"/>
        </w:rPr>
        <w:t xml:space="preserve"> mit 64, 80 und 100</w:t>
      </w:r>
      <w:r w:rsidR="007D495E" w:rsidRPr="000A405E">
        <w:rPr>
          <w:bCs/>
          <w:kern w:val="0"/>
          <w:sz w:val="22"/>
          <w:szCs w:val="22"/>
          <w:lang w:val="de-DE"/>
        </w:rPr>
        <w:t xml:space="preserve"> Pins</w:t>
      </w:r>
      <w:r w:rsidRPr="000A405E">
        <w:rPr>
          <w:bCs/>
          <w:kern w:val="0"/>
          <w:sz w:val="22"/>
          <w:szCs w:val="22"/>
          <w:lang w:val="de-DE"/>
        </w:rPr>
        <w:t>.</w:t>
      </w:r>
    </w:p>
    <w:p w14:paraId="5D5B3DC9" w14:textId="32AB3918" w:rsidR="003F369E" w:rsidRPr="000A405E" w:rsidRDefault="003F369E" w:rsidP="003F369E">
      <w:pPr>
        <w:pStyle w:val="Listenabsatz"/>
        <w:numPr>
          <w:ilvl w:val="0"/>
          <w:numId w:val="42"/>
        </w:numPr>
        <w:snapToGrid w:val="0"/>
        <w:jc w:val="left"/>
        <w:rPr>
          <w:bCs/>
          <w:kern w:val="0"/>
          <w:sz w:val="22"/>
          <w:szCs w:val="22"/>
          <w:lang w:val="de-DE"/>
        </w:rPr>
      </w:pPr>
      <w:r w:rsidRPr="000A405E">
        <w:rPr>
          <w:bCs/>
          <w:kern w:val="0"/>
          <w:sz w:val="22"/>
          <w:szCs w:val="22"/>
          <w:lang w:val="de-DE"/>
        </w:rPr>
        <w:t>Konfigurationen mit bis zu 16 KB ECC</w:t>
      </w:r>
      <w:r w:rsidR="00D3350F" w:rsidRPr="000A405E">
        <w:rPr>
          <w:bCs/>
          <w:kern w:val="0"/>
          <w:sz w:val="22"/>
          <w:szCs w:val="22"/>
          <w:lang w:val="de-DE"/>
        </w:rPr>
        <w:t>-</w:t>
      </w:r>
      <w:r w:rsidRPr="000A405E">
        <w:rPr>
          <w:bCs/>
          <w:kern w:val="0"/>
          <w:sz w:val="22"/>
          <w:szCs w:val="22"/>
          <w:lang w:val="de-DE"/>
        </w:rPr>
        <w:t xml:space="preserve">SRAM </w:t>
      </w:r>
      <w:r w:rsidR="00D3350F" w:rsidRPr="000A405E">
        <w:rPr>
          <w:bCs/>
          <w:kern w:val="0"/>
          <w:sz w:val="22"/>
          <w:szCs w:val="22"/>
          <w:lang w:val="de-DE"/>
        </w:rPr>
        <w:t xml:space="preserve">(Error </w:t>
      </w:r>
      <w:proofErr w:type="spellStart"/>
      <w:r w:rsidR="00D3350F" w:rsidRPr="000A405E">
        <w:rPr>
          <w:bCs/>
          <w:kern w:val="0"/>
          <w:sz w:val="22"/>
          <w:szCs w:val="22"/>
          <w:lang w:val="de-DE"/>
        </w:rPr>
        <w:t>Correction</w:t>
      </w:r>
      <w:proofErr w:type="spellEnd"/>
      <w:r w:rsidR="00D3350F" w:rsidRPr="000A405E">
        <w:rPr>
          <w:bCs/>
          <w:kern w:val="0"/>
          <w:sz w:val="22"/>
          <w:szCs w:val="22"/>
          <w:lang w:val="de-DE"/>
        </w:rPr>
        <w:t xml:space="preserve"> Code) </w:t>
      </w:r>
      <w:r w:rsidRPr="000A405E">
        <w:rPr>
          <w:bCs/>
          <w:kern w:val="0"/>
          <w:sz w:val="22"/>
          <w:szCs w:val="22"/>
          <w:lang w:val="de-DE"/>
        </w:rPr>
        <w:t>und bis zu 128 KB SRAM mit Single-Cycle-Zugriff und Single-Bit-Fehlererkennung (Paritätsprüfung) für hohe Zuverlässigkeit verfügbar.</w:t>
      </w:r>
    </w:p>
    <w:p w14:paraId="36ED3A79" w14:textId="77777777" w:rsidR="00FA1C68" w:rsidRPr="000A405E" w:rsidRDefault="003F369E" w:rsidP="00FA1C68">
      <w:pPr>
        <w:pStyle w:val="Listenabsatz"/>
        <w:numPr>
          <w:ilvl w:val="0"/>
          <w:numId w:val="42"/>
        </w:numPr>
        <w:snapToGrid w:val="0"/>
        <w:jc w:val="left"/>
        <w:rPr>
          <w:bCs/>
          <w:kern w:val="0"/>
          <w:sz w:val="22"/>
          <w:szCs w:val="22"/>
          <w:lang w:val="de-DE"/>
        </w:rPr>
      </w:pPr>
      <w:r w:rsidRPr="000A405E">
        <w:rPr>
          <w:bCs/>
          <w:kern w:val="0"/>
          <w:sz w:val="22"/>
          <w:szCs w:val="22"/>
          <w:lang w:val="de-DE"/>
        </w:rPr>
        <w:t>Möglichkeit zur Erzeugung hochauflösender PWM-Signale mit einer minimalen Zustandsänderungsdauer von 195 Pikosekunden (1,6</w:t>
      </w:r>
      <w:r w:rsidR="00C2778A" w:rsidRPr="000A405E">
        <w:rPr>
          <w:bCs/>
          <w:kern w:val="0"/>
          <w:sz w:val="22"/>
          <w:szCs w:val="22"/>
          <w:lang w:val="de-DE"/>
        </w:rPr>
        <w:t>-fach</w:t>
      </w:r>
      <w:r w:rsidRPr="000A405E">
        <w:rPr>
          <w:bCs/>
          <w:kern w:val="0"/>
          <w:sz w:val="22"/>
          <w:szCs w:val="22"/>
          <w:lang w:val="de-DE"/>
        </w:rPr>
        <w:t xml:space="preserve"> besser als die </w:t>
      </w:r>
      <w:r w:rsidR="00C2778A" w:rsidRPr="000A405E">
        <w:rPr>
          <w:bCs/>
          <w:kern w:val="0"/>
          <w:sz w:val="22"/>
          <w:szCs w:val="22"/>
          <w:lang w:val="de-DE"/>
        </w:rPr>
        <w:t xml:space="preserve">bestehenden </w:t>
      </w:r>
      <w:r w:rsidRPr="000A405E">
        <w:rPr>
          <w:bCs/>
          <w:kern w:val="0"/>
          <w:sz w:val="22"/>
          <w:szCs w:val="22"/>
          <w:lang w:val="de-DE"/>
        </w:rPr>
        <w:t>RX-</w:t>
      </w:r>
      <w:r w:rsidR="00C2778A" w:rsidRPr="000A405E">
        <w:rPr>
          <w:bCs/>
          <w:kern w:val="0"/>
          <w:sz w:val="22"/>
          <w:szCs w:val="22"/>
          <w:lang w:val="de-DE"/>
        </w:rPr>
        <w:t>Produkte</w:t>
      </w:r>
      <w:r w:rsidRPr="000A405E">
        <w:rPr>
          <w:bCs/>
          <w:kern w:val="0"/>
          <w:sz w:val="22"/>
          <w:szCs w:val="22"/>
          <w:lang w:val="de-DE"/>
        </w:rPr>
        <w:t>) für Power</w:t>
      </w:r>
      <w:r w:rsidR="00676195" w:rsidRPr="000A405E">
        <w:rPr>
          <w:bCs/>
          <w:kern w:val="0"/>
          <w:sz w:val="22"/>
          <w:szCs w:val="22"/>
          <w:lang w:val="de-DE"/>
        </w:rPr>
        <w:t>-</w:t>
      </w:r>
      <w:r w:rsidRPr="000A405E">
        <w:rPr>
          <w:bCs/>
          <w:kern w:val="0"/>
          <w:sz w:val="22"/>
          <w:szCs w:val="22"/>
          <w:lang w:val="de-DE"/>
        </w:rPr>
        <w:t>Conditioner- oder digitale Stromversorgungssteuerungsanwendungen.</w:t>
      </w:r>
    </w:p>
    <w:p w14:paraId="5354F0BD" w14:textId="65E50C5A" w:rsidR="00E91EDA" w:rsidRPr="000A405E" w:rsidRDefault="007E729D" w:rsidP="00FA1C68">
      <w:pPr>
        <w:pStyle w:val="Listenabsatz"/>
        <w:numPr>
          <w:ilvl w:val="0"/>
          <w:numId w:val="42"/>
        </w:numPr>
        <w:snapToGrid w:val="0"/>
        <w:jc w:val="left"/>
        <w:rPr>
          <w:bCs/>
          <w:kern w:val="0"/>
          <w:sz w:val="22"/>
          <w:szCs w:val="22"/>
          <w:lang w:val="de-DE"/>
        </w:rPr>
      </w:pPr>
      <w:r w:rsidRPr="000A405E">
        <w:rPr>
          <w:bCs/>
          <w:kern w:val="0"/>
          <w:sz w:val="22"/>
          <w:szCs w:val="22"/>
          <w:lang w:val="de-DE"/>
        </w:rPr>
        <w:t xml:space="preserve">Die </w:t>
      </w:r>
      <w:proofErr w:type="spellStart"/>
      <w:r w:rsidRPr="000A405E">
        <w:rPr>
          <w:bCs/>
          <w:kern w:val="0"/>
          <w:sz w:val="22"/>
          <w:szCs w:val="22"/>
          <w:lang w:val="de-DE"/>
        </w:rPr>
        <w:t>Trusted</w:t>
      </w:r>
      <w:proofErr w:type="spellEnd"/>
      <w:r w:rsidRPr="000A405E">
        <w:rPr>
          <w:bCs/>
          <w:kern w:val="0"/>
          <w:sz w:val="22"/>
          <w:szCs w:val="22"/>
          <w:lang w:val="de-DE"/>
        </w:rPr>
        <w:t xml:space="preserve"> Secure IP (TSIP) von </w:t>
      </w:r>
      <w:proofErr w:type="spellStart"/>
      <w:r w:rsidRPr="000A405E">
        <w:rPr>
          <w:bCs/>
          <w:kern w:val="0"/>
          <w:sz w:val="22"/>
          <w:szCs w:val="22"/>
          <w:lang w:val="de-DE"/>
        </w:rPr>
        <w:t>Renesas</w:t>
      </w:r>
      <w:proofErr w:type="spellEnd"/>
      <w:r w:rsidRPr="000A405E">
        <w:rPr>
          <w:bCs/>
          <w:kern w:val="0"/>
          <w:sz w:val="22"/>
          <w:szCs w:val="22"/>
          <w:lang w:val="de-DE"/>
        </w:rPr>
        <w:t xml:space="preserve"> bietet sichere Firmware-Updates und verschlüsselte Kommunikation mit</w:t>
      </w:r>
      <w:r w:rsidR="00CC1FCD">
        <w:rPr>
          <w:bCs/>
          <w:kern w:val="0"/>
          <w:sz w:val="22"/>
          <w:szCs w:val="22"/>
          <w:lang w:val="de-DE"/>
        </w:rPr>
        <w:t xml:space="preserve"> erfolgreicher</w:t>
      </w:r>
      <w:r w:rsidRPr="00CC1FCD">
        <w:rPr>
          <w:bCs/>
          <w:kern w:val="0"/>
          <w:sz w:val="22"/>
          <w:szCs w:val="22"/>
          <w:lang w:val="de-DE"/>
        </w:rPr>
        <w:t xml:space="preserve"> CAVP-Zertifizierung.</w:t>
      </w:r>
    </w:p>
    <w:p w14:paraId="6DA1AC78" w14:textId="0759B7B1" w:rsidR="00E91EDA" w:rsidRDefault="00E91EDA" w:rsidP="00E91EDA">
      <w:pPr>
        <w:snapToGrid w:val="0"/>
        <w:jc w:val="left"/>
        <w:rPr>
          <w:rFonts w:ascii="Arial" w:hAnsi="Arial"/>
          <w:bCs/>
          <w:kern w:val="0"/>
          <w:lang w:val="de-DE"/>
        </w:rPr>
      </w:pPr>
    </w:p>
    <w:p w14:paraId="17E8A99D" w14:textId="77777777" w:rsidR="0049087D" w:rsidRDefault="0049087D" w:rsidP="00E91EDA">
      <w:pPr>
        <w:snapToGrid w:val="0"/>
        <w:jc w:val="left"/>
        <w:rPr>
          <w:rFonts w:ascii="Arial" w:hAnsi="Arial"/>
          <w:bCs/>
          <w:kern w:val="0"/>
          <w:lang w:val="de-DE"/>
        </w:rPr>
      </w:pPr>
    </w:p>
    <w:p w14:paraId="291986DF" w14:textId="77777777" w:rsidR="003F369E" w:rsidRPr="003F369E" w:rsidRDefault="003F369E" w:rsidP="003F369E">
      <w:pPr>
        <w:snapToGrid w:val="0"/>
        <w:jc w:val="left"/>
        <w:rPr>
          <w:rFonts w:ascii="Arial" w:hAnsi="Arial"/>
          <w:b/>
          <w:bCs/>
          <w:kern w:val="0"/>
          <w:lang w:val="de-DE"/>
        </w:rPr>
      </w:pPr>
      <w:r w:rsidRPr="003F369E">
        <w:rPr>
          <w:rFonts w:ascii="Arial" w:hAnsi="Arial"/>
          <w:b/>
          <w:bCs/>
          <w:kern w:val="0"/>
          <w:lang w:val="de-DE"/>
        </w:rPr>
        <w:t xml:space="preserve">Robuste Entwicklungsumgebung </w:t>
      </w:r>
    </w:p>
    <w:p w14:paraId="5357EA02" w14:textId="7302469C" w:rsidR="003F369E" w:rsidRPr="003F369E" w:rsidRDefault="003F369E" w:rsidP="003F369E">
      <w:pPr>
        <w:snapToGrid w:val="0"/>
        <w:jc w:val="left"/>
        <w:rPr>
          <w:rFonts w:ascii="Arial" w:hAnsi="Arial"/>
          <w:bCs/>
          <w:kern w:val="0"/>
          <w:lang w:val="de-DE"/>
        </w:rPr>
      </w:pPr>
      <w:r w:rsidRPr="003F369E">
        <w:rPr>
          <w:rFonts w:ascii="Arial" w:hAnsi="Arial"/>
          <w:bCs/>
          <w:kern w:val="0"/>
          <w:lang w:val="de-DE"/>
        </w:rPr>
        <w:t xml:space="preserve">Die </w:t>
      </w:r>
      <w:proofErr w:type="spellStart"/>
      <w:r w:rsidRPr="003F369E">
        <w:rPr>
          <w:rFonts w:ascii="Arial" w:hAnsi="Arial"/>
          <w:bCs/>
          <w:kern w:val="0"/>
          <w:lang w:val="de-DE"/>
        </w:rPr>
        <w:t>Renesas</w:t>
      </w:r>
      <w:proofErr w:type="spellEnd"/>
      <w:r w:rsidRPr="003F369E">
        <w:rPr>
          <w:rFonts w:ascii="Arial" w:hAnsi="Arial"/>
          <w:bCs/>
          <w:kern w:val="0"/>
          <w:lang w:val="de-DE"/>
        </w:rPr>
        <w:t xml:space="preserve"> Motor </w:t>
      </w:r>
      <w:proofErr w:type="spellStart"/>
      <w:r w:rsidRPr="003F369E">
        <w:rPr>
          <w:rFonts w:ascii="Arial" w:hAnsi="Arial"/>
          <w:bCs/>
          <w:kern w:val="0"/>
          <w:lang w:val="de-DE"/>
        </w:rPr>
        <w:t>Workbench</w:t>
      </w:r>
      <w:proofErr w:type="spellEnd"/>
      <w:r w:rsidRPr="003F369E">
        <w:rPr>
          <w:rFonts w:ascii="Arial" w:hAnsi="Arial"/>
          <w:bCs/>
          <w:kern w:val="0"/>
          <w:lang w:val="de-DE"/>
        </w:rPr>
        <w:t xml:space="preserve"> 2.0 unterstützt 20</w:t>
      </w:r>
      <w:r w:rsidR="0086701D">
        <w:rPr>
          <w:rFonts w:ascii="Arial" w:hAnsi="Arial"/>
          <w:bCs/>
          <w:kern w:val="0"/>
          <w:lang w:val="de-DE"/>
        </w:rPr>
        <w:t xml:space="preserve"> </w:t>
      </w:r>
      <w:r w:rsidRPr="003F369E">
        <w:rPr>
          <w:rFonts w:ascii="Arial" w:hAnsi="Arial"/>
          <w:bCs/>
          <w:kern w:val="0"/>
          <w:lang w:val="de-DE"/>
        </w:rPr>
        <w:t>KHz Echtzeit-Debugging und bietet 10 neue Funktionen sowie eine RX66T</w:t>
      </w:r>
      <w:r w:rsidR="004B7CA5">
        <w:rPr>
          <w:rFonts w:ascii="Arial" w:hAnsi="Arial"/>
          <w:bCs/>
          <w:kern w:val="0"/>
          <w:lang w:val="de-DE"/>
        </w:rPr>
        <w:t>-</w:t>
      </w:r>
      <w:r w:rsidRPr="003F369E">
        <w:rPr>
          <w:rFonts w:ascii="Arial" w:hAnsi="Arial"/>
          <w:bCs/>
          <w:kern w:val="0"/>
          <w:lang w:val="de-DE"/>
        </w:rPr>
        <w:t>CPU-Karte für das 24</w:t>
      </w:r>
      <w:r w:rsidR="0086701D">
        <w:rPr>
          <w:rFonts w:ascii="Arial" w:hAnsi="Arial"/>
          <w:bCs/>
          <w:kern w:val="0"/>
          <w:lang w:val="de-DE"/>
        </w:rPr>
        <w:t xml:space="preserve"> </w:t>
      </w:r>
      <w:r w:rsidRPr="003F369E">
        <w:rPr>
          <w:rFonts w:ascii="Arial" w:hAnsi="Arial"/>
          <w:bCs/>
          <w:kern w:val="0"/>
          <w:lang w:val="de-DE"/>
        </w:rPr>
        <w:t>V Motor Control Evaluation Kit.</w:t>
      </w:r>
      <w:r w:rsidR="0086701D">
        <w:rPr>
          <w:rFonts w:ascii="Arial" w:hAnsi="Arial"/>
          <w:bCs/>
          <w:kern w:val="0"/>
          <w:lang w:val="de-DE"/>
        </w:rPr>
        <w:t xml:space="preserve"> Sie ist ab sofort verfügbar.</w:t>
      </w:r>
      <w:r w:rsidRPr="003F369E">
        <w:rPr>
          <w:rFonts w:ascii="Arial" w:hAnsi="Arial"/>
          <w:bCs/>
          <w:kern w:val="0"/>
          <w:lang w:val="de-DE"/>
        </w:rPr>
        <w:t xml:space="preserve"> </w:t>
      </w:r>
    </w:p>
    <w:p w14:paraId="6EB93620" w14:textId="53BFBB3C" w:rsidR="003F369E" w:rsidRDefault="003F369E" w:rsidP="003F369E">
      <w:pPr>
        <w:snapToGrid w:val="0"/>
        <w:jc w:val="left"/>
        <w:rPr>
          <w:rFonts w:ascii="Arial" w:hAnsi="Arial"/>
          <w:bCs/>
          <w:kern w:val="0"/>
          <w:lang w:val="de-DE"/>
        </w:rPr>
      </w:pPr>
    </w:p>
    <w:p w14:paraId="7D7EC668" w14:textId="77777777" w:rsidR="0049087D" w:rsidRPr="003F369E" w:rsidRDefault="0049087D" w:rsidP="003F369E">
      <w:pPr>
        <w:snapToGrid w:val="0"/>
        <w:jc w:val="left"/>
        <w:rPr>
          <w:rFonts w:ascii="Arial" w:hAnsi="Arial"/>
          <w:bCs/>
          <w:kern w:val="0"/>
          <w:lang w:val="de-DE"/>
        </w:rPr>
      </w:pPr>
    </w:p>
    <w:p w14:paraId="525E5CF0" w14:textId="02350699" w:rsidR="003F369E" w:rsidRPr="003F369E" w:rsidRDefault="003F369E" w:rsidP="003F369E">
      <w:pPr>
        <w:snapToGrid w:val="0"/>
        <w:jc w:val="left"/>
        <w:rPr>
          <w:rFonts w:ascii="Arial" w:hAnsi="Arial"/>
          <w:b/>
          <w:bCs/>
          <w:kern w:val="0"/>
          <w:lang w:val="de-DE"/>
        </w:rPr>
      </w:pPr>
      <w:r w:rsidRPr="003F369E">
        <w:rPr>
          <w:rFonts w:ascii="Arial" w:hAnsi="Arial"/>
          <w:b/>
          <w:bCs/>
          <w:kern w:val="0"/>
          <w:lang w:val="de-DE"/>
        </w:rPr>
        <w:t xml:space="preserve">Preise und Verfügbarkeit </w:t>
      </w:r>
    </w:p>
    <w:p w14:paraId="09205203" w14:textId="4F020EA1" w:rsidR="003F369E" w:rsidRDefault="003F369E" w:rsidP="003F369E">
      <w:pPr>
        <w:snapToGrid w:val="0"/>
        <w:jc w:val="left"/>
        <w:rPr>
          <w:rFonts w:ascii="Arial" w:hAnsi="Arial"/>
          <w:bCs/>
          <w:kern w:val="0"/>
          <w:lang w:val="de-DE"/>
        </w:rPr>
      </w:pPr>
      <w:r w:rsidRPr="003F369E">
        <w:rPr>
          <w:rFonts w:ascii="Arial" w:hAnsi="Arial"/>
          <w:bCs/>
          <w:kern w:val="0"/>
          <w:lang w:val="de-DE"/>
        </w:rPr>
        <w:t>Die neue RX66T-Gruppe umfasst 80 MCUs mit 64 bis 144 Pins und On-Chip-Flash-Speichergrößen von 256 KB bis 1024</w:t>
      </w:r>
      <w:r w:rsidR="0086701D">
        <w:rPr>
          <w:rFonts w:ascii="Arial" w:hAnsi="Arial"/>
          <w:bCs/>
          <w:kern w:val="0"/>
          <w:lang w:val="de-DE"/>
        </w:rPr>
        <w:t xml:space="preserve"> </w:t>
      </w:r>
      <w:r w:rsidRPr="003F369E">
        <w:rPr>
          <w:rFonts w:ascii="Arial" w:hAnsi="Arial"/>
          <w:bCs/>
          <w:kern w:val="0"/>
          <w:lang w:val="de-DE"/>
        </w:rPr>
        <w:t xml:space="preserve">KB. Die </w:t>
      </w:r>
      <w:r w:rsidR="0086701D">
        <w:rPr>
          <w:rFonts w:ascii="Arial" w:hAnsi="Arial"/>
          <w:bCs/>
          <w:kern w:val="0"/>
          <w:lang w:val="de-DE"/>
        </w:rPr>
        <w:t>Serienfertigung</w:t>
      </w:r>
      <w:r w:rsidRPr="003F369E">
        <w:rPr>
          <w:rFonts w:ascii="Arial" w:hAnsi="Arial"/>
          <w:bCs/>
          <w:kern w:val="0"/>
          <w:lang w:val="de-DE"/>
        </w:rPr>
        <w:t xml:space="preserve"> beginnt heute für die weit verbreitete</w:t>
      </w:r>
      <w:r w:rsidR="0086701D">
        <w:rPr>
          <w:rFonts w:ascii="Arial" w:hAnsi="Arial"/>
          <w:bCs/>
          <w:kern w:val="0"/>
          <w:lang w:val="de-DE"/>
        </w:rPr>
        <w:t xml:space="preserve">n 100-Pin-MCU-Gehäuse </w:t>
      </w:r>
      <w:r w:rsidRPr="003F369E">
        <w:rPr>
          <w:rFonts w:ascii="Arial" w:hAnsi="Arial"/>
          <w:bCs/>
          <w:kern w:val="0"/>
          <w:lang w:val="de-DE"/>
        </w:rPr>
        <w:t>mit 256 KB oder 512 KB Programm-Flash und 64 KB SRAM. Andere MCU-Versionen werden im Laufe der Zeit veröffentlicht. Die Preise für die RX66T</w:t>
      </w:r>
      <w:r w:rsidR="0086701D">
        <w:rPr>
          <w:rFonts w:ascii="Arial" w:hAnsi="Arial"/>
          <w:bCs/>
          <w:kern w:val="0"/>
          <w:lang w:val="de-DE"/>
        </w:rPr>
        <w:t>-</w:t>
      </w:r>
      <w:r w:rsidRPr="003F369E">
        <w:rPr>
          <w:rFonts w:ascii="Arial" w:hAnsi="Arial"/>
          <w:bCs/>
          <w:kern w:val="0"/>
          <w:lang w:val="de-DE"/>
        </w:rPr>
        <w:t>MCU</w:t>
      </w:r>
      <w:r w:rsidR="0086701D">
        <w:rPr>
          <w:rFonts w:ascii="Arial" w:hAnsi="Arial"/>
          <w:bCs/>
          <w:kern w:val="0"/>
          <w:lang w:val="de-DE"/>
        </w:rPr>
        <w:t>-</w:t>
      </w:r>
      <w:r w:rsidRPr="003F369E">
        <w:rPr>
          <w:rFonts w:ascii="Arial" w:hAnsi="Arial"/>
          <w:bCs/>
          <w:kern w:val="0"/>
          <w:lang w:val="de-DE"/>
        </w:rPr>
        <w:t>Grup</w:t>
      </w:r>
      <w:r w:rsidR="004B7CA5">
        <w:rPr>
          <w:rFonts w:ascii="Arial" w:hAnsi="Arial"/>
          <w:bCs/>
          <w:kern w:val="0"/>
          <w:lang w:val="de-DE"/>
        </w:rPr>
        <w:t>pe</w:t>
      </w:r>
      <w:r w:rsidRPr="003F369E">
        <w:rPr>
          <w:rFonts w:ascii="Arial" w:hAnsi="Arial"/>
          <w:bCs/>
          <w:kern w:val="0"/>
          <w:lang w:val="de-DE"/>
        </w:rPr>
        <w:t xml:space="preserve"> beginnen bei 3,25 US-Dollar pro Einheit in 10.000 Stück. (</w:t>
      </w:r>
      <w:r w:rsidR="0086701D">
        <w:rPr>
          <w:rFonts w:ascii="Arial" w:hAnsi="Arial"/>
          <w:bCs/>
          <w:kern w:val="0"/>
          <w:lang w:val="de-DE"/>
        </w:rPr>
        <w:t xml:space="preserve">Änderungen bzgl. </w:t>
      </w:r>
      <w:r w:rsidRPr="003F369E">
        <w:rPr>
          <w:rFonts w:ascii="Arial" w:hAnsi="Arial"/>
          <w:bCs/>
          <w:kern w:val="0"/>
          <w:lang w:val="de-DE"/>
        </w:rPr>
        <w:t xml:space="preserve">Preise und Verfügbarkeit ohne </w:t>
      </w:r>
      <w:r w:rsidR="0086701D">
        <w:rPr>
          <w:rFonts w:ascii="Arial" w:hAnsi="Arial"/>
          <w:bCs/>
          <w:kern w:val="0"/>
          <w:lang w:val="de-DE"/>
        </w:rPr>
        <w:t xml:space="preserve">gesonderte </w:t>
      </w:r>
      <w:r w:rsidRPr="003F369E">
        <w:rPr>
          <w:rFonts w:ascii="Arial" w:hAnsi="Arial"/>
          <w:bCs/>
          <w:kern w:val="0"/>
          <w:lang w:val="de-DE"/>
        </w:rPr>
        <w:t xml:space="preserve">Vorankündigung </w:t>
      </w:r>
      <w:r w:rsidR="0086701D">
        <w:rPr>
          <w:rFonts w:ascii="Arial" w:hAnsi="Arial"/>
          <w:bCs/>
          <w:kern w:val="0"/>
          <w:lang w:val="de-DE"/>
        </w:rPr>
        <w:t>vorbehalten</w:t>
      </w:r>
      <w:r w:rsidRPr="003F369E">
        <w:rPr>
          <w:rFonts w:ascii="Arial" w:hAnsi="Arial"/>
          <w:bCs/>
          <w:kern w:val="0"/>
          <w:lang w:val="de-DE"/>
        </w:rPr>
        <w:t xml:space="preserve">.) </w:t>
      </w:r>
    </w:p>
    <w:p w14:paraId="37F6E301" w14:textId="561580A0" w:rsidR="003F369E" w:rsidRDefault="003F369E" w:rsidP="003F369E">
      <w:pPr>
        <w:snapToGrid w:val="0"/>
        <w:jc w:val="left"/>
        <w:rPr>
          <w:rFonts w:ascii="Arial" w:hAnsi="Arial"/>
          <w:bCs/>
          <w:kern w:val="0"/>
          <w:lang w:val="de-DE"/>
        </w:rPr>
      </w:pPr>
    </w:p>
    <w:p w14:paraId="11F46281" w14:textId="77777777" w:rsidR="00B2409F" w:rsidRPr="003F369E" w:rsidRDefault="00B2409F" w:rsidP="003F369E">
      <w:pPr>
        <w:snapToGrid w:val="0"/>
        <w:jc w:val="left"/>
        <w:rPr>
          <w:rFonts w:ascii="Arial" w:hAnsi="Arial"/>
          <w:bCs/>
          <w:kern w:val="0"/>
          <w:lang w:val="de-DE"/>
        </w:rPr>
      </w:pPr>
    </w:p>
    <w:p w14:paraId="156F73C2" w14:textId="7551E72F" w:rsidR="003F369E" w:rsidRDefault="003F369E" w:rsidP="003F369E">
      <w:pPr>
        <w:snapToGrid w:val="0"/>
        <w:jc w:val="left"/>
        <w:rPr>
          <w:rFonts w:ascii="Arial" w:hAnsi="Arial"/>
          <w:bCs/>
          <w:kern w:val="0"/>
          <w:lang w:val="de-DE"/>
        </w:rPr>
      </w:pPr>
      <w:r w:rsidRPr="003F369E">
        <w:rPr>
          <w:rFonts w:ascii="Arial" w:hAnsi="Arial"/>
          <w:bCs/>
          <w:kern w:val="0"/>
          <w:lang w:val="de-DE"/>
        </w:rPr>
        <w:t>Weitere Informationen über die RX66T</w:t>
      </w:r>
      <w:r w:rsidR="0086701D">
        <w:rPr>
          <w:rFonts w:ascii="Arial" w:hAnsi="Arial"/>
          <w:bCs/>
          <w:kern w:val="0"/>
          <w:lang w:val="de-DE"/>
        </w:rPr>
        <w:t>-</w:t>
      </w:r>
      <w:r w:rsidRPr="003F369E">
        <w:rPr>
          <w:rFonts w:ascii="Arial" w:hAnsi="Arial"/>
          <w:bCs/>
          <w:kern w:val="0"/>
          <w:lang w:val="de-DE"/>
        </w:rPr>
        <w:t>MCU</w:t>
      </w:r>
      <w:r w:rsidR="0086701D">
        <w:rPr>
          <w:rFonts w:ascii="Arial" w:hAnsi="Arial"/>
          <w:bCs/>
          <w:kern w:val="0"/>
          <w:lang w:val="de-DE"/>
        </w:rPr>
        <w:t>-</w:t>
      </w:r>
      <w:r w:rsidRPr="003F369E">
        <w:rPr>
          <w:rFonts w:ascii="Arial" w:hAnsi="Arial"/>
          <w:bCs/>
          <w:kern w:val="0"/>
          <w:lang w:val="de-DE"/>
        </w:rPr>
        <w:t>Grup</w:t>
      </w:r>
      <w:r w:rsidR="0086701D">
        <w:rPr>
          <w:rFonts w:ascii="Arial" w:hAnsi="Arial"/>
          <w:bCs/>
          <w:kern w:val="0"/>
          <w:lang w:val="de-DE"/>
        </w:rPr>
        <w:t>pe</w:t>
      </w:r>
      <w:r w:rsidRPr="003F369E">
        <w:rPr>
          <w:rFonts w:ascii="Arial" w:hAnsi="Arial"/>
          <w:bCs/>
          <w:kern w:val="0"/>
          <w:lang w:val="de-DE"/>
        </w:rPr>
        <w:t xml:space="preserve"> unter: </w:t>
      </w:r>
      <w:hyperlink r:id="rId13" w:history="1">
        <w:r w:rsidRPr="001474FD">
          <w:rPr>
            <w:rStyle w:val="Hyperlink"/>
            <w:rFonts w:ascii="Arial" w:hAnsi="Arial" w:cs="Century"/>
            <w:bCs/>
            <w:kern w:val="0"/>
            <w:lang w:val="de-DE"/>
          </w:rPr>
          <w:t>https://www.renesas.com/products/microcontrollers-microprocessors/rx/rx600/rx66t.html</w:t>
        </w:r>
      </w:hyperlink>
    </w:p>
    <w:p w14:paraId="4167EDA5" w14:textId="77777777" w:rsidR="003F369E" w:rsidRPr="003F369E" w:rsidRDefault="003F369E" w:rsidP="003F369E">
      <w:pPr>
        <w:snapToGrid w:val="0"/>
        <w:jc w:val="left"/>
        <w:rPr>
          <w:rFonts w:ascii="Arial" w:hAnsi="Arial"/>
          <w:bCs/>
          <w:kern w:val="0"/>
          <w:lang w:val="de-DE"/>
        </w:rPr>
      </w:pPr>
    </w:p>
    <w:p w14:paraId="036E7A09" w14:textId="7DABAD84" w:rsidR="003F369E" w:rsidRDefault="003F369E" w:rsidP="003F369E">
      <w:pPr>
        <w:snapToGrid w:val="0"/>
        <w:jc w:val="left"/>
        <w:rPr>
          <w:rFonts w:ascii="Arial" w:hAnsi="Arial"/>
          <w:bCs/>
          <w:kern w:val="0"/>
          <w:lang w:val="de-DE"/>
        </w:rPr>
      </w:pPr>
      <w:r w:rsidRPr="003F369E">
        <w:rPr>
          <w:rFonts w:ascii="Arial" w:hAnsi="Arial"/>
          <w:bCs/>
          <w:kern w:val="0"/>
          <w:lang w:val="de-DE"/>
        </w:rPr>
        <w:lastRenderedPageBreak/>
        <w:t>Weiter</w:t>
      </w:r>
      <w:r w:rsidR="0086701D">
        <w:rPr>
          <w:rFonts w:ascii="Arial" w:hAnsi="Arial"/>
          <w:bCs/>
          <w:kern w:val="0"/>
          <w:lang w:val="de-DE"/>
        </w:rPr>
        <w:t>führende</w:t>
      </w:r>
      <w:r w:rsidRPr="003F369E">
        <w:rPr>
          <w:rFonts w:ascii="Arial" w:hAnsi="Arial"/>
          <w:bCs/>
          <w:kern w:val="0"/>
          <w:lang w:val="de-DE"/>
        </w:rPr>
        <w:t xml:space="preserve"> Informationen zum Entwicklungssupport-Tool der </w:t>
      </w:r>
      <w:proofErr w:type="spellStart"/>
      <w:r w:rsidRPr="003F369E">
        <w:rPr>
          <w:rFonts w:ascii="Arial" w:hAnsi="Arial"/>
          <w:bCs/>
          <w:kern w:val="0"/>
          <w:lang w:val="de-DE"/>
        </w:rPr>
        <w:t>Renesas</w:t>
      </w:r>
      <w:proofErr w:type="spellEnd"/>
      <w:r w:rsidRPr="003F369E">
        <w:rPr>
          <w:rFonts w:ascii="Arial" w:hAnsi="Arial"/>
          <w:bCs/>
          <w:kern w:val="0"/>
          <w:lang w:val="de-DE"/>
        </w:rPr>
        <w:t xml:space="preserve"> Motor </w:t>
      </w:r>
      <w:proofErr w:type="spellStart"/>
      <w:r w:rsidRPr="003F369E">
        <w:rPr>
          <w:rFonts w:ascii="Arial" w:hAnsi="Arial"/>
          <w:bCs/>
          <w:kern w:val="0"/>
          <w:lang w:val="de-DE"/>
        </w:rPr>
        <w:t>Workbench</w:t>
      </w:r>
      <w:proofErr w:type="spellEnd"/>
      <w:r w:rsidRPr="003F369E">
        <w:rPr>
          <w:rFonts w:ascii="Arial" w:hAnsi="Arial"/>
          <w:bCs/>
          <w:kern w:val="0"/>
          <w:lang w:val="de-DE"/>
        </w:rPr>
        <w:t xml:space="preserve"> unter</w:t>
      </w:r>
      <w:r w:rsidR="0086701D">
        <w:rPr>
          <w:rFonts w:ascii="Arial" w:hAnsi="Arial"/>
          <w:bCs/>
          <w:kern w:val="0"/>
          <w:lang w:val="de-DE"/>
        </w:rPr>
        <w:t>:</w:t>
      </w:r>
      <w:r w:rsidR="00037F38">
        <w:rPr>
          <w:rFonts w:ascii="Arial" w:hAnsi="Arial"/>
          <w:bCs/>
          <w:kern w:val="0"/>
          <w:lang w:val="de-DE"/>
        </w:rPr>
        <w:t xml:space="preserve"> </w:t>
      </w:r>
      <w:hyperlink r:id="rId14" w:history="1">
        <w:r w:rsidR="00037F38" w:rsidRPr="00037F38">
          <w:rPr>
            <w:rFonts w:ascii="Arial" w:hAnsi="Arial" w:cs="Arial"/>
            <w:color w:val="0000FF"/>
            <w:u w:val="single"/>
            <w:lang w:val="de-DE"/>
          </w:rPr>
          <w:t>http://www.renesas.com/us/en/software/D3017970.html</w:t>
        </w:r>
      </w:hyperlink>
    </w:p>
    <w:p w14:paraId="3E2C9D69" w14:textId="77777777" w:rsidR="00037F38" w:rsidRPr="003F369E" w:rsidRDefault="00037F38" w:rsidP="003F369E">
      <w:pPr>
        <w:snapToGrid w:val="0"/>
        <w:jc w:val="left"/>
        <w:rPr>
          <w:rFonts w:ascii="Arial" w:hAnsi="Arial"/>
          <w:bCs/>
          <w:kern w:val="0"/>
          <w:lang w:val="de-DE"/>
        </w:rPr>
      </w:pPr>
    </w:p>
    <w:p w14:paraId="187F81BC" w14:textId="00076BD1" w:rsidR="003F369E" w:rsidRDefault="003F369E" w:rsidP="003F369E">
      <w:pPr>
        <w:snapToGrid w:val="0"/>
        <w:jc w:val="left"/>
        <w:rPr>
          <w:rFonts w:ascii="Arial" w:hAnsi="Arial"/>
          <w:bCs/>
          <w:kern w:val="0"/>
          <w:lang w:val="de-DE"/>
        </w:rPr>
      </w:pPr>
      <w:r w:rsidRPr="003F369E">
        <w:rPr>
          <w:rFonts w:ascii="Arial" w:hAnsi="Arial"/>
          <w:bCs/>
          <w:kern w:val="0"/>
          <w:lang w:val="de-DE"/>
        </w:rPr>
        <w:t xml:space="preserve">Weitere Informationen zu den Motorsteuerungslösungen von </w:t>
      </w:r>
      <w:proofErr w:type="spellStart"/>
      <w:r w:rsidRPr="003F369E">
        <w:rPr>
          <w:rFonts w:ascii="Arial" w:hAnsi="Arial"/>
          <w:bCs/>
          <w:kern w:val="0"/>
          <w:lang w:val="de-DE"/>
        </w:rPr>
        <w:t>Renesas</w:t>
      </w:r>
      <w:proofErr w:type="spellEnd"/>
      <w:r w:rsidRPr="003F369E">
        <w:rPr>
          <w:rFonts w:ascii="Arial" w:hAnsi="Arial"/>
          <w:bCs/>
          <w:kern w:val="0"/>
          <w:lang w:val="de-DE"/>
        </w:rPr>
        <w:t xml:space="preserve"> </w:t>
      </w:r>
      <w:r w:rsidR="007F4274">
        <w:rPr>
          <w:rFonts w:ascii="Arial" w:hAnsi="Arial"/>
          <w:bCs/>
          <w:kern w:val="0"/>
          <w:lang w:val="de-DE"/>
        </w:rPr>
        <w:t xml:space="preserve">sind </w:t>
      </w:r>
      <w:r w:rsidR="0086701D">
        <w:rPr>
          <w:rFonts w:ascii="Arial" w:hAnsi="Arial"/>
          <w:bCs/>
          <w:kern w:val="0"/>
          <w:lang w:val="de-DE"/>
        </w:rPr>
        <w:t xml:space="preserve">verfügbar </w:t>
      </w:r>
      <w:r w:rsidRPr="003F369E">
        <w:rPr>
          <w:rFonts w:ascii="Arial" w:hAnsi="Arial"/>
          <w:bCs/>
          <w:kern w:val="0"/>
          <w:lang w:val="de-DE"/>
        </w:rPr>
        <w:t>unter</w:t>
      </w:r>
      <w:r w:rsidR="0086701D">
        <w:rPr>
          <w:rFonts w:ascii="Arial" w:hAnsi="Arial"/>
          <w:bCs/>
          <w:kern w:val="0"/>
          <w:lang w:val="de-DE"/>
        </w:rPr>
        <w:t>:</w:t>
      </w:r>
      <w:r w:rsidRPr="003F369E">
        <w:rPr>
          <w:rFonts w:ascii="Arial" w:hAnsi="Arial"/>
          <w:bCs/>
          <w:kern w:val="0"/>
          <w:lang w:val="de-DE"/>
        </w:rPr>
        <w:t xml:space="preserve"> </w:t>
      </w:r>
      <w:hyperlink r:id="rId15" w:history="1">
        <w:r w:rsidRPr="001474FD">
          <w:rPr>
            <w:rStyle w:val="Hyperlink"/>
            <w:rFonts w:ascii="Arial" w:hAnsi="Arial" w:cs="Century"/>
            <w:bCs/>
            <w:kern w:val="0"/>
            <w:lang w:val="de-DE"/>
          </w:rPr>
          <w:t>https://www.renesas.com/solutions/proposal/motor-control.html</w:t>
        </w:r>
      </w:hyperlink>
    </w:p>
    <w:p w14:paraId="445867B8" w14:textId="77777777" w:rsidR="003F369E" w:rsidRPr="003F369E" w:rsidRDefault="003F369E" w:rsidP="003F369E">
      <w:pPr>
        <w:snapToGrid w:val="0"/>
        <w:jc w:val="left"/>
        <w:rPr>
          <w:rFonts w:ascii="Arial" w:hAnsi="Arial"/>
          <w:bCs/>
          <w:kern w:val="0"/>
          <w:lang w:val="de-DE"/>
        </w:rPr>
      </w:pPr>
    </w:p>
    <w:p w14:paraId="6EA0C65C" w14:textId="775BB795" w:rsidR="003F369E" w:rsidRDefault="003F369E" w:rsidP="003F369E">
      <w:pPr>
        <w:snapToGrid w:val="0"/>
        <w:jc w:val="left"/>
        <w:rPr>
          <w:rFonts w:ascii="Arial" w:hAnsi="Arial"/>
          <w:bCs/>
          <w:kern w:val="0"/>
          <w:lang w:val="de-DE"/>
        </w:rPr>
      </w:pPr>
      <w:r>
        <w:rPr>
          <w:rFonts w:ascii="Arial" w:hAnsi="Arial"/>
          <w:bCs/>
          <w:kern w:val="0"/>
          <w:lang w:val="de-DE"/>
        </w:rPr>
        <w:t xml:space="preserve">Mehr zu </w:t>
      </w:r>
      <w:proofErr w:type="spellStart"/>
      <w:r w:rsidRPr="003F369E">
        <w:rPr>
          <w:rFonts w:ascii="Arial" w:hAnsi="Arial"/>
          <w:bCs/>
          <w:kern w:val="0"/>
          <w:lang w:val="de-DE"/>
        </w:rPr>
        <w:t>Renesas</w:t>
      </w:r>
      <w:proofErr w:type="spellEnd"/>
      <w:r w:rsidRPr="003F369E">
        <w:rPr>
          <w:rFonts w:ascii="Arial" w:hAnsi="Arial"/>
          <w:bCs/>
          <w:kern w:val="0"/>
          <w:lang w:val="de-DE"/>
        </w:rPr>
        <w:t xml:space="preserve"> e-AI: </w:t>
      </w:r>
      <w:hyperlink r:id="rId16" w:history="1">
        <w:r w:rsidRPr="001474FD">
          <w:rPr>
            <w:rStyle w:val="Hyperlink"/>
            <w:rFonts w:ascii="Arial" w:hAnsi="Arial" w:cs="Century"/>
            <w:bCs/>
            <w:kern w:val="0"/>
            <w:lang w:val="de-DE"/>
          </w:rPr>
          <w:t>https://www.renesas.com/solutions/key-technology/e-ai.html</w:t>
        </w:r>
      </w:hyperlink>
    </w:p>
    <w:p w14:paraId="256FE58E" w14:textId="77777777" w:rsidR="003F369E" w:rsidRPr="003F369E" w:rsidRDefault="003F369E" w:rsidP="003F369E">
      <w:pPr>
        <w:snapToGrid w:val="0"/>
        <w:jc w:val="left"/>
        <w:rPr>
          <w:rFonts w:ascii="Arial" w:hAnsi="Arial"/>
          <w:bCs/>
          <w:kern w:val="0"/>
          <w:lang w:val="de-DE"/>
        </w:rPr>
      </w:pPr>
    </w:p>
    <w:p w14:paraId="28E6B90D" w14:textId="77777777" w:rsidR="003F369E" w:rsidRPr="003F369E" w:rsidRDefault="003F369E" w:rsidP="003F369E">
      <w:pPr>
        <w:snapToGrid w:val="0"/>
        <w:jc w:val="left"/>
        <w:rPr>
          <w:rFonts w:ascii="Arial" w:hAnsi="Arial"/>
          <w:bCs/>
          <w:kern w:val="0"/>
          <w:lang w:val="de-DE"/>
        </w:rPr>
      </w:pPr>
    </w:p>
    <w:p w14:paraId="3655E47E" w14:textId="735BBCE7" w:rsidR="003F369E" w:rsidRPr="003F369E" w:rsidRDefault="003F369E" w:rsidP="003F369E">
      <w:pPr>
        <w:snapToGrid w:val="0"/>
        <w:jc w:val="left"/>
        <w:rPr>
          <w:rFonts w:ascii="Arial" w:hAnsi="Arial"/>
          <w:bCs/>
          <w:kern w:val="0"/>
          <w:lang w:val="de-DE"/>
        </w:rPr>
      </w:pPr>
      <w:r>
        <w:rPr>
          <w:rFonts w:ascii="Arial" w:hAnsi="Arial"/>
          <w:bCs/>
          <w:kern w:val="0"/>
          <w:lang w:val="de-DE"/>
        </w:rPr>
        <w:t>Anmerkung 1</w:t>
      </w:r>
      <w:r w:rsidR="0086701D">
        <w:rPr>
          <w:rFonts w:ascii="Arial" w:hAnsi="Arial"/>
          <w:bCs/>
          <w:kern w:val="0"/>
          <w:lang w:val="de-DE"/>
        </w:rPr>
        <w:t>)</w:t>
      </w:r>
    </w:p>
    <w:p w14:paraId="563A995C" w14:textId="7636E7B9" w:rsidR="003F369E" w:rsidRPr="003F369E" w:rsidRDefault="003F369E" w:rsidP="003F369E">
      <w:pPr>
        <w:snapToGrid w:val="0"/>
        <w:jc w:val="left"/>
        <w:rPr>
          <w:rFonts w:ascii="Arial" w:hAnsi="Arial"/>
          <w:bCs/>
          <w:kern w:val="0"/>
          <w:lang w:val="de-DE"/>
        </w:rPr>
      </w:pPr>
      <w:r w:rsidRPr="003F369E">
        <w:rPr>
          <w:rFonts w:ascii="Arial" w:hAnsi="Arial"/>
          <w:bCs/>
          <w:kern w:val="0"/>
          <w:lang w:val="de-DE"/>
        </w:rPr>
        <w:t xml:space="preserve">Die Leistung im CPU-Betrieb bei der Ausführung eines von </w:t>
      </w:r>
      <w:proofErr w:type="spellStart"/>
      <w:r w:rsidRPr="003F369E">
        <w:rPr>
          <w:rFonts w:ascii="Arial" w:hAnsi="Arial"/>
          <w:bCs/>
          <w:kern w:val="0"/>
          <w:lang w:val="de-DE"/>
        </w:rPr>
        <w:t>Renesas</w:t>
      </w:r>
      <w:proofErr w:type="spellEnd"/>
      <w:r w:rsidRPr="003F369E">
        <w:rPr>
          <w:rFonts w:ascii="Arial" w:hAnsi="Arial"/>
          <w:bCs/>
          <w:kern w:val="0"/>
          <w:lang w:val="de-DE"/>
        </w:rPr>
        <w:t xml:space="preserve"> erstellten Vektor-Steuerungsprogramms war auf dem RX66T (160 MHz) 2,5</w:t>
      </w:r>
      <w:r w:rsidR="0075490D">
        <w:rPr>
          <w:rFonts w:ascii="Arial" w:hAnsi="Arial"/>
          <w:bCs/>
          <w:kern w:val="0"/>
          <w:lang w:val="de-DE"/>
        </w:rPr>
        <w:t>-fach</w:t>
      </w:r>
      <w:r w:rsidRPr="003F369E">
        <w:rPr>
          <w:rFonts w:ascii="Arial" w:hAnsi="Arial"/>
          <w:bCs/>
          <w:kern w:val="0"/>
          <w:lang w:val="de-DE"/>
        </w:rPr>
        <w:t xml:space="preserve"> besser als bei früheren Produkten (RX62T/RX63T, 100 MHz).</w:t>
      </w:r>
    </w:p>
    <w:p w14:paraId="211A34BE" w14:textId="77777777" w:rsidR="003F369E" w:rsidRPr="003F369E" w:rsidRDefault="003F369E" w:rsidP="003F369E">
      <w:pPr>
        <w:snapToGrid w:val="0"/>
        <w:jc w:val="left"/>
        <w:rPr>
          <w:rFonts w:ascii="Arial" w:hAnsi="Arial"/>
          <w:bCs/>
          <w:kern w:val="0"/>
          <w:lang w:val="de-DE"/>
        </w:rPr>
      </w:pPr>
    </w:p>
    <w:p w14:paraId="685A3701" w14:textId="216AF12A" w:rsidR="003F369E" w:rsidRDefault="003F369E" w:rsidP="003F369E">
      <w:pPr>
        <w:snapToGrid w:val="0"/>
        <w:jc w:val="left"/>
        <w:rPr>
          <w:rFonts w:ascii="Arial" w:hAnsi="Arial"/>
          <w:bCs/>
          <w:kern w:val="0"/>
          <w:lang w:val="de-DE"/>
        </w:rPr>
      </w:pPr>
      <w:r>
        <w:rPr>
          <w:rFonts w:ascii="Arial" w:hAnsi="Arial"/>
          <w:bCs/>
          <w:kern w:val="0"/>
          <w:lang w:val="de-DE"/>
        </w:rPr>
        <w:t xml:space="preserve">Anmerkung </w:t>
      </w:r>
      <w:r w:rsidRPr="003F369E">
        <w:rPr>
          <w:rFonts w:ascii="Arial" w:hAnsi="Arial"/>
          <w:bCs/>
          <w:kern w:val="0"/>
          <w:lang w:val="de-DE"/>
        </w:rPr>
        <w:t>2</w:t>
      </w:r>
      <w:r w:rsidR="0086701D">
        <w:rPr>
          <w:rFonts w:ascii="Arial" w:hAnsi="Arial"/>
          <w:bCs/>
          <w:kern w:val="0"/>
          <w:lang w:val="de-DE"/>
        </w:rPr>
        <w:t>)</w:t>
      </w:r>
    </w:p>
    <w:p w14:paraId="05661A18" w14:textId="22503164" w:rsidR="003F369E" w:rsidRPr="003F369E" w:rsidRDefault="003F369E" w:rsidP="003F369E">
      <w:pPr>
        <w:snapToGrid w:val="0"/>
        <w:jc w:val="left"/>
        <w:rPr>
          <w:rFonts w:ascii="Arial" w:hAnsi="Arial"/>
          <w:bCs/>
          <w:kern w:val="0"/>
          <w:lang w:val="de-DE"/>
        </w:rPr>
      </w:pPr>
      <w:proofErr w:type="spellStart"/>
      <w:r w:rsidRPr="003F369E">
        <w:rPr>
          <w:rFonts w:ascii="Arial" w:hAnsi="Arial"/>
          <w:bCs/>
          <w:kern w:val="0"/>
          <w:lang w:val="de-DE"/>
        </w:rPr>
        <w:t>CoreMark</w:t>
      </w:r>
      <w:proofErr w:type="spellEnd"/>
      <w:r w:rsidRPr="003F369E">
        <w:rPr>
          <w:rFonts w:ascii="Arial" w:hAnsi="Arial"/>
          <w:bCs/>
          <w:kern w:val="0"/>
          <w:lang w:val="de-DE"/>
        </w:rPr>
        <w:t xml:space="preserve">: Ein Benchmarktest, der vom Embedded </w:t>
      </w:r>
      <w:proofErr w:type="spellStart"/>
      <w:r w:rsidRPr="003F369E">
        <w:rPr>
          <w:rFonts w:ascii="Arial" w:hAnsi="Arial"/>
          <w:bCs/>
          <w:kern w:val="0"/>
          <w:lang w:val="de-DE"/>
        </w:rPr>
        <w:t>Microprocessor</w:t>
      </w:r>
      <w:proofErr w:type="spellEnd"/>
      <w:r w:rsidRPr="003F369E">
        <w:rPr>
          <w:rFonts w:ascii="Arial" w:hAnsi="Arial"/>
          <w:bCs/>
          <w:kern w:val="0"/>
          <w:lang w:val="de-DE"/>
        </w:rPr>
        <w:t xml:space="preserve"> Benchmark </w:t>
      </w:r>
      <w:proofErr w:type="spellStart"/>
      <w:r w:rsidRPr="003F369E">
        <w:rPr>
          <w:rFonts w:ascii="Arial" w:hAnsi="Arial"/>
          <w:bCs/>
          <w:kern w:val="0"/>
          <w:lang w:val="de-DE"/>
        </w:rPr>
        <w:t>Consortium</w:t>
      </w:r>
      <w:proofErr w:type="spellEnd"/>
      <w:r w:rsidRPr="003F369E">
        <w:rPr>
          <w:rFonts w:ascii="Arial" w:hAnsi="Arial"/>
          <w:bCs/>
          <w:kern w:val="0"/>
          <w:lang w:val="de-DE"/>
        </w:rPr>
        <w:t xml:space="preserve"> (EEMBC) der Vereinigten Staaten speziell für die Bewertung der CPU</w:t>
      </w:r>
      <w:r w:rsidR="0086701D">
        <w:rPr>
          <w:rFonts w:ascii="Arial" w:hAnsi="Arial"/>
          <w:bCs/>
          <w:kern w:val="0"/>
          <w:lang w:val="de-DE"/>
        </w:rPr>
        <w:t xml:space="preserve"> Core Performance</w:t>
      </w:r>
      <w:r w:rsidRPr="003F369E">
        <w:rPr>
          <w:rFonts w:ascii="Arial" w:hAnsi="Arial"/>
          <w:bCs/>
          <w:kern w:val="0"/>
          <w:lang w:val="de-DE"/>
        </w:rPr>
        <w:t xml:space="preserve"> entwickelt wurde. E</w:t>
      </w:r>
      <w:r w:rsidR="0086701D">
        <w:rPr>
          <w:rFonts w:ascii="Arial" w:hAnsi="Arial"/>
          <w:bCs/>
          <w:kern w:val="0"/>
          <w:lang w:val="de-DE"/>
        </w:rPr>
        <w:t>r</w:t>
      </w:r>
      <w:r w:rsidRPr="003F369E">
        <w:rPr>
          <w:rFonts w:ascii="Arial" w:hAnsi="Arial"/>
          <w:bCs/>
          <w:kern w:val="0"/>
          <w:lang w:val="de-DE"/>
        </w:rPr>
        <w:t xml:space="preserve"> besteht aus einer Sammlung von in C geschriebenen Programmen, die Daten lesen und schreiben, Ganzzahlberechnungen, Steueroperationen usw. ausführen. Der Score, ein Zahlenwert, der die Leistung pro Einheit der Betriebsfrequenz angibt, wurde mit dem Compiler CC-RX V3 RX Family C/C++ ermittelt.</w:t>
      </w:r>
    </w:p>
    <w:p w14:paraId="3903BF9E" w14:textId="77777777" w:rsidR="003F369E" w:rsidRPr="003F369E" w:rsidRDefault="003F369E" w:rsidP="003F369E">
      <w:pPr>
        <w:snapToGrid w:val="0"/>
        <w:jc w:val="left"/>
        <w:rPr>
          <w:rFonts w:ascii="Arial" w:hAnsi="Arial"/>
          <w:bCs/>
          <w:kern w:val="0"/>
          <w:lang w:val="de-DE"/>
        </w:rPr>
      </w:pPr>
    </w:p>
    <w:p w14:paraId="71B9896E" w14:textId="798389D7" w:rsidR="003F369E" w:rsidRDefault="003F369E" w:rsidP="003F369E">
      <w:pPr>
        <w:snapToGrid w:val="0"/>
        <w:jc w:val="left"/>
        <w:rPr>
          <w:rFonts w:ascii="Arial" w:hAnsi="Arial"/>
          <w:bCs/>
          <w:kern w:val="0"/>
          <w:lang w:val="de-DE"/>
        </w:rPr>
      </w:pPr>
      <w:r>
        <w:rPr>
          <w:rFonts w:ascii="Arial" w:hAnsi="Arial"/>
          <w:bCs/>
          <w:kern w:val="0"/>
          <w:lang w:val="de-DE"/>
        </w:rPr>
        <w:t xml:space="preserve">Anmerkung </w:t>
      </w:r>
      <w:r w:rsidRPr="003F369E">
        <w:rPr>
          <w:rFonts w:ascii="Arial" w:hAnsi="Arial"/>
          <w:bCs/>
          <w:kern w:val="0"/>
          <w:lang w:val="de-DE"/>
        </w:rPr>
        <w:t>3</w:t>
      </w:r>
      <w:r w:rsidR="0086701D">
        <w:rPr>
          <w:rFonts w:ascii="Arial" w:hAnsi="Arial"/>
          <w:bCs/>
          <w:kern w:val="0"/>
          <w:lang w:val="de-DE"/>
        </w:rPr>
        <w:t>)</w:t>
      </w:r>
    </w:p>
    <w:p w14:paraId="5FDAF361" w14:textId="35CF7934" w:rsidR="003F369E" w:rsidRPr="003F369E" w:rsidRDefault="003F369E" w:rsidP="003F369E">
      <w:pPr>
        <w:snapToGrid w:val="0"/>
        <w:jc w:val="left"/>
        <w:rPr>
          <w:rFonts w:ascii="Arial" w:hAnsi="Arial"/>
          <w:bCs/>
          <w:kern w:val="0"/>
          <w:lang w:val="de-DE"/>
        </w:rPr>
      </w:pPr>
      <w:r w:rsidRPr="003F369E">
        <w:rPr>
          <w:rFonts w:ascii="Arial" w:hAnsi="Arial"/>
          <w:bCs/>
          <w:kern w:val="0"/>
          <w:lang w:val="de-DE"/>
        </w:rPr>
        <w:t>CAVP</w:t>
      </w:r>
      <w:r w:rsidR="0086701D">
        <w:rPr>
          <w:rFonts w:ascii="Arial" w:hAnsi="Arial"/>
          <w:bCs/>
          <w:kern w:val="0"/>
          <w:lang w:val="de-DE"/>
        </w:rPr>
        <w:t>-Zertifizierung</w:t>
      </w:r>
      <w:r w:rsidRPr="003F369E">
        <w:rPr>
          <w:rFonts w:ascii="Arial" w:hAnsi="Arial"/>
          <w:bCs/>
          <w:kern w:val="0"/>
          <w:lang w:val="de-DE"/>
        </w:rPr>
        <w:t xml:space="preserve"> (</w:t>
      </w:r>
      <w:proofErr w:type="spellStart"/>
      <w:r w:rsidRPr="003F369E">
        <w:rPr>
          <w:rFonts w:ascii="Arial" w:hAnsi="Arial"/>
          <w:bCs/>
          <w:kern w:val="0"/>
          <w:lang w:val="de-DE"/>
        </w:rPr>
        <w:t>Cryptographic</w:t>
      </w:r>
      <w:proofErr w:type="spellEnd"/>
      <w:r w:rsidRPr="003F369E">
        <w:rPr>
          <w:rFonts w:ascii="Arial" w:hAnsi="Arial"/>
          <w:bCs/>
          <w:kern w:val="0"/>
          <w:lang w:val="de-DE"/>
        </w:rPr>
        <w:t xml:space="preserve"> </w:t>
      </w:r>
      <w:proofErr w:type="spellStart"/>
      <w:r w:rsidRPr="003F369E">
        <w:rPr>
          <w:rFonts w:ascii="Arial" w:hAnsi="Arial"/>
          <w:bCs/>
          <w:kern w:val="0"/>
          <w:lang w:val="de-DE"/>
        </w:rPr>
        <w:t>Algorithm</w:t>
      </w:r>
      <w:proofErr w:type="spellEnd"/>
      <w:r w:rsidRPr="003F369E">
        <w:rPr>
          <w:rFonts w:ascii="Arial" w:hAnsi="Arial"/>
          <w:bCs/>
          <w:kern w:val="0"/>
          <w:lang w:val="de-DE"/>
        </w:rPr>
        <w:t xml:space="preserve"> Validation </w:t>
      </w:r>
      <w:proofErr w:type="spellStart"/>
      <w:r w:rsidRPr="003F369E">
        <w:rPr>
          <w:rFonts w:ascii="Arial" w:hAnsi="Arial"/>
          <w:bCs/>
          <w:kern w:val="0"/>
          <w:lang w:val="de-DE"/>
        </w:rPr>
        <w:t>Program</w:t>
      </w:r>
      <w:proofErr w:type="spellEnd"/>
      <w:r w:rsidRPr="003F369E">
        <w:rPr>
          <w:rFonts w:ascii="Arial" w:hAnsi="Arial"/>
          <w:bCs/>
          <w:kern w:val="0"/>
          <w:lang w:val="de-DE"/>
        </w:rPr>
        <w:t xml:space="preserve">): Vergeben vom National Institute </w:t>
      </w:r>
      <w:proofErr w:type="spellStart"/>
      <w:r w:rsidRPr="003F369E">
        <w:rPr>
          <w:rFonts w:ascii="Arial" w:hAnsi="Arial"/>
          <w:bCs/>
          <w:kern w:val="0"/>
          <w:lang w:val="de-DE"/>
        </w:rPr>
        <w:t>of</w:t>
      </w:r>
      <w:proofErr w:type="spellEnd"/>
      <w:r w:rsidRPr="003F369E">
        <w:rPr>
          <w:rFonts w:ascii="Arial" w:hAnsi="Arial"/>
          <w:bCs/>
          <w:kern w:val="0"/>
          <w:lang w:val="de-DE"/>
        </w:rPr>
        <w:t xml:space="preserve"> Standards and Technology (NIST) der Vereinigten Staaten, um zu bestätigen, dass Verschlüsselungsalgorithmen korrekt implementiert sind.</w:t>
      </w:r>
    </w:p>
    <w:p w14:paraId="7A52286D" w14:textId="6773A350" w:rsidR="003F369E" w:rsidRDefault="003F369E" w:rsidP="00E91EDA">
      <w:pPr>
        <w:snapToGrid w:val="0"/>
        <w:jc w:val="left"/>
        <w:rPr>
          <w:rFonts w:ascii="Arial" w:hAnsi="Arial"/>
          <w:bCs/>
          <w:kern w:val="0"/>
          <w:lang w:val="de-DE"/>
        </w:rPr>
      </w:pPr>
    </w:p>
    <w:p w14:paraId="5A4D1398" w14:textId="77777777" w:rsidR="00B2409F" w:rsidRDefault="00B2409F" w:rsidP="00E91EDA">
      <w:pPr>
        <w:snapToGrid w:val="0"/>
        <w:jc w:val="left"/>
        <w:rPr>
          <w:rFonts w:ascii="Arial" w:hAnsi="Arial"/>
          <w:bCs/>
          <w:kern w:val="0"/>
          <w:lang w:val="de-DE"/>
        </w:rPr>
      </w:pPr>
    </w:p>
    <w:p w14:paraId="568F74D8" w14:textId="77777777" w:rsidR="003F369E" w:rsidRPr="00E91EDA" w:rsidRDefault="003F369E" w:rsidP="00E91EDA">
      <w:pPr>
        <w:snapToGrid w:val="0"/>
        <w:jc w:val="left"/>
        <w:rPr>
          <w:rFonts w:ascii="Arial" w:hAnsi="Arial"/>
          <w:bCs/>
          <w:kern w:val="0"/>
          <w:lang w:val="de-DE"/>
        </w:rPr>
      </w:pPr>
    </w:p>
    <w:p w14:paraId="02DF6CA2" w14:textId="62403E5B" w:rsidR="00F30400" w:rsidRPr="005F1778" w:rsidRDefault="00DD3C2A" w:rsidP="00F30400">
      <w:pPr>
        <w:suppressAutoHyphens w:val="0"/>
        <w:snapToGrid w:val="0"/>
        <w:jc w:val="left"/>
        <w:rPr>
          <w:rFonts w:ascii="Arial" w:hAnsi="Arial" w:cs="Arial"/>
          <w:b/>
          <w:kern w:val="2"/>
          <w:lang w:val="de-DE" w:eastAsia="ja-JP"/>
        </w:rPr>
      </w:pPr>
      <w:r w:rsidRPr="005F1778">
        <w:rPr>
          <w:rFonts w:ascii="Arial" w:hAnsi="Arial" w:cs="Arial"/>
          <w:b/>
          <w:kern w:val="2"/>
          <w:lang w:val="de-DE" w:eastAsia="ja-JP"/>
        </w:rPr>
        <w:t>Ü</w:t>
      </w:r>
      <w:r w:rsidR="00F30400" w:rsidRPr="005F1778">
        <w:rPr>
          <w:rFonts w:ascii="Arial" w:hAnsi="Arial" w:cs="Arial"/>
          <w:b/>
          <w:kern w:val="2"/>
          <w:lang w:val="de-DE" w:eastAsia="ja-JP"/>
        </w:rPr>
        <w:t>ber Renesas Electronics Corporation</w:t>
      </w:r>
    </w:p>
    <w:p w14:paraId="5057434A" w14:textId="7E154128" w:rsidR="00F30400" w:rsidRDefault="00F30400" w:rsidP="00F30400">
      <w:pPr>
        <w:suppressAutoHyphens w:val="0"/>
        <w:snapToGrid w:val="0"/>
        <w:jc w:val="left"/>
        <w:rPr>
          <w:rFonts w:ascii="Arial" w:hAnsi="Arial" w:cs="Arial"/>
          <w:kern w:val="2"/>
          <w:lang w:val="de-DE" w:eastAsia="ja-JP"/>
        </w:rPr>
      </w:pPr>
      <w:r w:rsidRPr="00F30400">
        <w:rPr>
          <w:rFonts w:ascii="Arial" w:hAnsi="Arial" w:cs="Arial"/>
          <w:kern w:val="2"/>
          <w:lang w:val="de-DE" w:eastAsia="ja-JP"/>
        </w:rPr>
        <w:t xml:space="preserve">Renesas Electronics Corporation liefert mit seinen umfassenden Halbleiterlösungen innovatives und zuverlässiges Embedded-Design. Als einer der </w:t>
      </w:r>
      <w:hyperlink r:id="rId17" w:history="1">
        <w:r w:rsidRPr="000F58BC">
          <w:rPr>
            <w:rStyle w:val="Hyperlink"/>
            <w:rFonts w:ascii="Arial" w:hAnsi="Arial" w:cs="Arial"/>
            <w:kern w:val="2"/>
            <w:lang w:val="de-DE" w:eastAsia="ja-JP"/>
          </w:rPr>
          <w:t>weltweit</w:t>
        </w:r>
      </w:hyperlink>
      <w:r w:rsidRPr="00F30400">
        <w:rPr>
          <w:rFonts w:ascii="Arial" w:hAnsi="Arial" w:cs="Arial"/>
          <w:kern w:val="2"/>
          <w:lang w:val="de-DE" w:eastAsia="ja-JP"/>
        </w:rPr>
        <w:t xml:space="preserve"> führenden Anbieter von Mikrocontrollern, A&amp;P- und SoC-Produkten sowie integrierten Plattformen steht Renesas für langjährige Expertise und höchste Qualität. Mit seiner breiten Lösungspalette fokussiert Renesas auf die Anwendungsbereiche Automotive, Industrie, Smart Home, Büroautomation sowie Informations- und Kommunikationstechnologie. Weitere Informationen unter: </w:t>
      </w:r>
      <w:hyperlink r:id="rId18" w:history="1">
        <w:r w:rsidR="005841D3">
          <w:rPr>
            <w:rFonts w:ascii="Arial" w:hAnsi="Arial" w:cs="Arial"/>
            <w:color w:val="0000FF"/>
            <w:kern w:val="2"/>
            <w:sz w:val="21"/>
            <w:szCs w:val="21"/>
            <w:u w:val="single"/>
            <w:lang w:val="de-DE" w:eastAsia="ja-JP"/>
          </w:rPr>
          <w:t>renesas.com</w:t>
        </w:r>
      </w:hyperlink>
      <w:r w:rsidRPr="00F30400">
        <w:rPr>
          <w:rFonts w:ascii="Arial" w:hAnsi="Arial" w:cs="Arial"/>
          <w:kern w:val="2"/>
          <w:lang w:val="de-DE" w:eastAsia="ja-JP"/>
        </w:rPr>
        <w:t xml:space="preserve"> </w:t>
      </w:r>
    </w:p>
    <w:p w14:paraId="21597286" w14:textId="77777777" w:rsidR="006A5977" w:rsidRDefault="006A5977" w:rsidP="00925A6B">
      <w:pPr>
        <w:snapToGrid w:val="0"/>
        <w:jc w:val="center"/>
        <w:rPr>
          <w:rFonts w:ascii="Arial" w:hAnsi="Arial" w:cs="Arial"/>
          <w:kern w:val="2"/>
          <w:lang w:val="de-DE" w:eastAsia="ja-JP"/>
        </w:rPr>
      </w:pPr>
    </w:p>
    <w:p w14:paraId="1E8246FE" w14:textId="57904E37" w:rsidR="006A5977" w:rsidRPr="000C5642" w:rsidRDefault="00275034" w:rsidP="00925A6B">
      <w:pPr>
        <w:snapToGrid w:val="0"/>
        <w:jc w:val="center"/>
        <w:rPr>
          <w:rFonts w:ascii="Arial" w:hAnsi="Arial" w:cs="Arial"/>
          <w:color w:val="FF0000"/>
          <w:sz w:val="16"/>
          <w:lang w:val="de-DE"/>
        </w:rPr>
      </w:pPr>
      <w:r w:rsidRPr="00F30400">
        <w:rPr>
          <w:rFonts w:ascii="Arial" w:hAnsi="Arial" w:cs="Arial"/>
          <w:kern w:val="2"/>
          <w:lang w:val="de-DE" w:eastAsia="ja-JP"/>
        </w:rPr>
        <w:t>###</w:t>
      </w:r>
      <w:r w:rsidRPr="00F30400">
        <w:rPr>
          <w:rFonts w:ascii="Arial" w:hAnsi="Arial" w:cs="Arial"/>
          <w:kern w:val="2"/>
          <w:lang w:val="de-DE" w:eastAsia="ja-JP"/>
        </w:rPr>
        <w:br/>
      </w:r>
    </w:p>
    <w:p w14:paraId="14B08AFA" w14:textId="35FFF278" w:rsidR="004F5C0E" w:rsidRPr="003C35CA" w:rsidRDefault="004F5C0E" w:rsidP="004F5C0E">
      <w:pPr>
        <w:snapToGrid w:val="0"/>
        <w:jc w:val="left"/>
        <w:rPr>
          <w:rFonts w:ascii="Arial" w:hAnsi="Arial" w:cs="Arial"/>
          <w:b/>
          <w:sz w:val="16"/>
          <w:szCs w:val="16"/>
          <w:lang w:val="de-DE"/>
        </w:rPr>
      </w:pPr>
      <w:r w:rsidRPr="003C35CA">
        <w:rPr>
          <w:rFonts w:ascii="Arial" w:hAnsi="Arial" w:cs="Arial"/>
          <w:b/>
          <w:sz w:val="16"/>
          <w:szCs w:val="16"/>
          <w:lang w:val="de-DE"/>
        </w:rPr>
        <w:t>Hinweis</w:t>
      </w:r>
    </w:p>
    <w:p w14:paraId="6C08EA23" w14:textId="73CEE4BF" w:rsidR="00E91EDA" w:rsidRPr="00E91EDA" w:rsidRDefault="003F369E" w:rsidP="00E91EDA">
      <w:pPr>
        <w:snapToGrid w:val="0"/>
        <w:jc w:val="left"/>
        <w:rPr>
          <w:rFonts w:ascii="Arial" w:hAnsi="Arial" w:cs="Arial"/>
          <w:bCs/>
          <w:sz w:val="16"/>
          <w:szCs w:val="16"/>
          <w:lang w:val="de-DE"/>
        </w:rPr>
      </w:pPr>
      <w:proofErr w:type="spellStart"/>
      <w:r w:rsidRPr="003F369E">
        <w:rPr>
          <w:rFonts w:ascii="Arial" w:hAnsi="Arial" w:cs="Arial"/>
          <w:bCs/>
          <w:sz w:val="16"/>
          <w:szCs w:val="16"/>
          <w:lang w:val="de-DE"/>
        </w:rPr>
        <w:t>CoreMark</w:t>
      </w:r>
      <w:proofErr w:type="spellEnd"/>
      <w:r w:rsidRPr="003F369E">
        <w:rPr>
          <w:rFonts w:ascii="Arial" w:hAnsi="Arial" w:cs="Arial"/>
          <w:bCs/>
          <w:sz w:val="16"/>
          <w:szCs w:val="16"/>
          <w:lang w:val="de-DE"/>
        </w:rPr>
        <w:t xml:space="preserve"> ist eine eingetragene Marke von EEMBC. EEMBC ist eine eingetragene Marke des Embedded </w:t>
      </w:r>
      <w:proofErr w:type="spellStart"/>
      <w:r w:rsidRPr="003F369E">
        <w:rPr>
          <w:rFonts w:ascii="Arial" w:hAnsi="Arial" w:cs="Arial"/>
          <w:bCs/>
          <w:sz w:val="16"/>
          <w:szCs w:val="16"/>
          <w:lang w:val="de-DE"/>
        </w:rPr>
        <w:t>Microprocessor</w:t>
      </w:r>
      <w:proofErr w:type="spellEnd"/>
      <w:r w:rsidRPr="003F369E">
        <w:rPr>
          <w:rFonts w:ascii="Arial" w:hAnsi="Arial" w:cs="Arial"/>
          <w:bCs/>
          <w:sz w:val="16"/>
          <w:szCs w:val="16"/>
          <w:lang w:val="de-DE"/>
        </w:rPr>
        <w:t xml:space="preserve"> Benchmark </w:t>
      </w:r>
      <w:proofErr w:type="spellStart"/>
      <w:r w:rsidRPr="003F369E">
        <w:rPr>
          <w:rFonts w:ascii="Arial" w:hAnsi="Arial" w:cs="Arial"/>
          <w:bCs/>
          <w:sz w:val="16"/>
          <w:szCs w:val="16"/>
          <w:lang w:val="de-DE"/>
        </w:rPr>
        <w:t>Consortium</w:t>
      </w:r>
      <w:proofErr w:type="spellEnd"/>
      <w:r w:rsidRPr="003F369E">
        <w:rPr>
          <w:rFonts w:ascii="Arial" w:hAnsi="Arial" w:cs="Arial"/>
          <w:bCs/>
          <w:sz w:val="16"/>
          <w:szCs w:val="16"/>
          <w:lang w:val="de-DE"/>
        </w:rPr>
        <w:t>. Alle Namen der in dieser Pressemitteilung erwähnten Produkte oder Dienstleistungen sind Marken oder eingetragene Marken ihrer</w:t>
      </w:r>
      <w:r>
        <w:rPr>
          <w:rFonts w:ascii="Arial" w:hAnsi="Arial" w:cs="Arial"/>
          <w:bCs/>
          <w:sz w:val="16"/>
          <w:szCs w:val="16"/>
          <w:lang w:val="de-DE"/>
        </w:rPr>
        <w:t xml:space="preserve"> </w:t>
      </w:r>
      <w:r w:rsidR="006859C3">
        <w:rPr>
          <w:rFonts w:ascii="Arial" w:hAnsi="Arial" w:cs="Arial"/>
          <w:bCs/>
          <w:sz w:val="16"/>
          <w:szCs w:val="16"/>
          <w:lang w:val="de-DE"/>
        </w:rPr>
        <w:t>entsprechenden Inhaber.</w:t>
      </w:r>
    </w:p>
    <w:p w14:paraId="461EA356" w14:textId="46DE4D15" w:rsidR="00B2409F" w:rsidRDefault="00B2409F" w:rsidP="00F30400">
      <w:pPr>
        <w:jc w:val="left"/>
        <w:rPr>
          <w:rFonts w:ascii="Arial" w:hAnsi="Arial" w:cs="Arial"/>
          <w:b/>
          <w:sz w:val="20"/>
          <w:szCs w:val="20"/>
          <w:lang w:val="de-DE"/>
        </w:rPr>
      </w:pPr>
    </w:p>
    <w:p w14:paraId="59400056" w14:textId="038E8D47" w:rsidR="0049087D" w:rsidRDefault="0049087D" w:rsidP="00F30400">
      <w:pPr>
        <w:jc w:val="left"/>
        <w:rPr>
          <w:rFonts w:ascii="Arial" w:hAnsi="Arial" w:cs="Arial"/>
          <w:b/>
          <w:sz w:val="20"/>
          <w:szCs w:val="20"/>
          <w:lang w:val="de-DE"/>
        </w:rPr>
      </w:pPr>
    </w:p>
    <w:p w14:paraId="0ECE9C43" w14:textId="274D640C" w:rsidR="0049087D" w:rsidRDefault="0049087D" w:rsidP="00F30400">
      <w:pPr>
        <w:jc w:val="left"/>
        <w:rPr>
          <w:rFonts w:ascii="Arial" w:hAnsi="Arial" w:cs="Arial"/>
          <w:b/>
          <w:sz w:val="20"/>
          <w:szCs w:val="20"/>
          <w:lang w:val="de-DE"/>
        </w:rPr>
      </w:pPr>
    </w:p>
    <w:p w14:paraId="5F03F28E" w14:textId="357D1564" w:rsidR="0049087D" w:rsidRDefault="0049087D" w:rsidP="00F30400">
      <w:pPr>
        <w:jc w:val="left"/>
        <w:rPr>
          <w:rFonts w:ascii="Arial" w:hAnsi="Arial" w:cs="Arial"/>
          <w:b/>
          <w:sz w:val="20"/>
          <w:szCs w:val="20"/>
          <w:lang w:val="de-DE"/>
        </w:rPr>
      </w:pPr>
    </w:p>
    <w:p w14:paraId="1AAA7512" w14:textId="77777777" w:rsidR="0049087D" w:rsidRDefault="0049087D" w:rsidP="00F30400">
      <w:pPr>
        <w:jc w:val="left"/>
        <w:rPr>
          <w:rFonts w:ascii="Arial" w:hAnsi="Arial" w:cs="Arial"/>
          <w:b/>
          <w:sz w:val="20"/>
          <w:szCs w:val="20"/>
          <w:lang w:val="de-DE"/>
        </w:rPr>
      </w:pPr>
    </w:p>
    <w:p w14:paraId="56093326" w14:textId="472F5C57" w:rsidR="00F30400" w:rsidRPr="00D06687" w:rsidRDefault="00F30400" w:rsidP="00F30400">
      <w:pPr>
        <w:jc w:val="left"/>
        <w:rPr>
          <w:rFonts w:ascii="Arial" w:hAnsi="Arial" w:cs="Arial"/>
          <w:b/>
          <w:sz w:val="20"/>
          <w:szCs w:val="20"/>
          <w:lang w:val="de-DE"/>
        </w:rPr>
      </w:pPr>
      <w:r w:rsidRPr="00D06687">
        <w:rPr>
          <w:rFonts w:ascii="Arial" w:hAnsi="Arial" w:cs="Arial"/>
          <w:b/>
          <w:sz w:val="20"/>
          <w:szCs w:val="20"/>
          <w:lang w:val="de-DE"/>
        </w:rPr>
        <w:lastRenderedPageBreak/>
        <w:t>Unternehmenskontakt für Leser- und Kundenanfragen:</w:t>
      </w:r>
    </w:p>
    <w:p w14:paraId="39FC24C7" w14:textId="77777777" w:rsidR="00F30400" w:rsidRPr="00D06687" w:rsidRDefault="00F30400" w:rsidP="00F30400">
      <w:pPr>
        <w:jc w:val="left"/>
        <w:rPr>
          <w:rFonts w:ascii="Arial" w:hAnsi="Arial" w:cs="Arial"/>
          <w:sz w:val="20"/>
          <w:szCs w:val="20"/>
          <w:lang w:val="de-DE"/>
        </w:rPr>
      </w:pPr>
      <w:r w:rsidRPr="00D06687">
        <w:rPr>
          <w:rFonts w:ascii="Arial" w:hAnsi="Arial" w:cs="Arial"/>
          <w:sz w:val="20"/>
          <w:szCs w:val="20"/>
          <w:lang w:val="de-DE"/>
        </w:rPr>
        <w:t>Simone Kremser-Czoer</w:t>
      </w:r>
    </w:p>
    <w:p w14:paraId="191BB652" w14:textId="77777777" w:rsidR="00F30400" w:rsidRPr="00EE1EE7" w:rsidRDefault="00F30400" w:rsidP="00F30400">
      <w:pPr>
        <w:jc w:val="left"/>
        <w:rPr>
          <w:rFonts w:ascii="Arial" w:hAnsi="Arial" w:cs="Arial"/>
          <w:sz w:val="20"/>
          <w:szCs w:val="20"/>
          <w:lang w:val="de-DE"/>
        </w:rPr>
      </w:pPr>
      <w:r w:rsidRPr="00D06687">
        <w:rPr>
          <w:rFonts w:ascii="Arial" w:hAnsi="Arial" w:cs="Arial"/>
          <w:sz w:val="20"/>
          <w:szCs w:val="20"/>
          <w:lang w:val="de-DE"/>
        </w:rPr>
        <w:t xml:space="preserve">Renesas Electronics Europe GmbH, Karl-Hammerschmidt-Str. 42, 85609 Aschheim-Dornach </w:t>
      </w:r>
      <w:r w:rsidRPr="00D06687">
        <w:rPr>
          <w:rFonts w:ascii="Arial" w:hAnsi="Arial" w:cs="Arial"/>
          <w:sz w:val="20"/>
          <w:szCs w:val="20"/>
          <w:lang w:val="de-DE"/>
        </w:rPr>
        <w:br/>
        <w:t>Tel.: +49 89 38070-216</w:t>
      </w:r>
      <w:r w:rsidRPr="00D06687">
        <w:rPr>
          <w:rFonts w:ascii="Arial" w:hAnsi="Arial" w:cs="Arial"/>
          <w:sz w:val="20"/>
          <w:szCs w:val="20"/>
          <w:lang w:val="de-DE"/>
        </w:rPr>
        <w:br/>
      </w:r>
      <w:r w:rsidRPr="00EE1EE7">
        <w:rPr>
          <w:rFonts w:ascii="Arial" w:hAnsi="Arial" w:cs="Arial"/>
          <w:sz w:val="20"/>
          <w:szCs w:val="20"/>
          <w:lang w:val="de-DE"/>
        </w:rPr>
        <w:t xml:space="preserve">E-Mail: </w:t>
      </w:r>
      <w:hyperlink r:id="rId19" w:history="1">
        <w:r w:rsidRPr="00EE1EE7">
          <w:rPr>
            <w:rStyle w:val="Hyperlink"/>
            <w:rFonts w:ascii="Arial" w:hAnsi="Arial" w:cs="Arial"/>
            <w:sz w:val="20"/>
            <w:szCs w:val="20"/>
            <w:lang w:val="de-DE"/>
          </w:rPr>
          <w:t>simone.kremser-czoer@renesas.com</w:t>
        </w:r>
      </w:hyperlink>
    </w:p>
    <w:p w14:paraId="572E1AF7" w14:textId="77777777" w:rsidR="00F30400" w:rsidRPr="00EE1EE7" w:rsidRDefault="00F30400" w:rsidP="00F30400">
      <w:pPr>
        <w:jc w:val="left"/>
        <w:rPr>
          <w:rStyle w:val="Hyperlink"/>
          <w:rFonts w:ascii="Arial" w:hAnsi="Arial" w:cs="Arial"/>
          <w:sz w:val="20"/>
          <w:szCs w:val="20"/>
          <w:lang w:val="de-DE"/>
        </w:rPr>
      </w:pPr>
      <w:r w:rsidRPr="00EE1EE7">
        <w:rPr>
          <w:rFonts w:ascii="Arial" w:hAnsi="Arial" w:cs="Arial"/>
          <w:sz w:val="20"/>
          <w:szCs w:val="20"/>
          <w:lang w:val="de-DE"/>
        </w:rPr>
        <w:t xml:space="preserve">Web: </w:t>
      </w:r>
      <w:hyperlink r:id="rId20" w:history="1">
        <w:r w:rsidRPr="00EE1EE7">
          <w:rPr>
            <w:rStyle w:val="Hyperlink"/>
            <w:rFonts w:ascii="Arial" w:hAnsi="Arial" w:cs="Arial"/>
            <w:sz w:val="20"/>
            <w:szCs w:val="20"/>
            <w:lang w:val="de-DE"/>
          </w:rPr>
          <w:t>www.renesas.com</w:t>
        </w:r>
      </w:hyperlink>
    </w:p>
    <w:p w14:paraId="29387D9D" w14:textId="699D8A9A" w:rsidR="007710B2" w:rsidRDefault="007710B2" w:rsidP="00F30400">
      <w:pPr>
        <w:jc w:val="left"/>
        <w:rPr>
          <w:rFonts w:ascii="Arial" w:hAnsi="Arial" w:cs="Arial"/>
          <w:sz w:val="20"/>
          <w:szCs w:val="20"/>
          <w:lang w:val="de-DE"/>
        </w:rPr>
      </w:pPr>
    </w:p>
    <w:p w14:paraId="5BDB2F1A" w14:textId="44CDC526" w:rsidR="001F2555" w:rsidRDefault="001F2555" w:rsidP="00F30400">
      <w:pPr>
        <w:jc w:val="left"/>
        <w:rPr>
          <w:rFonts w:ascii="Arial" w:hAnsi="Arial" w:cs="Arial"/>
          <w:sz w:val="20"/>
          <w:szCs w:val="20"/>
          <w:lang w:val="de-DE"/>
        </w:rPr>
      </w:pPr>
    </w:p>
    <w:p w14:paraId="2B3BA31E" w14:textId="77777777" w:rsidR="00F30400" w:rsidRPr="00EE1EE7" w:rsidRDefault="00F30400" w:rsidP="00F30400">
      <w:pPr>
        <w:jc w:val="left"/>
        <w:rPr>
          <w:rFonts w:ascii="Arial" w:hAnsi="Arial" w:cs="Arial"/>
          <w:b/>
          <w:sz w:val="20"/>
          <w:szCs w:val="20"/>
          <w:lang w:val="de-DE"/>
        </w:rPr>
      </w:pPr>
      <w:r w:rsidRPr="00EE1EE7">
        <w:rPr>
          <w:rFonts w:ascii="Arial" w:hAnsi="Arial" w:cs="Arial"/>
          <w:b/>
          <w:sz w:val="20"/>
          <w:szCs w:val="20"/>
          <w:lang w:val="de-DE"/>
        </w:rPr>
        <w:t>Agenturkontakt für weitere Presseinformationen, Bildmaterial oder Artikelanfragen:</w:t>
      </w:r>
    </w:p>
    <w:p w14:paraId="29ED8FBD" w14:textId="77777777" w:rsidR="00F30400" w:rsidRPr="00EE1EE7" w:rsidRDefault="00F30400" w:rsidP="00F30400">
      <w:pPr>
        <w:jc w:val="left"/>
        <w:rPr>
          <w:rFonts w:ascii="Arial" w:hAnsi="Arial" w:cs="Arial"/>
          <w:sz w:val="20"/>
          <w:szCs w:val="20"/>
          <w:lang w:val="de-DE"/>
        </w:rPr>
      </w:pPr>
      <w:r w:rsidRPr="00EE1EE7">
        <w:rPr>
          <w:rFonts w:ascii="Arial" w:hAnsi="Arial" w:cs="Arial"/>
          <w:sz w:val="20"/>
          <w:szCs w:val="20"/>
          <w:lang w:val="de-DE"/>
        </w:rPr>
        <w:t>Alexandra Janetzko</w:t>
      </w:r>
    </w:p>
    <w:p w14:paraId="19B01756" w14:textId="77777777" w:rsidR="00F30400" w:rsidRPr="00EE1EE7" w:rsidRDefault="00F30400" w:rsidP="00F30400">
      <w:pPr>
        <w:jc w:val="left"/>
        <w:rPr>
          <w:rFonts w:ascii="Arial" w:hAnsi="Arial" w:cs="Arial"/>
          <w:sz w:val="20"/>
          <w:szCs w:val="20"/>
          <w:lang w:val="de-DE"/>
        </w:rPr>
      </w:pPr>
      <w:r w:rsidRPr="00EE1EE7">
        <w:rPr>
          <w:rFonts w:ascii="Arial" w:hAnsi="Arial" w:cs="Arial"/>
          <w:sz w:val="20"/>
          <w:szCs w:val="20"/>
          <w:lang w:val="de-DE"/>
        </w:rPr>
        <w:t>HBI Helga Bailey GmbH (PR-Agentur), Stefan-George-Ring 2, 81929 München</w:t>
      </w:r>
    </w:p>
    <w:p w14:paraId="137BF145" w14:textId="77777777" w:rsidR="00F30400" w:rsidRPr="00EE1EE7" w:rsidRDefault="00F30400" w:rsidP="00F30400">
      <w:pPr>
        <w:jc w:val="left"/>
        <w:rPr>
          <w:rFonts w:ascii="Arial" w:hAnsi="Arial" w:cs="Arial"/>
          <w:sz w:val="20"/>
          <w:szCs w:val="20"/>
          <w:lang w:val="it-IT"/>
        </w:rPr>
      </w:pPr>
      <w:r w:rsidRPr="00EE1EE7">
        <w:rPr>
          <w:rFonts w:ascii="Arial" w:hAnsi="Arial" w:cs="Arial"/>
          <w:sz w:val="20"/>
          <w:szCs w:val="20"/>
          <w:lang w:val="it-IT"/>
        </w:rPr>
        <w:t>Tel.: +49 89 99 38 87-32</w:t>
      </w:r>
    </w:p>
    <w:p w14:paraId="14E3B24B" w14:textId="77777777" w:rsidR="00F30400" w:rsidRPr="00EE1EE7" w:rsidRDefault="00F30400" w:rsidP="00F30400">
      <w:pPr>
        <w:jc w:val="left"/>
        <w:rPr>
          <w:rFonts w:ascii="Arial" w:hAnsi="Arial" w:cs="Arial"/>
          <w:sz w:val="20"/>
          <w:szCs w:val="20"/>
          <w:lang w:val="it-IT"/>
        </w:rPr>
      </w:pPr>
      <w:r w:rsidRPr="00EE1EE7">
        <w:rPr>
          <w:rFonts w:ascii="Arial" w:hAnsi="Arial" w:cs="Arial"/>
          <w:sz w:val="20"/>
          <w:szCs w:val="20"/>
          <w:lang w:val="it-IT"/>
        </w:rPr>
        <w:t>Fax: +49 89 930 24 45</w:t>
      </w:r>
    </w:p>
    <w:p w14:paraId="7E3BB2FF" w14:textId="77777777" w:rsidR="00F30400" w:rsidRPr="00EE1EE7" w:rsidRDefault="00F30400" w:rsidP="00F30400">
      <w:pPr>
        <w:jc w:val="left"/>
        <w:rPr>
          <w:rFonts w:ascii="Arial" w:hAnsi="Arial" w:cs="Arial"/>
          <w:sz w:val="20"/>
          <w:szCs w:val="20"/>
          <w:u w:val="single"/>
          <w:lang w:val="it-IT"/>
        </w:rPr>
      </w:pPr>
      <w:r w:rsidRPr="00EE1EE7">
        <w:rPr>
          <w:rFonts w:ascii="Arial" w:hAnsi="Arial" w:cs="Arial"/>
          <w:sz w:val="20"/>
          <w:szCs w:val="20"/>
          <w:lang w:val="it-IT"/>
        </w:rPr>
        <w:t xml:space="preserve">E-Mail: </w:t>
      </w:r>
      <w:hyperlink r:id="rId21" w:history="1">
        <w:r w:rsidRPr="00EE1EE7">
          <w:rPr>
            <w:rStyle w:val="Hyperlink"/>
            <w:rFonts w:ascii="Arial" w:hAnsi="Arial" w:cs="Arial"/>
            <w:sz w:val="20"/>
            <w:szCs w:val="20"/>
            <w:lang w:val="it-IT"/>
          </w:rPr>
          <w:t>alexandra_janetzko@hbi.de</w:t>
        </w:r>
      </w:hyperlink>
    </w:p>
    <w:p w14:paraId="2DEA99A4" w14:textId="75DA30D3" w:rsidR="00F30400" w:rsidRDefault="00F30400" w:rsidP="00F10D55">
      <w:pPr>
        <w:jc w:val="left"/>
        <w:rPr>
          <w:rStyle w:val="Hyperlink"/>
          <w:rFonts w:ascii="Arial" w:hAnsi="Arial" w:cs="Arial"/>
          <w:sz w:val="20"/>
          <w:szCs w:val="20"/>
          <w:lang w:val="de-DE"/>
        </w:rPr>
      </w:pPr>
      <w:r w:rsidRPr="00EE1EE7">
        <w:rPr>
          <w:rFonts w:ascii="Arial" w:hAnsi="Arial" w:cs="Arial"/>
          <w:sz w:val="20"/>
          <w:szCs w:val="20"/>
          <w:lang w:val="de-DE"/>
        </w:rPr>
        <w:t xml:space="preserve">Web: </w:t>
      </w:r>
      <w:hyperlink r:id="rId22" w:history="1">
        <w:r w:rsidRPr="00EE1EE7">
          <w:rPr>
            <w:rStyle w:val="Hyperlink"/>
            <w:rFonts w:ascii="Arial" w:hAnsi="Arial" w:cs="Arial"/>
            <w:sz w:val="20"/>
            <w:szCs w:val="20"/>
            <w:lang w:val="de-DE"/>
          </w:rPr>
          <w:t>www.hbi.de</w:t>
        </w:r>
      </w:hyperlink>
    </w:p>
    <w:p w14:paraId="4E901632" w14:textId="08B06CA3" w:rsidR="003F369E" w:rsidRDefault="003F369E" w:rsidP="00F10D55">
      <w:pPr>
        <w:jc w:val="left"/>
        <w:rPr>
          <w:rFonts w:ascii="Arial" w:hAnsi="Arial" w:cs="Arial"/>
          <w:sz w:val="20"/>
          <w:szCs w:val="20"/>
          <w:lang w:val="de-DE"/>
        </w:rPr>
      </w:pPr>
    </w:p>
    <w:p w14:paraId="73444EFA" w14:textId="77777777" w:rsidR="003F369E" w:rsidRPr="00EE1EE7" w:rsidRDefault="003F369E" w:rsidP="00F10D55">
      <w:pPr>
        <w:jc w:val="left"/>
        <w:rPr>
          <w:rFonts w:ascii="Arial" w:hAnsi="Arial" w:cs="Arial"/>
          <w:sz w:val="20"/>
          <w:szCs w:val="20"/>
          <w:lang w:val="de-DE"/>
        </w:rPr>
      </w:pPr>
    </w:p>
    <w:sectPr w:rsidR="003F369E" w:rsidRPr="00EE1EE7">
      <w:headerReference w:type="default" r:id="rId23"/>
      <w:pgSz w:w="11906" w:h="16838"/>
      <w:pgMar w:top="2376" w:right="794" w:bottom="1945" w:left="1928" w:header="851" w:footer="170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D122E" w14:textId="77777777" w:rsidR="00433BB6" w:rsidRDefault="00433BB6">
      <w:r>
        <w:separator/>
      </w:r>
    </w:p>
  </w:endnote>
  <w:endnote w:type="continuationSeparator" w:id="0">
    <w:p w14:paraId="05D56BE6" w14:textId="77777777" w:rsidR="00433BB6" w:rsidRDefault="0043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D871" w14:textId="77777777" w:rsidR="00433BB6" w:rsidRDefault="00433BB6">
      <w:r>
        <w:separator/>
      </w:r>
    </w:p>
  </w:footnote>
  <w:footnote w:type="continuationSeparator" w:id="0">
    <w:p w14:paraId="120AB493" w14:textId="77777777" w:rsidR="00433BB6" w:rsidRDefault="0043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EBAC" w14:textId="259A8709" w:rsidR="00B8434E" w:rsidRDefault="00C37BD4" w:rsidP="00B8434E">
    <w:pPr>
      <w:pStyle w:val="Kopfzeile"/>
    </w:pPr>
    <w:r>
      <w:rPr>
        <w:noProof/>
        <w:lang w:val="de-DE" w:eastAsia="de-DE"/>
      </w:rPr>
      <w:drawing>
        <wp:anchor distT="0" distB="0" distL="114300" distR="114300" simplePos="0" relativeHeight="251658752" behindDoc="1" locked="0" layoutInCell="1" allowOverlap="1" wp14:anchorId="7E9F4E56" wp14:editId="55F7FC65">
          <wp:simplePos x="0" y="0"/>
          <wp:positionH relativeFrom="column">
            <wp:posOffset>3414395</wp:posOffset>
          </wp:positionH>
          <wp:positionV relativeFrom="paragraph">
            <wp:posOffset>-264160</wp:posOffset>
          </wp:positionV>
          <wp:extent cx="2616200" cy="847725"/>
          <wp:effectExtent l="0" t="0" r="0" b="0"/>
          <wp:wrapTight wrapText="bothSides">
            <wp:wrapPolygon edited="0">
              <wp:start x="0" y="0"/>
              <wp:lineTo x="0" y="21357"/>
              <wp:lineTo x="21390" y="21357"/>
              <wp:lineTo x="21390" y="0"/>
              <wp:lineTo x="0" y="0"/>
            </wp:wrapPolygon>
          </wp:wrapTight>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408D3F4A" wp14:editId="23EE00E9">
              <wp:simplePos x="0" y="0"/>
              <wp:positionH relativeFrom="page">
                <wp:posOffset>1224280</wp:posOffset>
              </wp:positionH>
              <wp:positionV relativeFrom="page">
                <wp:posOffset>1224280</wp:posOffset>
              </wp:positionV>
              <wp:extent cx="5831840" cy="635"/>
              <wp:effectExtent l="0" t="0" r="1651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77A92"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05C1D214" wp14:editId="1267D21F">
          <wp:simplePos x="0" y="0"/>
          <wp:positionH relativeFrom="page">
            <wp:posOffset>-33020</wp:posOffset>
          </wp:positionH>
          <wp:positionV relativeFrom="page">
            <wp:posOffset>-46990</wp:posOffset>
          </wp:positionV>
          <wp:extent cx="690880" cy="10749280"/>
          <wp:effectExtent l="0" t="0" r="0" b="0"/>
          <wp:wrapSquare wrapText="left"/>
          <wp:docPr id="4"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8FEB9" w14:textId="77777777" w:rsidR="004C782C" w:rsidRDefault="004C782C">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624C7A"/>
    <w:multiLevelType w:val="hybridMultilevel"/>
    <w:tmpl w:val="454263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07400C1"/>
    <w:multiLevelType w:val="hybridMultilevel"/>
    <w:tmpl w:val="89B69EA4"/>
    <w:lvl w:ilvl="0" w:tplc="322076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0817BF1"/>
    <w:multiLevelType w:val="hybridMultilevel"/>
    <w:tmpl w:val="C5500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257003C"/>
    <w:multiLevelType w:val="hybridMultilevel"/>
    <w:tmpl w:val="5CCEDF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44A39FB"/>
    <w:multiLevelType w:val="hybridMultilevel"/>
    <w:tmpl w:val="3892C0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6255CAA"/>
    <w:multiLevelType w:val="hybridMultilevel"/>
    <w:tmpl w:val="89B69EA4"/>
    <w:lvl w:ilvl="0" w:tplc="322076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8EC6499"/>
    <w:multiLevelType w:val="hybridMultilevel"/>
    <w:tmpl w:val="07B885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EB64A8"/>
    <w:multiLevelType w:val="hybridMultilevel"/>
    <w:tmpl w:val="A1863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3C221E9"/>
    <w:multiLevelType w:val="hybridMultilevel"/>
    <w:tmpl w:val="3A4AA5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3CD6218"/>
    <w:multiLevelType w:val="hybridMultilevel"/>
    <w:tmpl w:val="CD806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ADD4229"/>
    <w:multiLevelType w:val="hybridMultilevel"/>
    <w:tmpl w:val="DA301B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E011B3"/>
    <w:multiLevelType w:val="hybridMultilevel"/>
    <w:tmpl w:val="678AB8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6E3DC3"/>
    <w:multiLevelType w:val="hybridMultilevel"/>
    <w:tmpl w:val="82D6C4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14E7556"/>
    <w:multiLevelType w:val="hybridMultilevel"/>
    <w:tmpl w:val="910E38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7B21662"/>
    <w:multiLevelType w:val="hybridMultilevel"/>
    <w:tmpl w:val="E8A0F1D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CD07DB"/>
    <w:multiLevelType w:val="hybridMultilevel"/>
    <w:tmpl w:val="1408BD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9D75E15"/>
    <w:multiLevelType w:val="hybridMultilevel"/>
    <w:tmpl w:val="2B1083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34207A"/>
    <w:multiLevelType w:val="hybridMultilevel"/>
    <w:tmpl w:val="72E65C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CE920AA"/>
    <w:multiLevelType w:val="hybridMultilevel"/>
    <w:tmpl w:val="E5B847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D5A06E4"/>
    <w:multiLevelType w:val="hybridMultilevel"/>
    <w:tmpl w:val="621089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1041E26"/>
    <w:multiLevelType w:val="hybridMultilevel"/>
    <w:tmpl w:val="90A6AD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5123610"/>
    <w:multiLevelType w:val="hybridMultilevel"/>
    <w:tmpl w:val="9F027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655DE6"/>
    <w:multiLevelType w:val="hybridMultilevel"/>
    <w:tmpl w:val="CD20D3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95C4F7D"/>
    <w:multiLevelType w:val="hybridMultilevel"/>
    <w:tmpl w:val="9FCA7CF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3E8B0955"/>
    <w:multiLevelType w:val="hybridMultilevel"/>
    <w:tmpl w:val="411634E0"/>
    <w:lvl w:ilvl="0" w:tplc="123E53D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11F0658"/>
    <w:multiLevelType w:val="hybridMultilevel"/>
    <w:tmpl w:val="F6A6C3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752468D"/>
    <w:multiLevelType w:val="hybridMultilevel"/>
    <w:tmpl w:val="A2062AB0"/>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300388"/>
    <w:multiLevelType w:val="hybridMultilevel"/>
    <w:tmpl w:val="4EA6A5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9DB0CA3"/>
    <w:multiLevelType w:val="hybridMultilevel"/>
    <w:tmpl w:val="FBB292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E1E106B"/>
    <w:multiLevelType w:val="hybridMultilevel"/>
    <w:tmpl w:val="B2B8BD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0B460BA"/>
    <w:multiLevelType w:val="hybridMultilevel"/>
    <w:tmpl w:val="F0B601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ADA2FB7"/>
    <w:multiLevelType w:val="hybridMultilevel"/>
    <w:tmpl w:val="624C9A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1E30888"/>
    <w:multiLevelType w:val="hybridMultilevel"/>
    <w:tmpl w:val="EC9CB6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3D23D32"/>
    <w:multiLevelType w:val="hybridMultilevel"/>
    <w:tmpl w:val="CD888C0A"/>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6A2B4F4A"/>
    <w:multiLevelType w:val="hybridMultilevel"/>
    <w:tmpl w:val="3CE6D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032D50"/>
    <w:multiLevelType w:val="hybridMultilevel"/>
    <w:tmpl w:val="4260D270"/>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8141FD"/>
    <w:multiLevelType w:val="hybridMultilevel"/>
    <w:tmpl w:val="96E0A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653B34"/>
    <w:multiLevelType w:val="hybridMultilevel"/>
    <w:tmpl w:val="EC6A56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B901FBE"/>
    <w:multiLevelType w:val="hybridMultilevel"/>
    <w:tmpl w:val="CFFA2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C435DD7"/>
    <w:multiLevelType w:val="hybridMultilevel"/>
    <w:tmpl w:val="B60C7B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0"/>
  </w:num>
  <w:num w:numId="4">
    <w:abstractNumId w:val="25"/>
  </w:num>
  <w:num w:numId="5">
    <w:abstractNumId w:val="30"/>
  </w:num>
  <w:num w:numId="6">
    <w:abstractNumId w:val="20"/>
  </w:num>
  <w:num w:numId="7">
    <w:abstractNumId w:val="15"/>
  </w:num>
  <w:num w:numId="8">
    <w:abstractNumId w:val="36"/>
  </w:num>
  <w:num w:numId="9">
    <w:abstractNumId w:val="32"/>
  </w:num>
  <w:num w:numId="10">
    <w:abstractNumId w:val="5"/>
  </w:num>
  <w:num w:numId="11">
    <w:abstractNumId w:val="23"/>
  </w:num>
  <w:num w:numId="12">
    <w:abstractNumId w:val="19"/>
  </w:num>
  <w:num w:numId="13">
    <w:abstractNumId w:val="39"/>
  </w:num>
  <w:num w:numId="14">
    <w:abstractNumId w:val="3"/>
  </w:num>
  <w:num w:numId="15">
    <w:abstractNumId w:val="21"/>
  </w:num>
  <w:num w:numId="16">
    <w:abstractNumId w:val="26"/>
  </w:num>
  <w:num w:numId="17">
    <w:abstractNumId w:val="13"/>
  </w:num>
  <w:num w:numId="18">
    <w:abstractNumId w:val="10"/>
  </w:num>
  <w:num w:numId="19">
    <w:abstractNumId w:val="27"/>
  </w:num>
  <w:num w:numId="20">
    <w:abstractNumId w:val="24"/>
  </w:num>
  <w:num w:numId="21">
    <w:abstractNumId w:val="34"/>
  </w:num>
  <w:num w:numId="22">
    <w:abstractNumId w:val="18"/>
  </w:num>
  <w:num w:numId="23">
    <w:abstractNumId w:val="2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2"/>
  </w:num>
  <w:num w:numId="28">
    <w:abstractNumId w:val="7"/>
  </w:num>
  <w:num w:numId="29">
    <w:abstractNumId w:val="8"/>
  </w:num>
  <w:num w:numId="30">
    <w:abstractNumId w:val="22"/>
  </w:num>
  <w:num w:numId="31">
    <w:abstractNumId w:val="37"/>
  </w:num>
  <w:num w:numId="32">
    <w:abstractNumId w:val="35"/>
  </w:num>
  <w:num w:numId="33">
    <w:abstractNumId w:val="4"/>
  </w:num>
  <w:num w:numId="34">
    <w:abstractNumId w:val="11"/>
  </w:num>
  <w:num w:numId="35">
    <w:abstractNumId w:val="9"/>
  </w:num>
  <w:num w:numId="36">
    <w:abstractNumId w:val="16"/>
  </w:num>
  <w:num w:numId="37">
    <w:abstractNumId w:val="38"/>
  </w:num>
  <w:num w:numId="38">
    <w:abstractNumId w:val="33"/>
  </w:num>
  <w:num w:numId="39">
    <w:abstractNumId w:val="28"/>
  </w:num>
  <w:num w:numId="40">
    <w:abstractNumId w:val="14"/>
  </w:num>
  <w:num w:numId="41">
    <w:abstractNumId w:val="3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6D7936-5D83-4C67-813E-B397D7DF0FC0}"/>
    <w:docVar w:name="dgnword-eventsink" w:val="660522728"/>
    <w:docVar w:name="dgnword-lastRevisionsView" w:val="0"/>
  </w:docVars>
  <w:rsids>
    <w:rsidRoot w:val="00A2279F"/>
    <w:rsid w:val="00001E6B"/>
    <w:rsid w:val="00003D93"/>
    <w:rsid w:val="00004934"/>
    <w:rsid w:val="00004DE9"/>
    <w:rsid w:val="0000523A"/>
    <w:rsid w:val="000052FF"/>
    <w:rsid w:val="00005F41"/>
    <w:rsid w:val="00006A5C"/>
    <w:rsid w:val="000108A2"/>
    <w:rsid w:val="00011752"/>
    <w:rsid w:val="000126DF"/>
    <w:rsid w:val="0001288A"/>
    <w:rsid w:val="00014989"/>
    <w:rsid w:val="00017BD0"/>
    <w:rsid w:val="00021D41"/>
    <w:rsid w:val="0002216E"/>
    <w:rsid w:val="000224D9"/>
    <w:rsid w:val="00022855"/>
    <w:rsid w:val="00023ADC"/>
    <w:rsid w:val="000248AE"/>
    <w:rsid w:val="00025DD5"/>
    <w:rsid w:val="00025F8F"/>
    <w:rsid w:val="00026487"/>
    <w:rsid w:val="000316EB"/>
    <w:rsid w:val="0003191A"/>
    <w:rsid w:val="00033552"/>
    <w:rsid w:val="000350D1"/>
    <w:rsid w:val="00035C7E"/>
    <w:rsid w:val="0003667C"/>
    <w:rsid w:val="0003740C"/>
    <w:rsid w:val="00037F38"/>
    <w:rsid w:val="000428B5"/>
    <w:rsid w:val="00042C57"/>
    <w:rsid w:val="000433C7"/>
    <w:rsid w:val="000435E4"/>
    <w:rsid w:val="000445A4"/>
    <w:rsid w:val="00050C09"/>
    <w:rsid w:val="00053081"/>
    <w:rsid w:val="000532B9"/>
    <w:rsid w:val="000534AE"/>
    <w:rsid w:val="0005450D"/>
    <w:rsid w:val="00054C6B"/>
    <w:rsid w:val="00057542"/>
    <w:rsid w:val="0006219C"/>
    <w:rsid w:val="00062540"/>
    <w:rsid w:val="00062FCA"/>
    <w:rsid w:val="000667D6"/>
    <w:rsid w:val="0006715D"/>
    <w:rsid w:val="0006738E"/>
    <w:rsid w:val="00070C97"/>
    <w:rsid w:val="00071B26"/>
    <w:rsid w:val="00072D86"/>
    <w:rsid w:val="0007456B"/>
    <w:rsid w:val="00074B6B"/>
    <w:rsid w:val="00074F51"/>
    <w:rsid w:val="00075DD4"/>
    <w:rsid w:val="000833ED"/>
    <w:rsid w:val="00084E00"/>
    <w:rsid w:val="000852BE"/>
    <w:rsid w:val="00085390"/>
    <w:rsid w:val="00085F83"/>
    <w:rsid w:val="00090536"/>
    <w:rsid w:val="00090A96"/>
    <w:rsid w:val="00091C11"/>
    <w:rsid w:val="00092996"/>
    <w:rsid w:val="00094A64"/>
    <w:rsid w:val="00097EDF"/>
    <w:rsid w:val="000A0E07"/>
    <w:rsid w:val="000A405E"/>
    <w:rsid w:val="000A48A2"/>
    <w:rsid w:val="000A5A13"/>
    <w:rsid w:val="000A69EE"/>
    <w:rsid w:val="000A7E8B"/>
    <w:rsid w:val="000B01EC"/>
    <w:rsid w:val="000B22B8"/>
    <w:rsid w:val="000B4AA3"/>
    <w:rsid w:val="000B7877"/>
    <w:rsid w:val="000C0455"/>
    <w:rsid w:val="000C3A8F"/>
    <w:rsid w:val="000C43B0"/>
    <w:rsid w:val="000C487C"/>
    <w:rsid w:val="000C4B27"/>
    <w:rsid w:val="000C5642"/>
    <w:rsid w:val="000D0DC0"/>
    <w:rsid w:val="000D31E2"/>
    <w:rsid w:val="000D349B"/>
    <w:rsid w:val="000D3771"/>
    <w:rsid w:val="000D4AA4"/>
    <w:rsid w:val="000E0A39"/>
    <w:rsid w:val="000E1020"/>
    <w:rsid w:val="000E188E"/>
    <w:rsid w:val="000E2994"/>
    <w:rsid w:val="000E3E57"/>
    <w:rsid w:val="000E78E7"/>
    <w:rsid w:val="000F2178"/>
    <w:rsid w:val="000F466C"/>
    <w:rsid w:val="000F58BC"/>
    <w:rsid w:val="000F74C0"/>
    <w:rsid w:val="000F74E1"/>
    <w:rsid w:val="00100149"/>
    <w:rsid w:val="00100A79"/>
    <w:rsid w:val="00100B20"/>
    <w:rsid w:val="00100BC1"/>
    <w:rsid w:val="00102799"/>
    <w:rsid w:val="00102C65"/>
    <w:rsid w:val="00102CFD"/>
    <w:rsid w:val="00105EF8"/>
    <w:rsid w:val="001100DA"/>
    <w:rsid w:val="001103B3"/>
    <w:rsid w:val="001110BE"/>
    <w:rsid w:val="001168A9"/>
    <w:rsid w:val="00121EF5"/>
    <w:rsid w:val="00122594"/>
    <w:rsid w:val="00122C63"/>
    <w:rsid w:val="00125019"/>
    <w:rsid w:val="00125C0B"/>
    <w:rsid w:val="00126776"/>
    <w:rsid w:val="00126789"/>
    <w:rsid w:val="001328FA"/>
    <w:rsid w:val="00133642"/>
    <w:rsid w:val="00134289"/>
    <w:rsid w:val="001342A0"/>
    <w:rsid w:val="0013625C"/>
    <w:rsid w:val="00140095"/>
    <w:rsid w:val="001440F6"/>
    <w:rsid w:val="001442DD"/>
    <w:rsid w:val="00144D62"/>
    <w:rsid w:val="00147F02"/>
    <w:rsid w:val="00150455"/>
    <w:rsid w:val="00150A9E"/>
    <w:rsid w:val="00154138"/>
    <w:rsid w:val="00161FB1"/>
    <w:rsid w:val="00163A3B"/>
    <w:rsid w:val="00167F51"/>
    <w:rsid w:val="00171E49"/>
    <w:rsid w:val="0017617C"/>
    <w:rsid w:val="00176564"/>
    <w:rsid w:val="001778EC"/>
    <w:rsid w:val="001800B9"/>
    <w:rsid w:val="0018328C"/>
    <w:rsid w:val="00183834"/>
    <w:rsid w:val="0018751D"/>
    <w:rsid w:val="00190E2E"/>
    <w:rsid w:val="00192AF4"/>
    <w:rsid w:val="00194875"/>
    <w:rsid w:val="001949A0"/>
    <w:rsid w:val="001A0724"/>
    <w:rsid w:val="001A0DC6"/>
    <w:rsid w:val="001A3FAA"/>
    <w:rsid w:val="001A579D"/>
    <w:rsid w:val="001A6330"/>
    <w:rsid w:val="001A68C8"/>
    <w:rsid w:val="001A71BA"/>
    <w:rsid w:val="001B06F3"/>
    <w:rsid w:val="001B0A8B"/>
    <w:rsid w:val="001B3E26"/>
    <w:rsid w:val="001B4363"/>
    <w:rsid w:val="001B5614"/>
    <w:rsid w:val="001B566C"/>
    <w:rsid w:val="001B6F6B"/>
    <w:rsid w:val="001C0996"/>
    <w:rsid w:val="001C0E24"/>
    <w:rsid w:val="001C343B"/>
    <w:rsid w:val="001C3D81"/>
    <w:rsid w:val="001C6418"/>
    <w:rsid w:val="001D0CB8"/>
    <w:rsid w:val="001D18E5"/>
    <w:rsid w:val="001D5A0A"/>
    <w:rsid w:val="001D5B62"/>
    <w:rsid w:val="001D7620"/>
    <w:rsid w:val="001D797B"/>
    <w:rsid w:val="001D79E7"/>
    <w:rsid w:val="001E1A20"/>
    <w:rsid w:val="001E21DE"/>
    <w:rsid w:val="001E4140"/>
    <w:rsid w:val="001E4E66"/>
    <w:rsid w:val="001E5205"/>
    <w:rsid w:val="001E729E"/>
    <w:rsid w:val="001F080C"/>
    <w:rsid w:val="001F2555"/>
    <w:rsid w:val="001F2FEC"/>
    <w:rsid w:val="001F4AFF"/>
    <w:rsid w:val="001F4B4A"/>
    <w:rsid w:val="001F50F4"/>
    <w:rsid w:val="001F5F34"/>
    <w:rsid w:val="001F79B3"/>
    <w:rsid w:val="002012C2"/>
    <w:rsid w:val="00201527"/>
    <w:rsid w:val="00203B6A"/>
    <w:rsid w:val="00205327"/>
    <w:rsid w:val="0020659F"/>
    <w:rsid w:val="00211E0E"/>
    <w:rsid w:val="00212853"/>
    <w:rsid w:val="0021290F"/>
    <w:rsid w:val="002163B0"/>
    <w:rsid w:val="002213E7"/>
    <w:rsid w:val="00221DC3"/>
    <w:rsid w:val="0022467E"/>
    <w:rsid w:val="00225BA6"/>
    <w:rsid w:val="0022790C"/>
    <w:rsid w:val="002328A9"/>
    <w:rsid w:val="00233621"/>
    <w:rsid w:val="00234CFF"/>
    <w:rsid w:val="00236310"/>
    <w:rsid w:val="00236DC2"/>
    <w:rsid w:val="00242001"/>
    <w:rsid w:val="002422EE"/>
    <w:rsid w:val="00242F21"/>
    <w:rsid w:val="00244425"/>
    <w:rsid w:val="00250C49"/>
    <w:rsid w:val="00252D3A"/>
    <w:rsid w:val="00254ED3"/>
    <w:rsid w:val="002551D3"/>
    <w:rsid w:val="002554CD"/>
    <w:rsid w:val="00255EA8"/>
    <w:rsid w:val="00256150"/>
    <w:rsid w:val="00257313"/>
    <w:rsid w:val="00262064"/>
    <w:rsid w:val="00265B8C"/>
    <w:rsid w:val="00266996"/>
    <w:rsid w:val="00267C76"/>
    <w:rsid w:val="00267CC8"/>
    <w:rsid w:val="00273688"/>
    <w:rsid w:val="0027393C"/>
    <w:rsid w:val="00273B10"/>
    <w:rsid w:val="00273E7C"/>
    <w:rsid w:val="00275034"/>
    <w:rsid w:val="002750B4"/>
    <w:rsid w:val="002763AF"/>
    <w:rsid w:val="00277884"/>
    <w:rsid w:val="002818E2"/>
    <w:rsid w:val="002819E1"/>
    <w:rsid w:val="00282FA4"/>
    <w:rsid w:val="00286284"/>
    <w:rsid w:val="002905A9"/>
    <w:rsid w:val="002915A9"/>
    <w:rsid w:val="00291D74"/>
    <w:rsid w:val="00293822"/>
    <w:rsid w:val="00294152"/>
    <w:rsid w:val="00295FC2"/>
    <w:rsid w:val="00297577"/>
    <w:rsid w:val="002A062B"/>
    <w:rsid w:val="002A1066"/>
    <w:rsid w:val="002A2961"/>
    <w:rsid w:val="002A2EB0"/>
    <w:rsid w:val="002A57BD"/>
    <w:rsid w:val="002A6033"/>
    <w:rsid w:val="002A60C8"/>
    <w:rsid w:val="002A6A20"/>
    <w:rsid w:val="002A7A7B"/>
    <w:rsid w:val="002B0B00"/>
    <w:rsid w:val="002B0E98"/>
    <w:rsid w:val="002B11CE"/>
    <w:rsid w:val="002B28C2"/>
    <w:rsid w:val="002B57A3"/>
    <w:rsid w:val="002B5904"/>
    <w:rsid w:val="002B7102"/>
    <w:rsid w:val="002B7E42"/>
    <w:rsid w:val="002C2CA4"/>
    <w:rsid w:val="002C368E"/>
    <w:rsid w:val="002C3B8C"/>
    <w:rsid w:val="002C7FAE"/>
    <w:rsid w:val="002D1B22"/>
    <w:rsid w:val="002D4B8E"/>
    <w:rsid w:val="002E4342"/>
    <w:rsid w:val="002E586C"/>
    <w:rsid w:val="002F3E8E"/>
    <w:rsid w:val="002F766C"/>
    <w:rsid w:val="00301687"/>
    <w:rsid w:val="003016DB"/>
    <w:rsid w:val="00304450"/>
    <w:rsid w:val="00304E27"/>
    <w:rsid w:val="00305511"/>
    <w:rsid w:val="00305895"/>
    <w:rsid w:val="00305EB4"/>
    <w:rsid w:val="00307A70"/>
    <w:rsid w:val="003105C0"/>
    <w:rsid w:val="00314B22"/>
    <w:rsid w:val="00314EE1"/>
    <w:rsid w:val="00315680"/>
    <w:rsid w:val="00315B80"/>
    <w:rsid w:val="00315D47"/>
    <w:rsid w:val="003163E8"/>
    <w:rsid w:val="003168A5"/>
    <w:rsid w:val="00316BF9"/>
    <w:rsid w:val="00316F1C"/>
    <w:rsid w:val="00317E27"/>
    <w:rsid w:val="003208CF"/>
    <w:rsid w:val="00320A1D"/>
    <w:rsid w:val="0032103E"/>
    <w:rsid w:val="00323410"/>
    <w:rsid w:val="0032416A"/>
    <w:rsid w:val="00325FBC"/>
    <w:rsid w:val="003262A0"/>
    <w:rsid w:val="00326CC3"/>
    <w:rsid w:val="00333225"/>
    <w:rsid w:val="00333AC4"/>
    <w:rsid w:val="00334A1E"/>
    <w:rsid w:val="00341319"/>
    <w:rsid w:val="00341DDD"/>
    <w:rsid w:val="0034223D"/>
    <w:rsid w:val="00344099"/>
    <w:rsid w:val="00344181"/>
    <w:rsid w:val="0034645B"/>
    <w:rsid w:val="00347D94"/>
    <w:rsid w:val="00350D54"/>
    <w:rsid w:val="00357AB6"/>
    <w:rsid w:val="00360732"/>
    <w:rsid w:val="00361302"/>
    <w:rsid w:val="00361B02"/>
    <w:rsid w:val="00361DBC"/>
    <w:rsid w:val="0036256F"/>
    <w:rsid w:val="003640A7"/>
    <w:rsid w:val="003663B9"/>
    <w:rsid w:val="00367772"/>
    <w:rsid w:val="003715E8"/>
    <w:rsid w:val="00372E72"/>
    <w:rsid w:val="00374EE0"/>
    <w:rsid w:val="00375B75"/>
    <w:rsid w:val="003830E6"/>
    <w:rsid w:val="00383BED"/>
    <w:rsid w:val="0038511B"/>
    <w:rsid w:val="00385BDA"/>
    <w:rsid w:val="0038653A"/>
    <w:rsid w:val="00390388"/>
    <w:rsid w:val="0039330D"/>
    <w:rsid w:val="003A2DDF"/>
    <w:rsid w:val="003A3F6B"/>
    <w:rsid w:val="003A446D"/>
    <w:rsid w:val="003A50F7"/>
    <w:rsid w:val="003A62A7"/>
    <w:rsid w:val="003A720E"/>
    <w:rsid w:val="003A7805"/>
    <w:rsid w:val="003B044F"/>
    <w:rsid w:val="003B24DE"/>
    <w:rsid w:val="003B30F7"/>
    <w:rsid w:val="003B3E29"/>
    <w:rsid w:val="003B41DA"/>
    <w:rsid w:val="003B5207"/>
    <w:rsid w:val="003C0963"/>
    <w:rsid w:val="003C1FA1"/>
    <w:rsid w:val="003C46ED"/>
    <w:rsid w:val="003C72C6"/>
    <w:rsid w:val="003D1DA5"/>
    <w:rsid w:val="003D3CE6"/>
    <w:rsid w:val="003E0CFE"/>
    <w:rsid w:val="003E1F5E"/>
    <w:rsid w:val="003E287F"/>
    <w:rsid w:val="003E310B"/>
    <w:rsid w:val="003E414E"/>
    <w:rsid w:val="003E5A35"/>
    <w:rsid w:val="003F154D"/>
    <w:rsid w:val="003F32A8"/>
    <w:rsid w:val="003F369E"/>
    <w:rsid w:val="003F3779"/>
    <w:rsid w:val="003F49AC"/>
    <w:rsid w:val="00401609"/>
    <w:rsid w:val="004021C2"/>
    <w:rsid w:val="00403B0F"/>
    <w:rsid w:val="004040B2"/>
    <w:rsid w:val="00405987"/>
    <w:rsid w:val="004111AC"/>
    <w:rsid w:val="004117BE"/>
    <w:rsid w:val="00413920"/>
    <w:rsid w:val="00414FD0"/>
    <w:rsid w:val="004164BB"/>
    <w:rsid w:val="00417EEA"/>
    <w:rsid w:val="004210D6"/>
    <w:rsid w:val="0042186D"/>
    <w:rsid w:val="00422152"/>
    <w:rsid w:val="0042258E"/>
    <w:rsid w:val="00423F5E"/>
    <w:rsid w:val="00424000"/>
    <w:rsid w:val="00424AEA"/>
    <w:rsid w:val="00424FFD"/>
    <w:rsid w:val="004263BA"/>
    <w:rsid w:val="00426787"/>
    <w:rsid w:val="004301A5"/>
    <w:rsid w:val="00430A58"/>
    <w:rsid w:val="00431908"/>
    <w:rsid w:val="00431B14"/>
    <w:rsid w:val="0043302C"/>
    <w:rsid w:val="004330BD"/>
    <w:rsid w:val="00433BB6"/>
    <w:rsid w:val="00434197"/>
    <w:rsid w:val="004402DD"/>
    <w:rsid w:val="004440F9"/>
    <w:rsid w:val="0044650B"/>
    <w:rsid w:val="0044758C"/>
    <w:rsid w:val="00447C1B"/>
    <w:rsid w:val="00452171"/>
    <w:rsid w:val="00453562"/>
    <w:rsid w:val="00453872"/>
    <w:rsid w:val="00454A90"/>
    <w:rsid w:val="00455A93"/>
    <w:rsid w:val="00455E05"/>
    <w:rsid w:val="00456CDA"/>
    <w:rsid w:val="00457368"/>
    <w:rsid w:val="004627A9"/>
    <w:rsid w:val="004627DA"/>
    <w:rsid w:val="004671CD"/>
    <w:rsid w:val="00467482"/>
    <w:rsid w:val="00470A73"/>
    <w:rsid w:val="00470D27"/>
    <w:rsid w:val="00474775"/>
    <w:rsid w:val="00474AA9"/>
    <w:rsid w:val="00475414"/>
    <w:rsid w:val="004757C1"/>
    <w:rsid w:val="00476022"/>
    <w:rsid w:val="004778E4"/>
    <w:rsid w:val="00477D10"/>
    <w:rsid w:val="0048004B"/>
    <w:rsid w:val="00481752"/>
    <w:rsid w:val="00481C5F"/>
    <w:rsid w:val="00482A67"/>
    <w:rsid w:val="00484219"/>
    <w:rsid w:val="004843E8"/>
    <w:rsid w:val="0048520D"/>
    <w:rsid w:val="00486FC9"/>
    <w:rsid w:val="00487334"/>
    <w:rsid w:val="0049087D"/>
    <w:rsid w:val="004947D8"/>
    <w:rsid w:val="00494800"/>
    <w:rsid w:val="0049566B"/>
    <w:rsid w:val="004966FF"/>
    <w:rsid w:val="004A0B87"/>
    <w:rsid w:val="004A14B8"/>
    <w:rsid w:val="004A1D49"/>
    <w:rsid w:val="004A21D9"/>
    <w:rsid w:val="004A247F"/>
    <w:rsid w:val="004A2DE8"/>
    <w:rsid w:val="004A3A8C"/>
    <w:rsid w:val="004A5191"/>
    <w:rsid w:val="004A5E1F"/>
    <w:rsid w:val="004A5E5B"/>
    <w:rsid w:val="004A633E"/>
    <w:rsid w:val="004A6C12"/>
    <w:rsid w:val="004A6D69"/>
    <w:rsid w:val="004B18AA"/>
    <w:rsid w:val="004B2645"/>
    <w:rsid w:val="004B686D"/>
    <w:rsid w:val="004B7227"/>
    <w:rsid w:val="004B7CA5"/>
    <w:rsid w:val="004C1386"/>
    <w:rsid w:val="004C24ED"/>
    <w:rsid w:val="004C2AE5"/>
    <w:rsid w:val="004C2BB6"/>
    <w:rsid w:val="004C2D3C"/>
    <w:rsid w:val="004C47B7"/>
    <w:rsid w:val="004C4E3F"/>
    <w:rsid w:val="004C782C"/>
    <w:rsid w:val="004D137C"/>
    <w:rsid w:val="004D250D"/>
    <w:rsid w:val="004D293B"/>
    <w:rsid w:val="004D3D39"/>
    <w:rsid w:val="004D3DEA"/>
    <w:rsid w:val="004D41D1"/>
    <w:rsid w:val="004E0619"/>
    <w:rsid w:val="004E07B1"/>
    <w:rsid w:val="004E20D4"/>
    <w:rsid w:val="004E27E5"/>
    <w:rsid w:val="004E3E20"/>
    <w:rsid w:val="004E6129"/>
    <w:rsid w:val="004F136E"/>
    <w:rsid w:val="004F1A06"/>
    <w:rsid w:val="004F1B52"/>
    <w:rsid w:val="004F5022"/>
    <w:rsid w:val="004F5C0E"/>
    <w:rsid w:val="004F6211"/>
    <w:rsid w:val="00500839"/>
    <w:rsid w:val="00500CB0"/>
    <w:rsid w:val="00502108"/>
    <w:rsid w:val="005029FF"/>
    <w:rsid w:val="00502B31"/>
    <w:rsid w:val="00503DF6"/>
    <w:rsid w:val="00504373"/>
    <w:rsid w:val="0050440A"/>
    <w:rsid w:val="00504E4E"/>
    <w:rsid w:val="00505693"/>
    <w:rsid w:val="00506CF2"/>
    <w:rsid w:val="00507225"/>
    <w:rsid w:val="00507A5D"/>
    <w:rsid w:val="00510DE4"/>
    <w:rsid w:val="00512B80"/>
    <w:rsid w:val="0051629C"/>
    <w:rsid w:val="00516CC5"/>
    <w:rsid w:val="00516D1A"/>
    <w:rsid w:val="0052102D"/>
    <w:rsid w:val="00524951"/>
    <w:rsid w:val="00525528"/>
    <w:rsid w:val="00533E92"/>
    <w:rsid w:val="00537642"/>
    <w:rsid w:val="00540883"/>
    <w:rsid w:val="00540E5F"/>
    <w:rsid w:val="00540F39"/>
    <w:rsid w:val="00544037"/>
    <w:rsid w:val="00546C2F"/>
    <w:rsid w:val="00547259"/>
    <w:rsid w:val="00553A5A"/>
    <w:rsid w:val="00553CE5"/>
    <w:rsid w:val="00557FCA"/>
    <w:rsid w:val="00564951"/>
    <w:rsid w:val="005652FD"/>
    <w:rsid w:val="00572D59"/>
    <w:rsid w:val="00575721"/>
    <w:rsid w:val="00575D9C"/>
    <w:rsid w:val="005778FE"/>
    <w:rsid w:val="00583E84"/>
    <w:rsid w:val="005841D3"/>
    <w:rsid w:val="0058439B"/>
    <w:rsid w:val="00584B35"/>
    <w:rsid w:val="00585B58"/>
    <w:rsid w:val="00585CB5"/>
    <w:rsid w:val="005861C0"/>
    <w:rsid w:val="005869A2"/>
    <w:rsid w:val="00586E05"/>
    <w:rsid w:val="00587C33"/>
    <w:rsid w:val="0059218B"/>
    <w:rsid w:val="0059270D"/>
    <w:rsid w:val="00592D46"/>
    <w:rsid w:val="00593504"/>
    <w:rsid w:val="00593F01"/>
    <w:rsid w:val="00594A00"/>
    <w:rsid w:val="0059502B"/>
    <w:rsid w:val="0059750C"/>
    <w:rsid w:val="005A0849"/>
    <w:rsid w:val="005A180F"/>
    <w:rsid w:val="005A2D57"/>
    <w:rsid w:val="005A333A"/>
    <w:rsid w:val="005A354C"/>
    <w:rsid w:val="005A606B"/>
    <w:rsid w:val="005A6465"/>
    <w:rsid w:val="005A6990"/>
    <w:rsid w:val="005B03FF"/>
    <w:rsid w:val="005B06F0"/>
    <w:rsid w:val="005B1A65"/>
    <w:rsid w:val="005B1BCF"/>
    <w:rsid w:val="005B2393"/>
    <w:rsid w:val="005B2C4B"/>
    <w:rsid w:val="005B578B"/>
    <w:rsid w:val="005B642A"/>
    <w:rsid w:val="005B6581"/>
    <w:rsid w:val="005B76E9"/>
    <w:rsid w:val="005B7705"/>
    <w:rsid w:val="005B79D7"/>
    <w:rsid w:val="005C032F"/>
    <w:rsid w:val="005C1918"/>
    <w:rsid w:val="005C1C1C"/>
    <w:rsid w:val="005C1D92"/>
    <w:rsid w:val="005C36B5"/>
    <w:rsid w:val="005C3A5C"/>
    <w:rsid w:val="005C3BC9"/>
    <w:rsid w:val="005C4BCF"/>
    <w:rsid w:val="005C663A"/>
    <w:rsid w:val="005C7B00"/>
    <w:rsid w:val="005C7BE8"/>
    <w:rsid w:val="005D226E"/>
    <w:rsid w:val="005D49F3"/>
    <w:rsid w:val="005E1DB2"/>
    <w:rsid w:val="005E36B4"/>
    <w:rsid w:val="005E3C87"/>
    <w:rsid w:val="005E534B"/>
    <w:rsid w:val="005E5A3E"/>
    <w:rsid w:val="005E667C"/>
    <w:rsid w:val="005F1778"/>
    <w:rsid w:val="005F2879"/>
    <w:rsid w:val="005F6690"/>
    <w:rsid w:val="005F7BD7"/>
    <w:rsid w:val="00602343"/>
    <w:rsid w:val="00602D45"/>
    <w:rsid w:val="00603523"/>
    <w:rsid w:val="006046E8"/>
    <w:rsid w:val="00604BC5"/>
    <w:rsid w:val="00607530"/>
    <w:rsid w:val="00610A48"/>
    <w:rsid w:val="00615461"/>
    <w:rsid w:val="0061610C"/>
    <w:rsid w:val="00620E29"/>
    <w:rsid w:val="00622146"/>
    <w:rsid w:val="00622B03"/>
    <w:rsid w:val="00624C02"/>
    <w:rsid w:val="00630117"/>
    <w:rsid w:val="0063309F"/>
    <w:rsid w:val="00633BDE"/>
    <w:rsid w:val="00634A4B"/>
    <w:rsid w:val="006355A0"/>
    <w:rsid w:val="00635808"/>
    <w:rsid w:val="00637C6A"/>
    <w:rsid w:val="00640CD2"/>
    <w:rsid w:val="00640F27"/>
    <w:rsid w:val="00641F2C"/>
    <w:rsid w:val="00642D5D"/>
    <w:rsid w:val="0064562A"/>
    <w:rsid w:val="00651647"/>
    <w:rsid w:val="00651BB2"/>
    <w:rsid w:val="00651D60"/>
    <w:rsid w:val="00655271"/>
    <w:rsid w:val="00655360"/>
    <w:rsid w:val="0065599E"/>
    <w:rsid w:val="00655AA8"/>
    <w:rsid w:val="00657F81"/>
    <w:rsid w:val="00661EDE"/>
    <w:rsid w:val="0066244F"/>
    <w:rsid w:val="00663D0B"/>
    <w:rsid w:val="00664B05"/>
    <w:rsid w:val="0067031C"/>
    <w:rsid w:val="00673082"/>
    <w:rsid w:val="006733B2"/>
    <w:rsid w:val="0067395F"/>
    <w:rsid w:val="00676195"/>
    <w:rsid w:val="00676ED5"/>
    <w:rsid w:val="0068018A"/>
    <w:rsid w:val="00681F0C"/>
    <w:rsid w:val="00681FE7"/>
    <w:rsid w:val="0068238C"/>
    <w:rsid w:val="0068331F"/>
    <w:rsid w:val="006839DC"/>
    <w:rsid w:val="0068483D"/>
    <w:rsid w:val="006859C3"/>
    <w:rsid w:val="00685DDC"/>
    <w:rsid w:val="006862B6"/>
    <w:rsid w:val="0068653C"/>
    <w:rsid w:val="006875DC"/>
    <w:rsid w:val="006879D1"/>
    <w:rsid w:val="00690EE1"/>
    <w:rsid w:val="00693D9B"/>
    <w:rsid w:val="0069445F"/>
    <w:rsid w:val="00694594"/>
    <w:rsid w:val="00697987"/>
    <w:rsid w:val="006A1E9B"/>
    <w:rsid w:val="006A2808"/>
    <w:rsid w:val="006A3223"/>
    <w:rsid w:val="006A475C"/>
    <w:rsid w:val="006A4E6A"/>
    <w:rsid w:val="006A5977"/>
    <w:rsid w:val="006A5B4E"/>
    <w:rsid w:val="006A6771"/>
    <w:rsid w:val="006B1C65"/>
    <w:rsid w:val="006B5B2E"/>
    <w:rsid w:val="006B66B5"/>
    <w:rsid w:val="006B7A9A"/>
    <w:rsid w:val="006C084C"/>
    <w:rsid w:val="006C6C49"/>
    <w:rsid w:val="006C749A"/>
    <w:rsid w:val="006C7AF4"/>
    <w:rsid w:val="006D6315"/>
    <w:rsid w:val="006E266D"/>
    <w:rsid w:val="006E278D"/>
    <w:rsid w:val="006E3693"/>
    <w:rsid w:val="006E3840"/>
    <w:rsid w:val="006E39C8"/>
    <w:rsid w:val="006E4D79"/>
    <w:rsid w:val="006E6B18"/>
    <w:rsid w:val="006F0863"/>
    <w:rsid w:val="006F7D10"/>
    <w:rsid w:val="00700860"/>
    <w:rsid w:val="00701E19"/>
    <w:rsid w:val="00704CE8"/>
    <w:rsid w:val="00705381"/>
    <w:rsid w:val="00706E56"/>
    <w:rsid w:val="00707E44"/>
    <w:rsid w:val="00707F37"/>
    <w:rsid w:val="00710396"/>
    <w:rsid w:val="007152EA"/>
    <w:rsid w:val="00716050"/>
    <w:rsid w:val="00716F8F"/>
    <w:rsid w:val="00720036"/>
    <w:rsid w:val="00720B7A"/>
    <w:rsid w:val="00722538"/>
    <w:rsid w:val="0072285F"/>
    <w:rsid w:val="007239A0"/>
    <w:rsid w:val="00724051"/>
    <w:rsid w:val="00724A7A"/>
    <w:rsid w:val="00726B1C"/>
    <w:rsid w:val="00727CC7"/>
    <w:rsid w:val="007307F0"/>
    <w:rsid w:val="00733094"/>
    <w:rsid w:val="00737295"/>
    <w:rsid w:val="007379B2"/>
    <w:rsid w:val="00740DC3"/>
    <w:rsid w:val="00741E1B"/>
    <w:rsid w:val="00745EA8"/>
    <w:rsid w:val="00745EE0"/>
    <w:rsid w:val="007474C4"/>
    <w:rsid w:val="00747EAB"/>
    <w:rsid w:val="00750A0C"/>
    <w:rsid w:val="00750C19"/>
    <w:rsid w:val="007510FD"/>
    <w:rsid w:val="00753187"/>
    <w:rsid w:val="007534B1"/>
    <w:rsid w:val="007535CE"/>
    <w:rsid w:val="00753626"/>
    <w:rsid w:val="0075490D"/>
    <w:rsid w:val="00761D97"/>
    <w:rsid w:val="007646F1"/>
    <w:rsid w:val="007647F8"/>
    <w:rsid w:val="00765327"/>
    <w:rsid w:val="00766F6F"/>
    <w:rsid w:val="00766FB3"/>
    <w:rsid w:val="007710B2"/>
    <w:rsid w:val="0077289C"/>
    <w:rsid w:val="00775583"/>
    <w:rsid w:val="00776DAF"/>
    <w:rsid w:val="00776E98"/>
    <w:rsid w:val="007777A2"/>
    <w:rsid w:val="007778AA"/>
    <w:rsid w:val="00780D7B"/>
    <w:rsid w:val="007814E8"/>
    <w:rsid w:val="0078154E"/>
    <w:rsid w:val="00781611"/>
    <w:rsid w:val="007832C4"/>
    <w:rsid w:val="007856DE"/>
    <w:rsid w:val="00785FC4"/>
    <w:rsid w:val="007860A2"/>
    <w:rsid w:val="00793FB4"/>
    <w:rsid w:val="00796824"/>
    <w:rsid w:val="00796C8B"/>
    <w:rsid w:val="007A21DE"/>
    <w:rsid w:val="007A65D1"/>
    <w:rsid w:val="007A674C"/>
    <w:rsid w:val="007B06B4"/>
    <w:rsid w:val="007B291F"/>
    <w:rsid w:val="007B30E9"/>
    <w:rsid w:val="007C0E82"/>
    <w:rsid w:val="007C4AF2"/>
    <w:rsid w:val="007C5134"/>
    <w:rsid w:val="007C5411"/>
    <w:rsid w:val="007D0C9C"/>
    <w:rsid w:val="007D17B4"/>
    <w:rsid w:val="007D1FDC"/>
    <w:rsid w:val="007D26CA"/>
    <w:rsid w:val="007D3071"/>
    <w:rsid w:val="007D3801"/>
    <w:rsid w:val="007D4752"/>
    <w:rsid w:val="007D495E"/>
    <w:rsid w:val="007D7C9E"/>
    <w:rsid w:val="007E03EA"/>
    <w:rsid w:val="007E2D46"/>
    <w:rsid w:val="007E3DDB"/>
    <w:rsid w:val="007E52F4"/>
    <w:rsid w:val="007E729D"/>
    <w:rsid w:val="007F0932"/>
    <w:rsid w:val="007F1685"/>
    <w:rsid w:val="007F4274"/>
    <w:rsid w:val="007F45B3"/>
    <w:rsid w:val="007F4ABE"/>
    <w:rsid w:val="007F7F41"/>
    <w:rsid w:val="00800458"/>
    <w:rsid w:val="00806299"/>
    <w:rsid w:val="00806C54"/>
    <w:rsid w:val="008109AB"/>
    <w:rsid w:val="00817E75"/>
    <w:rsid w:val="00820491"/>
    <w:rsid w:val="008230F9"/>
    <w:rsid w:val="00823528"/>
    <w:rsid w:val="008248A7"/>
    <w:rsid w:val="00826BF3"/>
    <w:rsid w:val="00831119"/>
    <w:rsid w:val="0083233E"/>
    <w:rsid w:val="008329CE"/>
    <w:rsid w:val="0083463F"/>
    <w:rsid w:val="0083522B"/>
    <w:rsid w:val="008376F1"/>
    <w:rsid w:val="008410F1"/>
    <w:rsid w:val="00842D7A"/>
    <w:rsid w:val="00842F25"/>
    <w:rsid w:val="008449D9"/>
    <w:rsid w:val="00844CAF"/>
    <w:rsid w:val="00845BC0"/>
    <w:rsid w:val="008475DE"/>
    <w:rsid w:val="00854DF9"/>
    <w:rsid w:val="00855CA9"/>
    <w:rsid w:val="008565E3"/>
    <w:rsid w:val="00856863"/>
    <w:rsid w:val="00860912"/>
    <w:rsid w:val="0086339F"/>
    <w:rsid w:val="00863BF3"/>
    <w:rsid w:val="00864061"/>
    <w:rsid w:val="00864593"/>
    <w:rsid w:val="00865654"/>
    <w:rsid w:val="0086701D"/>
    <w:rsid w:val="00871303"/>
    <w:rsid w:val="00871435"/>
    <w:rsid w:val="008719FE"/>
    <w:rsid w:val="00871E1C"/>
    <w:rsid w:val="00872010"/>
    <w:rsid w:val="0087201A"/>
    <w:rsid w:val="00872A62"/>
    <w:rsid w:val="00873D1B"/>
    <w:rsid w:val="008747BD"/>
    <w:rsid w:val="00876149"/>
    <w:rsid w:val="0088109B"/>
    <w:rsid w:val="008818C1"/>
    <w:rsid w:val="00885E4D"/>
    <w:rsid w:val="00886F21"/>
    <w:rsid w:val="00887694"/>
    <w:rsid w:val="008878EB"/>
    <w:rsid w:val="00887D33"/>
    <w:rsid w:val="00893630"/>
    <w:rsid w:val="00893807"/>
    <w:rsid w:val="008949B5"/>
    <w:rsid w:val="00895231"/>
    <w:rsid w:val="0089580D"/>
    <w:rsid w:val="008976D8"/>
    <w:rsid w:val="00897E50"/>
    <w:rsid w:val="008A025D"/>
    <w:rsid w:val="008A0C8B"/>
    <w:rsid w:val="008A14CB"/>
    <w:rsid w:val="008A2AB0"/>
    <w:rsid w:val="008A6BE7"/>
    <w:rsid w:val="008B31C7"/>
    <w:rsid w:val="008B31F6"/>
    <w:rsid w:val="008B52E0"/>
    <w:rsid w:val="008B5DDD"/>
    <w:rsid w:val="008B6BE1"/>
    <w:rsid w:val="008B6E1E"/>
    <w:rsid w:val="008C1616"/>
    <w:rsid w:val="008C1840"/>
    <w:rsid w:val="008C3DC3"/>
    <w:rsid w:val="008C4099"/>
    <w:rsid w:val="008C736A"/>
    <w:rsid w:val="008D31FB"/>
    <w:rsid w:val="008D36A8"/>
    <w:rsid w:val="008D3BF0"/>
    <w:rsid w:val="008D4023"/>
    <w:rsid w:val="008D4E9B"/>
    <w:rsid w:val="008D51DE"/>
    <w:rsid w:val="008E0EEC"/>
    <w:rsid w:val="008E1584"/>
    <w:rsid w:val="008E1E6E"/>
    <w:rsid w:val="008E28A4"/>
    <w:rsid w:val="008E34BB"/>
    <w:rsid w:val="008E522F"/>
    <w:rsid w:val="008E5A06"/>
    <w:rsid w:val="008E7DAC"/>
    <w:rsid w:val="008E7E05"/>
    <w:rsid w:val="008F0117"/>
    <w:rsid w:val="008F112F"/>
    <w:rsid w:val="008F3DC6"/>
    <w:rsid w:val="008F6198"/>
    <w:rsid w:val="00901066"/>
    <w:rsid w:val="00901218"/>
    <w:rsid w:val="00901623"/>
    <w:rsid w:val="00901D8C"/>
    <w:rsid w:val="00902A06"/>
    <w:rsid w:val="0090401F"/>
    <w:rsid w:val="009055E2"/>
    <w:rsid w:val="00905653"/>
    <w:rsid w:val="009101BF"/>
    <w:rsid w:val="00910AA7"/>
    <w:rsid w:val="009110BB"/>
    <w:rsid w:val="00911C54"/>
    <w:rsid w:val="00912EFD"/>
    <w:rsid w:val="00913064"/>
    <w:rsid w:val="00913DE4"/>
    <w:rsid w:val="00922778"/>
    <w:rsid w:val="00922FEC"/>
    <w:rsid w:val="009249E7"/>
    <w:rsid w:val="00925A6B"/>
    <w:rsid w:val="00925C37"/>
    <w:rsid w:val="00926A76"/>
    <w:rsid w:val="00926AA8"/>
    <w:rsid w:val="009273F1"/>
    <w:rsid w:val="00927682"/>
    <w:rsid w:val="00931B1B"/>
    <w:rsid w:val="00933250"/>
    <w:rsid w:val="00933361"/>
    <w:rsid w:val="00933D98"/>
    <w:rsid w:val="00933DAB"/>
    <w:rsid w:val="009367D4"/>
    <w:rsid w:val="0094219D"/>
    <w:rsid w:val="00943A0D"/>
    <w:rsid w:val="00944ABD"/>
    <w:rsid w:val="00945D3D"/>
    <w:rsid w:val="00945F96"/>
    <w:rsid w:val="00947101"/>
    <w:rsid w:val="00953F43"/>
    <w:rsid w:val="00954BA1"/>
    <w:rsid w:val="00955B95"/>
    <w:rsid w:val="009562FC"/>
    <w:rsid w:val="009567C3"/>
    <w:rsid w:val="00956CDA"/>
    <w:rsid w:val="00957222"/>
    <w:rsid w:val="00960A3D"/>
    <w:rsid w:val="00960E5D"/>
    <w:rsid w:val="0096135D"/>
    <w:rsid w:val="009629C5"/>
    <w:rsid w:val="009632D3"/>
    <w:rsid w:val="00963F78"/>
    <w:rsid w:val="009646C2"/>
    <w:rsid w:val="00965FC3"/>
    <w:rsid w:val="009716EE"/>
    <w:rsid w:val="00971F4A"/>
    <w:rsid w:val="00973012"/>
    <w:rsid w:val="009741E5"/>
    <w:rsid w:val="0097505C"/>
    <w:rsid w:val="0097734B"/>
    <w:rsid w:val="00980F1C"/>
    <w:rsid w:val="009828E9"/>
    <w:rsid w:val="00983B61"/>
    <w:rsid w:val="0098435B"/>
    <w:rsid w:val="009850A1"/>
    <w:rsid w:val="00985129"/>
    <w:rsid w:val="0098798C"/>
    <w:rsid w:val="00991043"/>
    <w:rsid w:val="0099467D"/>
    <w:rsid w:val="00994F1A"/>
    <w:rsid w:val="009A0134"/>
    <w:rsid w:val="009A0400"/>
    <w:rsid w:val="009A08CA"/>
    <w:rsid w:val="009A45D7"/>
    <w:rsid w:val="009A6237"/>
    <w:rsid w:val="009A6D45"/>
    <w:rsid w:val="009B0D9B"/>
    <w:rsid w:val="009B116D"/>
    <w:rsid w:val="009B1F2C"/>
    <w:rsid w:val="009B33DC"/>
    <w:rsid w:val="009B42EF"/>
    <w:rsid w:val="009B7636"/>
    <w:rsid w:val="009C03C0"/>
    <w:rsid w:val="009C4BA6"/>
    <w:rsid w:val="009C516D"/>
    <w:rsid w:val="009C51BB"/>
    <w:rsid w:val="009C60F4"/>
    <w:rsid w:val="009D26FA"/>
    <w:rsid w:val="009D4257"/>
    <w:rsid w:val="009D4676"/>
    <w:rsid w:val="009E0398"/>
    <w:rsid w:val="009E042D"/>
    <w:rsid w:val="009E0678"/>
    <w:rsid w:val="009E2867"/>
    <w:rsid w:val="009E2DD9"/>
    <w:rsid w:val="009E5A3A"/>
    <w:rsid w:val="009E7D37"/>
    <w:rsid w:val="009F01CC"/>
    <w:rsid w:val="009F109F"/>
    <w:rsid w:val="00A013EB"/>
    <w:rsid w:val="00A02335"/>
    <w:rsid w:val="00A06263"/>
    <w:rsid w:val="00A06A0D"/>
    <w:rsid w:val="00A125CE"/>
    <w:rsid w:val="00A148CD"/>
    <w:rsid w:val="00A1670A"/>
    <w:rsid w:val="00A21879"/>
    <w:rsid w:val="00A2279F"/>
    <w:rsid w:val="00A229E5"/>
    <w:rsid w:val="00A22A29"/>
    <w:rsid w:val="00A24D10"/>
    <w:rsid w:val="00A25EDD"/>
    <w:rsid w:val="00A266EC"/>
    <w:rsid w:val="00A31A0D"/>
    <w:rsid w:val="00A31FF0"/>
    <w:rsid w:val="00A3244E"/>
    <w:rsid w:val="00A32C69"/>
    <w:rsid w:val="00A35C39"/>
    <w:rsid w:val="00A35C61"/>
    <w:rsid w:val="00A4032C"/>
    <w:rsid w:val="00A40C5B"/>
    <w:rsid w:val="00A41F37"/>
    <w:rsid w:val="00A432FD"/>
    <w:rsid w:val="00A45B6E"/>
    <w:rsid w:val="00A4661A"/>
    <w:rsid w:val="00A47072"/>
    <w:rsid w:val="00A479FD"/>
    <w:rsid w:val="00A55403"/>
    <w:rsid w:val="00A55EA8"/>
    <w:rsid w:val="00A5641A"/>
    <w:rsid w:val="00A61507"/>
    <w:rsid w:val="00A61E44"/>
    <w:rsid w:val="00A62671"/>
    <w:rsid w:val="00A65A4E"/>
    <w:rsid w:val="00A67CEF"/>
    <w:rsid w:val="00A715B5"/>
    <w:rsid w:val="00A724C7"/>
    <w:rsid w:val="00A72B21"/>
    <w:rsid w:val="00A74B9C"/>
    <w:rsid w:val="00A7542C"/>
    <w:rsid w:val="00A755A9"/>
    <w:rsid w:val="00A76065"/>
    <w:rsid w:val="00A76A1F"/>
    <w:rsid w:val="00A80F08"/>
    <w:rsid w:val="00A821B4"/>
    <w:rsid w:val="00A87243"/>
    <w:rsid w:val="00A91C58"/>
    <w:rsid w:val="00A91DF9"/>
    <w:rsid w:val="00A93692"/>
    <w:rsid w:val="00A94663"/>
    <w:rsid w:val="00A95A7B"/>
    <w:rsid w:val="00A95F17"/>
    <w:rsid w:val="00A9780F"/>
    <w:rsid w:val="00AA0D86"/>
    <w:rsid w:val="00AA0F4F"/>
    <w:rsid w:val="00AA12EF"/>
    <w:rsid w:val="00AA2379"/>
    <w:rsid w:val="00AA38E8"/>
    <w:rsid w:val="00AA6435"/>
    <w:rsid w:val="00AA6CA7"/>
    <w:rsid w:val="00AA6D59"/>
    <w:rsid w:val="00AA7568"/>
    <w:rsid w:val="00AA7685"/>
    <w:rsid w:val="00AA79C2"/>
    <w:rsid w:val="00AB0FD6"/>
    <w:rsid w:val="00AB57BB"/>
    <w:rsid w:val="00AB581B"/>
    <w:rsid w:val="00AB729D"/>
    <w:rsid w:val="00AB7875"/>
    <w:rsid w:val="00AC1716"/>
    <w:rsid w:val="00AC2977"/>
    <w:rsid w:val="00AC3CC7"/>
    <w:rsid w:val="00AC4FBB"/>
    <w:rsid w:val="00AC5122"/>
    <w:rsid w:val="00AC5ADE"/>
    <w:rsid w:val="00AC6D01"/>
    <w:rsid w:val="00AC7578"/>
    <w:rsid w:val="00AC7DBB"/>
    <w:rsid w:val="00AC7FA4"/>
    <w:rsid w:val="00AD1D78"/>
    <w:rsid w:val="00AD2A24"/>
    <w:rsid w:val="00AD4DDF"/>
    <w:rsid w:val="00AD60BC"/>
    <w:rsid w:val="00AD64E4"/>
    <w:rsid w:val="00AE0731"/>
    <w:rsid w:val="00AE0FE8"/>
    <w:rsid w:val="00AE1C26"/>
    <w:rsid w:val="00AE1FB5"/>
    <w:rsid w:val="00AE39E8"/>
    <w:rsid w:val="00AE3FA9"/>
    <w:rsid w:val="00AE41E2"/>
    <w:rsid w:val="00AE7277"/>
    <w:rsid w:val="00AE74E5"/>
    <w:rsid w:val="00AE7A62"/>
    <w:rsid w:val="00AF1AA3"/>
    <w:rsid w:val="00AF2AB0"/>
    <w:rsid w:val="00AF2F78"/>
    <w:rsid w:val="00AF3EF4"/>
    <w:rsid w:val="00AF656E"/>
    <w:rsid w:val="00AF6AB0"/>
    <w:rsid w:val="00AF740D"/>
    <w:rsid w:val="00AF7714"/>
    <w:rsid w:val="00B0509E"/>
    <w:rsid w:val="00B0616D"/>
    <w:rsid w:val="00B06843"/>
    <w:rsid w:val="00B10121"/>
    <w:rsid w:val="00B11D90"/>
    <w:rsid w:val="00B13908"/>
    <w:rsid w:val="00B1405D"/>
    <w:rsid w:val="00B15FB1"/>
    <w:rsid w:val="00B16A3C"/>
    <w:rsid w:val="00B21015"/>
    <w:rsid w:val="00B218D0"/>
    <w:rsid w:val="00B23014"/>
    <w:rsid w:val="00B2409F"/>
    <w:rsid w:val="00B2570E"/>
    <w:rsid w:val="00B26CF8"/>
    <w:rsid w:val="00B26F7D"/>
    <w:rsid w:val="00B27D9B"/>
    <w:rsid w:val="00B337CC"/>
    <w:rsid w:val="00B344ED"/>
    <w:rsid w:val="00B37D14"/>
    <w:rsid w:val="00B41D25"/>
    <w:rsid w:val="00B427C8"/>
    <w:rsid w:val="00B45423"/>
    <w:rsid w:val="00B45A7A"/>
    <w:rsid w:val="00B470FC"/>
    <w:rsid w:val="00B474DE"/>
    <w:rsid w:val="00B543DA"/>
    <w:rsid w:val="00B55AA6"/>
    <w:rsid w:val="00B60589"/>
    <w:rsid w:val="00B6190D"/>
    <w:rsid w:val="00B6365C"/>
    <w:rsid w:val="00B65E91"/>
    <w:rsid w:val="00B67BA0"/>
    <w:rsid w:val="00B74859"/>
    <w:rsid w:val="00B8002A"/>
    <w:rsid w:val="00B813E2"/>
    <w:rsid w:val="00B82BD8"/>
    <w:rsid w:val="00B8390B"/>
    <w:rsid w:val="00B8434E"/>
    <w:rsid w:val="00B86787"/>
    <w:rsid w:val="00B86DFD"/>
    <w:rsid w:val="00B9519D"/>
    <w:rsid w:val="00BA2A6A"/>
    <w:rsid w:val="00BB3F06"/>
    <w:rsid w:val="00BB5E05"/>
    <w:rsid w:val="00BB6303"/>
    <w:rsid w:val="00BB6CFB"/>
    <w:rsid w:val="00BB71CA"/>
    <w:rsid w:val="00BB7FE6"/>
    <w:rsid w:val="00BC0FCD"/>
    <w:rsid w:val="00BC41C1"/>
    <w:rsid w:val="00BC594B"/>
    <w:rsid w:val="00BC7B44"/>
    <w:rsid w:val="00BC7EBD"/>
    <w:rsid w:val="00BD138A"/>
    <w:rsid w:val="00BD1E93"/>
    <w:rsid w:val="00BD2DAD"/>
    <w:rsid w:val="00BD3F36"/>
    <w:rsid w:val="00BD6127"/>
    <w:rsid w:val="00BD6E6E"/>
    <w:rsid w:val="00BE10CD"/>
    <w:rsid w:val="00BE117C"/>
    <w:rsid w:val="00BE4181"/>
    <w:rsid w:val="00BE4477"/>
    <w:rsid w:val="00BE48E7"/>
    <w:rsid w:val="00BE4BF6"/>
    <w:rsid w:val="00BE62EB"/>
    <w:rsid w:val="00BE66D5"/>
    <w:rsid w:val="00BF2992"/>
    <w:rsid w:val="00BF43D4"/>
    <w:rsid w:val="00BF4572"/>
    <w:rsid w:val="00BF4B64"/>
    <w:rsid w:val="00BF50FD"/>
    <w:rsid w:val="00BF5733"/>
    <w:rsid w:val="00BF6284"/>
    <w:rsid w:val="00BF64B7"/>
    <w:rsid w:val="00C0024C"/>
    <w:rsid w:val="00C00619"/>
    <w:rsid w:val="00C029D7"/>
    <w:rsid w:val="00C03A26"/>
    <w:rsid w:val="00C0426A"/>
    <w:rsid w:val="00C05623"/>
    <w:rsid w:val="00C05745"/>
    <w:rsid w:val="00C06C95"/>
    <w:rsid w:val="00C07C95"/>
    <w:rsid w:val="00C14772"/>
    <w:rsid w:val="00C16F19"/>
    <w:rsid w:val="00C21645"/>
    <w:rsid w:val="00C21EBB"/>
    <w:rsid w:val="00C22521"/>
    <w:rsid w:val="00C22DD6"/>
    <w:rsid w:val="00C24422"/>
    <w:rsid w:val="00C2514A"/>
    <w:rsid w:val="00C25E8E"/>
    <w:rsid w:val="00C2778A"/>
    <w:rsid w:val="00C31FCA"/>
    <w:rsid w:val="00C32031"/>
    <w:rsid w:val="00C32707"/>
    <w:rsid w:val="00C327D4"/>
    <w:rsid w:val="00C37BD4"/>
    <w:rsid w:val="00C37C5A"/>
    <w:rsid w:val="00C40437"/>
    <w:rsid w:val="00C408A6"/>
    <w:rsid w:val="00C426C6"/>
    <w:rsid w:val="00C449D9"/>
    <w:rsid w:val="00C54204"/>
    <w:rsid w:val="00C558D1"/>
    <w:rsid w:val="00C55B97"/>
    <w:rsid w:val="00C56C8B"/>
    <w:rsid w:val="00C572CE"/>
    <w:rsid w:val="00C63391"/>
    <w:rsid w:val="00C66349"/>
    <w:rsid w:val="00C70447"/>
    <w:rsid w:val="00C74763"/>
    <w:rsid w:val="00C7566A"/>
    <w:rsid w:val="00C759E5"/>
    <w:rsid w:val="00C76FE1"/>
    <w:rsid w:val="00C82B97"/>
    <w:rsid w:val="00C84824"/>
    <w:rsid w:val="00C85F9D"/>
    <w:rsid w:val="00C904AB"/>
    <w:rsid w:val="00C9135B"/>
    <w:rsid w:val="00C92D4F"/>
    <w:rsid w:val="00C96A9C"/>
    <w:rsid w:val="00C96C1B"/>
    <w:rsid w:val="00CA0224"/>
    <w:rsid w:val="00CA0A2F"/>
    <w:rsid w:val="00CA36EB"/>
    <w:rsid w:val="00CA54BA"/>
    <w:rsid w:val="00CB0AEF"/>
    <w:rsid w:val="00CB1769"/>
    <w:rsid w:val="00CB184C"/>
    <w:rsid w:val="00CB36F6"/>
    <w:rsid w:val="00CB4522"/>
    <w:rsid w:val="00CB6EED"/>
    <w:rsid w:val="00CC1FCD"/>
    <w:rsid w:val="00CC2F7C"/>
    <w:rsid w:val="00CC32A6"/>
    <w:rsid w:val="00CC3E70"/>
    <w:rsid w:val="00CC4957"/>
    <w:rsid w:val="00CC5ECB"/>
    <w:rsid w:val="00CC6449"/>
    <w:rsid w:val="00CD0042"/>
    <w:rsid w:val="00CD68FD"/>
    <w:rsid w:val="00CD6F72"/>
    <w:rsid w:val="00CE0402"/>
    <w:rsid w:val="00CE1E3F"/>
    <w:rsid w:val="00CE3081"/>
    <w:rsid w:val="00CE3CBF"/>
    <w:rsid w:val="00CF2D13"/>
    <w:rsid w:val="00CF41C5"/>
    <w:rsid w:val="00D007FD"/>
    <w:rsid w:val="00D01620"/>
    <w:rsid w:val="00D028FA"/>
    <w:rsid w:val="00D03DAC"/>
    <w:rsid w:val="00D04C35"/>
    <w:rsid w:val="00D06FD5"/>
    <w:rsid w:val="00D104D5"/>
    <w:rsid w:val="00D1229F"/>
    <w:rsid w:val="00D14213"/>
    <w:rsid w:val="00D14A6E"/>
    <w:rsid w:val="00D14E8D"/>
    <w:rsid w:val="00D1552D"/>
    <w:rsid w:val="00D172E1"/>
    <w:rsid w:val="00D23F9F"/>
    <w:rsid w:val="00D241AC"/>
    <w:rsid w:val="00D24436"/>
    <w:rsid w:val="00D25FC5"/>
    <w:rsid w:val="00D2695E"/>
    <w:rsid w:val="00D26F52"/>
    <w:rsid w:val="00D27FBF"/>
    <w:rsid w:val="00D31085"/>
    <w:rsid w:val="00D3234A"/>
    <w:rsid w:val="00D3350F"/>
    <w:rsid w:val="00D35135"/>
    <w:rsid w:val="00D35DB6"/>
    <w:rsid w:val="00D366BC"/>
    <w:rsid w:val="00D37C9F"/>
    <w:rsid w:val="00D404B5"/>
    <w:rsid w:val="00D4136E"/>
    <w:rsid w:val="00D415A1"/>
    <w:rsid w:val="00D416F7"/>
    <w:rsid w:val="00D46809"/>
    <w:rsid w:val="00D47D9E"/>
    <w:rsid w:val="00D5127E"/>
    <w:rsid w:val="00D53339"/>
    <w:rsid w:val="00D5351D"/>
    <w:rsid w:val="00D551A7"/>
    <w:rsid w:val="00D5770E"/>
    <w:rsid w:val="00D57906"/>
    <w:rsid w:val="00D62751"/>
    <w:rsid w:val="00D65A24"/>
    <w:rsid w:val="00D65B66"/>
    <w:rsid w:val="00D667C5"/>
    <w:rsid w:val="00D72230"/>
    <w:rsid w:val="00D72740"/>
    <w:rsid w:val="00D757E3"/>
    <w:rsid w:val="00D76191"/>
    <w:rsid w:val="00D77423"/>
    <w:rsid w:val="00D77D15"/>
    <w:rsid w:val="00D86093"/>
    <w:rsid w:val="00D87059"/>
    <w:rsid w:val="00D90E86"/>
    <w:rsid w:val="00D9532B"/>
    <w:rsid w:val="00D9544D"/>
    <w:rsid w:val="00D97C85"/>
    <w:rsid w:val="00DA22DC"/>
    <w:rsid w:val="00DA239D"/>
    <w:rsid w:val="00DA291D"/>
    <w:rsid w:val="00DA2ABB"/>
    <w:rsid w:val="00DA5FBA"/>
    <w:rsid w:val="00DA66C9"/>
    <w:rsid w:val="00DA7AE4"/>
    <w:rsid w:val="00DA7F9B"/>
    <w:rsid w:val="00DB09CA"/>
    <w:rsid w:val="00DB0C20"/>
    <w:rsid w:val="00DB33F9"/>
    <w:rsid w:val="00DB3F9D"/>
    <w:rsid w:val="00DB5FD7"/>
    <w:rsid w:val="00DB6F58"/>
    <w:rsid w:val="00DB75EA"/>
    <w:rsid w:val="00DB7C8F"/>
    <w:rsid w:val="00DC16C3"/>
    <w:rsid w:val="00DC30C2"/>
    <w:rsid w:val="00DC4FF5"/>
    <w:rsid w:val="00DC5346"/>
    <w:rsid w:val="00DC7654"/>
    <w:rsid w:val="00DC787A"/>
    <w:rsid w:val="00DD3C2A"/>
    <w:rsid w:val="00DD6240"/>
    <w:rsid w:val="00DD6653"/>
    <w:rsid w:val="00DD7DA0"/>
    <w:rsid w:val="00DE035A"/>
    <w:rsid w:val="00DE15E0"/>
    <w:rsid w:val="00DE1B83"/>
    <w:rsid w:val="00DE28FA"/>
    <w:rsid w:val="00DE4432"/>
    <w:rsid w:val="00DE69FA"/>
    <w:rsid w:val="00DF2585"/>
    <w:rsid w:val="00DF4BD5"/>
    <w:rsid w:val="00DF4D68"/>
    <w:rsid w:val="00E009FF"/>
    <w:rsid w:val="00E00C12"/>
    <w:rsid w:val="00E018EE"/>
    <w:rsid w:val="00E059C8"/>
    <w:rsid w:val="00E0649B"/>
    <w:rsid w:val="00E076F5"/>
    <w:rsid w:val="00E07A3D"/>
    <w:rsid w:val="00E11793"/>
    <w:rsid w:val="00E12F27"/>
    <w:rsid w:val="00E13EC6"/>
    <w:rsid w:val="00E14867"/>
    <w:rsid w:val="00E16D94"/>
    <w:rsid w:val="00E16EBC"/>
    <w:rsid w:val="00E17E99"/>
    <w:rsid w:val="00E17EC1"/>
    <w:rsid w:val="00E20D7B"/>
    <w:rsid w:val="00E23B75"/>
    <w:rsid w:val="00E23BFF"/>
    <w:rsid w:val="00E24310"/>
    <w:rsid w:val="00E24B40"/>
    <w:rsid w:val="00E2782B"/>
    <w:rsid w:val="00E3003B"/>
    <w:rsid w:val="00E31691"/>
    <w:rsid w:val="00E33C61"/>
    <w:rsid w:val="00E34620"/>
    <w:rsid w:val="00E37273"/>
    <w:rsid w:val="00E37FAB"/>
    <w:rsid w:val="00E40FCF"/>
    <w:rsid w:val="00E412EC"/>
    <w:rsid w:val="00E41ECD"/>
    <w:rsid w:val="00E4262D"/>
    <w:rsid w:val="00E43367"/>
    <w:rsid w:val="00E47C03"/>
    <w:rsid w:val="00E53D9C"/>
    <w:rsid w:val="00E5574F"/>
    <w:rsid w:val="00E57FBF"/>
    <w:rsid w:val="00E605C3"/>
    <w:rsid w:val="00E60AA7"/>
    <w:rsid w:val="00E63A69"/>
    <w:rsid w:val="00E70254"/>
    <w:rsid w:val="00E71833"/>
    <w:rsid w:val="00E71850"/>
    <w:rsid w:val="00E73670"/>
    <w:rsid w:val="00E74A10"/>
    <w:rsid w:val="00E76242"/>
    <w:rsid w:val="00E812E3"/>
    <w:rsid w:val="00E81E57"/>
    <w:rsid w:val="00E82917"/>
    <w:rsid w:val="00E832D5"/>
    <w:rsid w:val="00E84C1F"/>
    <w:rsid w:val="00E8508D"/>
    <w:rsid w:val="00E90D34"/>
    <w:rsid w:val="00E91EDA"/>
    <w:rsid w:val="00E965B5"/>
    <w:rsid w:val="00E971A4"/>
    <w:rsid w:val="00E978CB"/>
    <w:rsid w:val="00E97B83"/>
    <w:rsid w:val="00EA0A4D"/>
    <w:rsid w:val="00EA33B7"/>
    <w:rsid w:val="00EA3BBF"/>
    <w:rsid w:val="00EA50DD"/>
    <w:rsid w:val="00EA525E"/>
    <w:rsid w:val="00EA790D"/>
    <w:rsid w:val="00EB3A5C"/>
    <w:rsid w:val="00EB50E1"/>
    <w:rsid w:val="00EB527C"/>
    <w:rsid w:val="00EB52EF"/>
    <w:rsid w:val="00EB6434"/>
    <w:rsid w:val="00EB6DD9"/>
    <w:rsid w:val="00EC02C8"/>
    <w:rsid w:val="00EC29DD"/>
    <w:rsid w:val="00EC3703"/>
    <w:rsid w:val="00EC3D9E"/>
    <w:rsid w:val="00EC4483"/>
    <w:rsid w:val="00EC4789"/>
    <w:rsid w:val="00EC6985"/>
    <w:rsid w:val="00ED3A27"/>
    <w:rsid w:val="00ED3C09"/>
    <w:rsid w:val="00ED3EC2"/>
    <w:rsid w:val="00ED4449"/>
    <w:rsid w:val="00ED52B4"/>
    <w:rsid w:val="00ED6193"/>
    <w:rsid w:val="00ED6331"/>
    <w:rsid w:val="00EE0903"/>
    <w:rsid w:val="00EE1EE7"/>
    <w:rsid w:val="00EE24A2"/>
    <w:rsid w:val="00EF07B3"/>
    <w:rsid w:val="00EF108D"/>
    <w:rsid w:val="00EF3382"/>
    <w:rsid w:val="00EF396B"/>
    <w:rsid w:val="00EF4DCD"/>
    <w:rsid w:val="00F010D7"/>
    <w:rsid w:val="00F02326"/>
    <w:rsid w:val="00F04893"/>
    <w:rsid w:val="00F04E27"/>
    <w:rsid w:val="00F06369"/>
    <w:rsid w:val="00F0667C"/>
    <w:rsid w:val="00F10D55"/>
    <w:rsid w:val="00F14AB4"/>
    <w:rsid w:val="00F168FA"/>
    <w:rsid w:val="00F20ED4"/>
    <w:rsid w:val="00F21A40"/>
    <w:rsid w:val="00F21E9B"/>
    <w:rsid w:val="00F276E9"/>
    <w:rsid w:val="00F27D18"/>
    <w:rsid w:val="00F30400"/>
    <w:rsid w:val="00F35D8D"/>
    <w:rsid w:val="00F35DDA"/>
    <w:rsid w:val="00F35E9D"/>
    <w:rsid w:val="00F36156"/>
    <w:rsid w:val="00F367E3"/>
    <w:rsid w:val="00F4248A"/>
    <w:rsid w:val="00F426A6"/>
    <w:rsid w:val="00F426F4"/>
    <w:rsid w:val="00F444BB"/>
    <w:rsid w:val="00F45B99"/>
    <w:rsid w:val="00F46798"/>
    <w:rsid w:val="00F50C18"/>
    <w:rsid w:val="00F51982"/>
    <w:rsid w:val="00F51DAE"/>
    <w:rsid w:val="00F52EFD"/>
    <w:rsid w:val="00F54878"/>
    <w:rsid w:val="00F56716"/>
    <w:rsid w:val="00F56DD4"/>
    <w:rsid w:val="00F60184"/>
    <w:rsid w:val="00F6380A"/>
    <w:rsid w:val="00F640FB"/>
    <w:rsid w:val="00F656C8"/>
    <w:rsid w:val="00F6589F"/>
    <w:rsid w:val="00F669FB"/>
    <w:rsid w:val="00F703C9"/>
    <w:rsid w:val="00F70A7E"/>
    <w:rsid w:val="00F712B2"/>
    <w:rsid w:val="00F71B93"/>
    <w:rsid w:val="00F73D1A"/>
    <w:rsid w:val="00F7502F"/>
    <w:rsid w:val="00F76F1D"/>
    <w:rsid w:val="00F772B8"/>
    <w:rsid w:val="00F77F23"/>
    <w:rsid w:val="00F77F68"/>
    <w:rsid w:val="00F83163"/>
    <w:rsid w:val="00F846A4"/>
    <w:rsid w:val="00F85C3B"/>
    <w:rsid w:val="00F930BD"/>
    <w:rsid w:val="00F94C67"/>
    <w:rsid w:val="00F94E34"/>
    <w:rsid w:val="00F95EC8"/>
    <w:rsid w:val="00F970EE"/>
    <w:rsid w:val="00FA06A5"/>
    <w:rsid w:val="00FA0A36"/>
    <w:rsid w:val="00FA1C68"/>
    <w:rsid w:val="00FA2C5E"/>
    <w:rsid w:val="00FA31A4"/>
    <w:rsid w:val="00FA5228"/>
    <w:rsid w:val="00FA551C"/>
    <w:rsid w:val="00FA7699"/>
    <w:rsid w:val="00FB313C"/>
    <w:rsid w:val="00FB5F2E"/>
    <w:rsid w:val="00FC241B"/>
    <w:rsid w:val="00FC4592"/>
    <w:rsid w:val="00FD1273"/>
    <w:rsid w:val="00FD2016"/>
    <w:rsid w:val="00FD7226"/>
    <w:rsid w:val="00FD79E3"/>
    <w:rsid w:val="00FE1E76"/>
    <w:rsid w:val="00FE324E"/>
    <w:rsid w:val="00FE48AE"/>
    <w:rsid w:val="00FE4E9C"/>
    <w:rsid w:val="00FE6000"/>
    <w:rsid w:val="00FE7E44"/>
    <w:rsid w:val="00FF1624"/>
    <w:rsid w:val="00FF1D9D"/>
    <w:rsid w:val="00FF3014"/>
    <w:rsid w:val="00FF3323"/>
    <w:rsid w:val="00FF395A"/>
    <w:rsid w:val="00FF44AB"/>
    <w:rsid w:val="00FF46C9"/>
    <w:rsid w:val="00FF52CD"/>
    <w:rsid w:val="00FF58C4"/>
    <w:rsid w:val="00FF6975"/>
    <w:rsid w:val="00FF69A7"/>
    <w:rsid w:val="00FF77D9"/>
    <w:rsid w:val="00FF7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oNotEmbedSmartTags/>
  <w:decimalSymbol w:val=","/>
  <w:listSeparator w:val=";"/>
  <w14:docId w14:val="0E4D4489"/>
  <w15:docId w15:val="{FFDA48AB-EB7A-48E4-974E-087174F2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jc w:val="both"/>
    </w:pPr>
    <w:rPr>
      <w:rFonts w:cs="Century"/>
      <w:kern w:val="1"/>
      <w:sz w:val="22"/>
      <w:szCs w:val="22"/>
      <w:lang w:val="en-US" w:eastAsia="ar-SA"/>
    </w:rPr>
  </w:style>
  <w:style w:type="paragraph" w:styleId="berschrift1">
    <w:name w:val="heading 1"/>
    <w:basedOn w:val="Standard"/>
    <w:next w:val="Standard"/>
    <w:qFormat/>
    <w:pPr>
      <w:keepNext/>
      <w:widowControl/>
      <w:jc w:val="left"/>
      <w:outlineLvl w:val="0"/>
    </w:pPr>
    <w:rPr>
      <w:rFonts w:ascii="Arial" w:hAnsi="Arial"/>
      <w:sz w:val="24"/>
      <w:szCs w:val="20"/>
      <w:lang w:val="x-none"/>
    </w:rPr>
  </w:style>
  <w:style w:type="paragraph" w:styleId="berschrift2">
    <w:name w:val="heading 2"/>
    <w:basedOn w:val="Standard"/>
    <w:next w:val="Standard"/>
    <w:link w:val="berschrift2Zchn"/>
    <w:uiPriority w:val="9"/>
    <w:unhideWhenUsed/>
    <w:qFormat/>
    <w:rsid w:val="004C47B7"/>
    <w:pPr>
      <w:keepNext/>
      <w:keepLines/>
      <w:widowControl/>
      <w:suppressAutoHyphens w:val="0"/>
      <w:spacing w:before="40" w:line="259" w:lineRule="auto"/>
      <w:jc w:val="left"/>
      <w:outlineLvl w:val="1"/>
    </w:pPr>
    <w:rPr>
      <w:rFonts w:asciiTheme="majorHAnsi" w:eastAsiaTheme="majorEastAsia" w:hAnsiTheme="majorHAnsi" w:cstheme="majorBidi"/>
      <w:color w:val="2F5496" w:themeColor="accent1" w:themeShade="BF"/>
      <w:kern w:val="0"/>
      <w:sz w:val="26"/>
      <w:szCs w:val="26"/>
      <w:lang w:val="de-DE" w:eastAsia="en-US"/>
    </w:rPr>
  </w:style>
  <w:style w:type="paragraph" w:styleId="berschrift3">
    <w:name w:val="heading 3"/>
    <w:basedOn w:val="Standard"/>
    <w:next w:val="Standard"/>
    <w:qFormat/>
    <w:pPr>
      <w:keepNext/>
      <w:numPr>
        <w:ilvl w:val="2"/>
        <w:numId w:val="1"/>
      </w:numPr>
      <w:ind w:left="400" w:firstLine="0"/>
      <w:outlineLvl w:val="2"/>
    </w:pPr>
    <w:rPr>
      <w:rFonts w:ascii="Arial" w:hAnsi="Arial"/>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Heading1Char">
    <w:name w:val="Heading 1 Char"/>
    <w:rPr>
      <w:rFonts w:ascii="Arial" w:hAnsi="Arial" w:cs="Times New Roman"/>
      <w:sz w:val="24"/>
    </w:rPr>
  </w:style>
  <w:style w:type="character" w:customStyle="1" w:styleId="Heading3Char">
    <w:name w:val="Heading 3 Char"/>
    <w:rPr>
      <w:rFonts w:ascii="Arial" w:hAnsi="Arial" w:cs="Times New Roman"/>
      <w:sz w:val="22"/>
    </w:rPr>
  </w:style>
  <w:style w:type="character" w:customStyle="1" w:styleId="HeaderChar">
    <w:name w:val="Header Char"/>
    <w:rPr>
      <w:rFonts w:ascii="Times New Roman" w:hAnsi="Times New Roman" w:cs="Times New Roman"/>
      <w:sz w:val="22"/>
    </w:rPr>
  </w:style>
  <w:style w:type="character" w:customStyle="1" w:styleId="FooterChar">
    <w:name w:val="Footer Char"/>
    <w:rPr>
      <w:rFonts w:ascii="Times New Roman" w:hAnsi="Times New Roman" w:cs="Times New Roman"/>
      <w:sz w:val="22"/>
    </w:rPr>
  </w:style>
  <w:style w:type="character" w:styleId="Fett">
    <w:name w:val="Strong"/>
    <w:qFormat/>
    <w:rPr>
      <w:rFonts w:cs="Times New Roman"/>
      <w:b/>
    </w:rPr>
  </w:style>
  <w:style w:type="character" w:styleId="Hyperlink">
    <w:name w:val="Hyperlink"/>
    <w:rPr>
      <w:rFonts w:cs="Times New Roman"/>
      <w:color w:val="0000FF"/>
      <w:u w:val="single"/>
    </w:rPr>
  </w:style>
  <w:style w:type="character" w:customStyle="1" w:styleId="news">
    <w:name w:val="news"/>
  </w:style>
  <w:style w:type="character" w:styleId="Seitenzahl">
    <w:name w:val="page number"/>
    <w:rPr>
      <w:rFonts w:cs="Times New Roman"/>
    </w:rPr>
  </w:style>
  <w:style w:type="character" w:customStyle="1" w:styleId="BalloonTextChar">
    <w:name w:val="Balloon Text Char"/>
    <w:rPr>
      <w:rFonts w:ascii="Tahoma" w:hAnsi="Tahoma" w:cs="Times New Roman"/>
      <w:kern w:val="1"/>
      <w:sz w:val="16"/>
      <w:lang w:val="en-US"/>
    </w:rPr>
  </w:style>
  <w:style w:type="character" w:styleId="Hervorhebung">
    <w:name w:val="Emphasis"/>
    <w:qFormat/>
    <w:rPr>
      <w:rFonts w:cs="Times New Roman"/>
      <w:b/>
    </w:rPr>
  </w:style>
  <w:style w:type="character" w:customStyle="1" w:styleId="contentnavy">
    <w:name w:val="contentnavy"/>
  </w:style>
  <w:style w:type="character" w:customStyle="1" w:styleId="hilite61">
    <w:name w:val="hilite61"/>
    <w:rPr>
      <w:shd w:val="clear" w:color="auto" w:fill="FFFF66"/>
    </w:rPr>
  </w:style>
  <w:style w:type="character" w:customStyle="1" w:styleId="hilite51">
    <w:name w:val="hilite51"/>
    <w:rPr>
      <w:shd w:val="clear" w:color="auto" w:fill="FFFF66"/>
    </w:rPr>
  </w:style>
  <w:style w:type="character" w:customStyle="1" w:styleId="DateChar">
    <w:name w:val="Date Char"/>
    <w:rPr>
      <w:rFonts w:ascii="Times New Roman" w:hAnsi="Times New Roman" w:cs="Times New Roman"/>
      <w:sz w:val="22"/>
    </w:rPr>
  </w:style>
  <w:style w:type="character" w:styleId="Kommentarzeichen">
    <w:name w:val="annotation reference"/>
    <w:rPr>
      <w:sz w:val="16"/>
      <w:szCs w:val="16"/>
    </w:rPr>
  </w:style>
  <w:style w:type="character" w:customStyle="1" w:styleId="CommentTextChar">
    <w:name w:val="Comment Text Char"/>
    <w:rPr>
      <w:rFonts w:ascii="Times New Roman" w:hAnsi="Times New Roman"/>
      <w:kern w:val="1"/>
    </w:rPr>
  </w:style>
  <w:style w:type="character" w:customStyle="1" w:styleId="CommentSubjectChar">
    <w:name w:val="Comment Subject Char"/>
    <w:rPr>
      <w:rFonts w:ascii="Times New Roman" w:hAnsi="Times New Roman"/>
      <w:b/>
      <w:bCs/>
      <w:kern w:val="1"/>
    </w:rPr>
  </w:style>
  <w:style w:type="character" w:customStyle="1" w:styleId="PlainTextChar">
    <w:name w:val="Plain Text Char"/>
    <w:rPr>
      <w:rFonts w:ascii="Consolas" w:eastAsia="Calibri" w:hAnsi="Consolas" w:cs="Consolas"/>
      <w:sz w:val="21"/>
      <w:szCs w:val="21"/>
    </w:rPr>
  </w:style>
  <w:style w:type="character" w:customStyle="1" w:styleId="bold1">
    <w:name w:val="bold1"/>
    <w:rPr>
      <w:rFonts w:cs="Times New Roman"/>
      <w:b/>
      <w:bCs/>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link w:val="KopfzeileZchn"/>
    <w:pPr>
      <w:tabs>
        <w:tab w:val="center" w:pos="4252"/>
        <w:tab w:val="right" w:pos="8504"/>
      </w:tabs>
      <w:snapToGrid w:val="0"/>
    </w:pPr>
    <w:rPr>
      <w:szCs w:val="20"/>
      <w:lang w:val="x-none"/>
    </w:rPr>
  </w:style>
  <w:style w:type="paragraph" w:styleId="Fuzeile">
    <w:name w:val="footer"/>
    <w:basedOn w:val="Standard"/>
    <w:pPr>
      <w:tabs>
        <w:tab w:val="center" w:pos="4252"/>
        <w:tab w:val="right" w:pos="8504"/>
      </w:tabs>
      <w:snapToGrid w:val="0"/>
    </w:pPr>
    <w:rPr>
      <w:szCs w:val="20"/>
      <w:lang w:val="x-none"/>
    </w:rPr>
  </w:style>
  <w:style w:type="paragraph" w:styleId="StandardWeb">
    <w:name w:val="Normal (Web)"/>
    <w:basedOn w:val="Standard"/>
    <w:pPr>
      <w:widowControl/>
      <w:spacing w:line="336" w:lineRule="auto"/>
      <w:jc w:val="left"/>
    </w:pPr>
    <w:rPr>
      <w:color w:val="636466"/>
      <w:sz w:val="15"/>
      <w:szCs w:val="15"/>
    </w:rPr>
  </w:style>
  <w:style w:type="paragraph" w:styleId="Sprechblasentext">
    <w:name w:val="Balloon Text"/>
    <w:basedOn w:val="Standard"/>
    <w:rPr>
      <w:rFonts w:ascii="Tahoma" w:hAnsi="Tahoma"/>
      <w:sz w:val="16"/>
      <w:szCs w:val="20"/>
    </w:rPr>
  </w:style>
  <w:style w:type="paragraph" w:customStyle="1" w:styleId="mb05">
    <w:name w:val="mb05"/>
    <w:basedOn w:val="Standard"/>
    <w:pPr>
      <w:widowControl/>
      <w:spacing w:before="280" w:after="75"/>
      <w:jc w:val="left"/>
    </w:pPr>
    <w:rPr>
      <w:rFonts w:ascii="MS PGothic" w:hAnsi="MS PGothic" w:cs="MS PGothic"/>
      <w:sz w:val="24"/>
      <w:szCs w:val="24"/>
    </w:rPr>
  </w:style>
  <w:style w:type="paragraph" w:customStyle="1" w:styleId="mb20">
    <w:name w:val="mb20"/>
    <w:basedOn w:val="Standard"/>
    <w:pPr>
      <w:widowControl/>
      <w:spacing w:before="280" w:after="300"/>
      <w:jc w:val="left"/>
    </w:pPr>
    <w:rPr>
      <w:rFonts w:ascii="MS PGothic" w:hAnsi="MS PGothic" w:cs="MS PGothic"/>
      <w:sz w:val="24"/>
      <w:szCs w:val="24"/>
    </w:rPr>
  </w:style>
  <w:style w:type="paragraph" w:styleId="Datum">
    <w:name w:val="Date"/>
    <w:basedOn w:val="Standard"/>
    <w:next w:val="Standard"/>
    <w:rPr>
      <w:szCs w:val="20"/>
      <w:lang w:val="x-none"/>
    </w:rPr>
  </w:style>
  <w:style w:type="paragraph" w:customStyle="1" w:styleId="Revision1">
    <w:name w:val="Revision1"/>
    <w:pPr>
      <w:suppressAutoHyphens/>
    </w:pPr>
    <w:rPr>
      <w:rFonts w:cs="Century"/>
      <w:kern w:val="1"/>
      <w:sz w:val="22"/>
      <w:szCs w:val="22"/>
      <w:lang w:val="en-US" w:eastAsia="ar-SA"/>
    </w:rPr>
  </w:style>
  <w:style w:type="paragraph" w:styleId="Kommentartext">
    <w:name w:val="annotation text"/>
    <w:basedOn w:val="Standard"/>
    <w:rPr>
      <w:sz w:val="20"/>
      <w:szCs w:val="20"/>
      <w:lang w:val="x-none"/>
    </w:rPr>
  </w:style>
  <w:style w:type="paragraph" w:styleId="Kommentarthema">
    <w:name w:val="annotation subject"/>
    <w:basedOn w:val="Kommentartext"/>
    <w:next w:val="Kommentartext"/>
    <w:rPr>
      <w:b/>
      <w:bCs/>
    </w:rPr>
  </w:style>
  <w:style w:type="paragraph" w:customStyle="1" w:styleId="mb201">
    <w:name w:val="mb201"/>
    <w:basedOn w:val="Standard"/>
    <w:pPr>
      <w:widowControl/>
      <w:spacing w:after="300"/>
      <w:jc w:val="left"/>
    </w:pPr>
    <w:rPr>
      <w:rFonts w:ascii="MS PGothic" w:eastAsia="MS PGothic" w:hAnsi="MS PGothic" w:cs="MS PGothic"/>
      <w:sz w:val="24"/>
      <w:szCs w:val="24"/>
    </w:rPr>
  </w:style>
  <w:style w:type="paragraph" w:customStyle="1" w:styleId="mb051">
    <w:name w:val="mb051"/>
    <w:basedOn w:val="Standard"/>
    <w:pPr>
      <w:widowControl/>
      <w:spacing w:after="75"/>
      <w:jc w:val="left"/>
    </w:pPr>
    <w:rPr>
      <w:rFonts w:ascii="MS PGothic" w:eastAsia="MS PGothic" w:hAnsi="MS PGothic" w:cs="MS PGothic"/>
      <w:sz w:val="24"/>
      <w:szCs w:val="24"/>
    </w:rPr>
  </w:style>
  <w:style w:type="paragraph" w:styleId="Listenabsatz">
    <w:name w:val="List Paragraph"/>
    <w:basedOn w:val="Standard"/>
    <w:uiPriority w:val="34"/>
    <w:qFormat/>
    <w:pPr>
      <w:ind w:left="840"/>
    </w:pPr>
    <w:rPr>
      <w:rFonts w:ascii="Arial" w:eastAsia="MS PGothic" w:hAnsi="Arial"/>
      <w:sz w:val="21"/>
      <w:szCs w:val="21"/>
    </w:rPr>
  </w:style>
  <w:style w:type="paragraph" w:styleId="berarbeitung">
    <w:name w:val="Revision"/>
    <w:pPr>
      <w:suppressAutoHyphens/>
    </w:pPr>
    <w:rPr>
      <w:rFonts w:cs="Century"/>
      <w:kern w:val="1"/>
      <w:sz w:val="22"/>
      <w:szCs w:val="22"/>
      <w:lang w:val="en-US" w:eastAsia="ar-SA"/>
    </w:rPr>
  </w:style>
  <w:style w:type="paragraph" w:styleId="NurText">
    <w:name w:val="Plain Text"/>
    <w:basedOn w:val="Standard"/>
    <w:pPr>
      <w:widowControl/>
      <w:jc w:val="left"/>
    </w:pPr>
    <w:rPr>
      <w:rFonts w:ascii="Consolas" w:eastAsia="Calibri" w:hAnsi="Consolas"/>
      <w:sz w:val="21"/>
      <w:szCs w:val="21"/>
      <w:lang w:val="x-none"/>
    </w:r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customStyle="1" w:styleId="Framecontents">
    <w:name w:val="Frame contents"/>
    <w:basedOn w:val="Textkrper"/>
  </w:style>
  <w:style w:type="character" w:styleId="BesuchterLink">
    <w:name w:val="FollowedHyperlink"/>
    <w:uiPriority w:val="99"/>
    <w:semiHidden/>
    <w:unhideWhenUsed/>
    <w:rsid w:val="006A1E9B"/>
    <w:rPr>
      <w:color w:val="800080"/>
      <w:u w:val="single"/>
    </w:rPr>
  </w:style>
  <w:style w:type="character" w:customStyle="1" w:styleId="Erwhnung1">
    <w:name w:val="Erwähnung1"/>
    <w:uiPriority w:val="99"/>
    <w:semiHidden/>
    <w:unhideWhenUsed/>
    <w:rsid w:val="00DC7654"/>
    <w:rPr>
      <w:color w:val="2B579A"/>
      <w:shd w:val="clear" w:color="auto" w:fill="E6E6E6"/>
    </w:rPr>
  </w:style>
  <w:style w:type="character" w:customStyle="1" w:styleId="NichtaufgelsteErwhnung1">
    <w:name w:val="Nicht aufgelöste Erwähnung1"/>
    <w:uiPriority w:val="99"/>
    <w:semiHidden/>
    <w:unhideWhenUsed/>
    <w:rsid w:val="00C16F19"/>
    <w:rPr>
      <w:color w:val="808080"/>
      <w:shd w:val="clear" w:color="auto" w:fill="E6E6E6"/>
    </w:rPr>
  </w:style>
  <w:style w:type="character" w:customStyle="1" w:styleId="NichtaufgelsteErwhnung2">
    <w:name w:val="Nicht aufgelöste Erwähnung2"/>
    <w:uiPriority w:val="99"/>
    <w:semiHidden/>
    <w:unhideWhenUsed/>
    <w:rsid w:val="005B2C4B"/>
    <w:rPr>
      <w:color w:val="808080"/>
      <w:shd w:val="clear" w:color="auto" w:fill="E6E6E6"/>
    </w:rPr>
  </w:style>
  <w:style w:type="character" w:customStyle="1" w:styleId="KopfzeileZchn">
    <w:name w:val="Kopfzeile Zchn"/>
    <w:link w:val="Kopfzeile"/>
    <w:rsid w:val="00B8434E"/>
    <w:rPr>
      <w:rFonts w:cs="Century"/>
      <w:kern w:val="1"/>
      <w:sz w:val="22"/>
      <w:lang w:val="x-none" w:eastAsia="ar-SA"/>
    </w:rPr>
  </w:style>
  <w:style w:type="character" w:customStyle="1" w:styleId="tgc">
    <w:name w:val="_tgc"/>
    <w:rsid w:val="0089580D"/>
  </w:style>
  <w:style w:type="character" w:customStyle="1" w:styleId="NichtaufgelsteErwhnung3">
    <w:name w:val="Nicht aufgelöste Erwähnung3"/>
    <w:basedOn w:val="Absatz-Standardschriftart"/>
    <w:uiPriority w:val="99"/>
    <w:semiHidden/>
    <w:unhideWhenUsed/>
    <w:rsid w:val="00E605C3"/>
    <w:rPr>
      <w:color w:val="808080"/>
      <w:shd w:val="clear" w:color="auto" w:fill="E6E6E6"/>
    </w:rPr>
  </w:style>
  <w:style w:type="character" w:customStyle="1" w:styleId="berschrift2Zchn">
    <w:name w:val="Überschrift 2 Zchn"/>
    <w:basedOn w:val="Absatz-Standardschriftart"/>
    <w:link w:val="berschrift2"/>
    <w:uiPriority w:val="9"/>
    <w:rsid w:val="004C47B7"/>
    <w:rPr>
      <w:rFonts w:asciiTheme="majorHAnsi" w:eastAsiaTheme="majorEastAsia" w:hAnsiTheme="majorHAnsi" w:cstheme="majorBidi"/>
      <w:color w:val="2F5496" w:themeColor="accent1" w:themeShade="BF"/>
      <w:sz w:val="26"/>
      <w:szCs w:val="26"/>
      <w:lang w:eastAsia="en-US"/>
    </w:rPr>
  </w:style>
  <w:style w:type="character" w:customStyle="1" w:styleId="NichtaufgelsteErwhnung4">
    <w:name w:val="Nicht aufgelöste Erwähnung4"/>
    <w:basedOn w:val="Absatz-Standardschriftart"/>
    <w:uiPriority w:val="99"/>
    <w:semiHidden/>
    <w:unhideWhenUsed/>
    <w:rsid w:val="00286284"/>
    <w:rPr>
      <w:color w:val="808080"/>
      <w:shd w:val="clear" w:color="auto" w:fill="E6E6E6"/>
    </w:rPr>
  </w:style>
  <w:style w:type="character" w:customStyle="1" w:styleId="NichtaufgelsteErwhnung5">
    <w:name w:val="Nicht aufgelöste Erwähnung5"/>
    <w:basedOn w:val="Absatz-Standardschriftart"/>
    <w:uiPriority w:val="99"/>
    <w:semiHidden/>
    <w:unhideWhenUsed/>
    <w:rsid w:val="000F2178"/>
    <w:rPr>
      <w:color w:val="808080"/>
      <w:shd w:val="clear" w:color="auto" w:fill="E6E6E6"/>
    </w:rPr>
  </w:style>
  <w:style w:type="character" w:customStyle="1" w:styleId="NichtaufgelsteErwhnung6">
    <w:name w:val="Nicht aufgelöste Erwähnung6"/>
    <w:basedOn w:val="Absatz-Standardschriftart"/>
    <w:uiPriority w:val="99"/>
    <w:semiHidden/>
    <w:unhideWhenUsed/>
    <w:rsid w:val="00FF3323"/>
    <w:rPr>
      <w:color w:val="605E5C"/>
      <w:shd w:val="clear" w:color="auto" w:fill="E1DFDD"/>
    </w:rPr>
  </w:style>
  <w:style w:type="character" w:customStyle="1" w:styleId="UnresolvedMention1">
    <w:name w:val="Unresolved Mention1"/>
    <w:basedOn w:val="Absatz-Standardschriftart"/>
    <w:uiPriority w:val="99"/>
    <w:semiHidden/>
    <w:unhideWhenUsed/>
    <w:rsid w:val="00014989"/>
    <w:rPr>
      <w:color w:val="605E5C"/>
      <w:shd w:val="clear" w:color="auto" w:fill="E1DFDD"/>
    </w:rPr>
  </w:style>
  <w:style w:type="character" w:customStyle="1" w:styleId="NichtaufgelsteErwhnung7">
    <w:name w:val="Nicht aufgelöste Erwähnung7"/>
    <w:basedOn w:val="Absatz-Standardschriftart"/>
    <w:uiPriority w:val="99"/>
    <w:semiHidden/>
    <w:unhideWhenUsed/>
    <w:rsid w:val="004A633E"/>
    <w:rPr>
      <w:color w:val="605E5C"/>
      <w:shd w:val="clear" w:color="auto" w:fill="E1DFDD"/>
    </w:rPr>
  </w:style>
  <w:style w:type="character" w:styleId="NichtaufgelsteErwhnung">
    <w:name w:val="Unresolved Mention"/>
    <w:basedOn w:val="Absatz-Standardschriftart"/>
    <w:uiPriority w:val="99"/>
    <w:semiHidden/>
    <w:unhideWhenUsed/>
    <w:rsid w:val="003F3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48485">
      <w:bodyDiv w:val="1"/>
      <w:marLeft w:val="0"/>
      <w:marRight w:val="0"/>
      <w:marTop w:val="0"/>
      <w:marBottom w:val="0"/>
      <w:divBdr>
        <w:top w:val="none" w:sz="0" w:space="0" w:color="auto"/>
        <w:left w:val="none" w:sz="0" w:space="0" w:color="auto"/>
        <w:bottom w:val="none" w:sz="0" w:space="0" w:color="auto"/>
        <w:right w:val="none" w:sz="0" w:space="0" w:color="auto"/>
      </w:divBdr>
    </w:div>
    <w:div w:id="865093655">
      <w:bodyDiv w:val="1"/>
      <w:marLeft w:val="0"/>
      <w:marRight w:val="0"/>
      <w:marTop w:val="0"/>
      <w:marBottom w:val="0"/>
      <w:divBdr>
        <w:top w:val="none" w:sz="0" w:space="0" w:color="auto"/>
        <w:left w:val="none" w:sz="0" w:space="0" w:color="auto"/>
        <w:bottom w:val="none" w:sz="0" w:space="0" w:color="auto"/>
        <w:right w:val="none" w:sz="0" w:space="0" w:color="auto"/>
      </w:divBdr>
    </w:div>
    <w:div w:id="945625133">
      <w:bodyDiv w:val="1"/>
      <w:marLeft w:val="0"/>
      <w:marRight w:val="0"/>
      <w:marTop w:val="0"/>
      <w:marBottom w:val="0"/>
      <w:divBdr>
        <w:top w:val="none" w:sz="0" w:space="0" w:color="auto"/>
        <w:left w:val="none" w:sz="0" w:space="0" w:color="auto"/>
        <w:bottom w:val="none" w:sz="0" w:space="0" w:color="auto"/>
        <w:right w:val="none" w:sz="0" w:space="0" w:color="auto"/>
      </w:divBdr>
      <w:divsChild>
        <w:div w:id="1371110522">
          <w:marLeft w:val="0"/>
          <w:marRight w:val="0"/>
          <w:marTop w:val="0"/>
          <w:marBottom w:val="0"/>
          <w:divBdr>
            <w:top w:val="none" w:sz="0" w:space="0" w:color="auto"/>
            <w:left w:val="none" w:sz="0" w:space="0" w:color="auto"/>
            <w:bottom w:val="none" w:sz="0" w:space="0" w:color="auto"/>
            <w:right w:val="none" w:sz="0" w:space="0" w:color="auto"/>
          </w:divBdr>
        </w:div>
        <w:div w:id="1856648013">
          <w:marLeft w:val="0"/>
          <w:marRight w:val="0"/>
          <w:marTop w:val="0"/>
          <w:marBottom w:val="0"/>
          <w:divBdr>
            <w:top w:val="none" w:sz="0" w:space="0" w:color="auto"/>
            <w:left w:val="none" w:sz="0" w:space="0" w:color="auto"/>
            <w:bottom w:val="none" w:sz="0" w:space="0" w:color="auto"/>
            <w:right w:val="none" w:sz="0" w:space="0" w:color="auto"/>
          </w:divBdr>
        </w:div>
      </w:divsChild>
    </w:div>
    <w:div w:id="1029574899">
      <w:bodyDiv w:val="1"/>
      <w:marLeft w:val="0"/>
      <w:marRight w:val="0"/>
      <w:marTop w:val="0"/>
      <w:marBottom w:val="0"/>
      <w:divBdr>
        <w:top w:val="none" w:sz="0" w:space="0" w:color="auto"/>
        <w:left w:val="none" w:sz="0" w:space="0" w:color="auto"/>
        <w:bottom w:val="none" w:sz="0" w:space="0" w:color="auto"/>
        <w:right w:val="none" w:sz="0" w:space="0" w:color="auto"/>
      </w:divBdr>
    </w:div>
    <w:div w:id="1192456520">
      <w:bodyDiv w:val="1"/>
      <w:marLeft w:val="0"/>
      <w:marRight w:val="0"/>
      <w:marTop w:val="0"/>
      <w:marBottom w:val="0"/>
      <w:divBdr>
        <w:top w:val="none" w:sz="0" w:space="0" w:color="auto"/>
        <w:left w:val="none" w:sz="0" w:space="0" w:color="auto"/>
        <w:bottom w:val="none" w:sz="0" w:space="0" w:color="auto"/>
        <w:right w:val="none" w:sz="0" w:space="0" w:color="auto"/>
      </w:divBdr>
    </w:div>
    <w:div w:id="1364667945">
      <w:bodyDiv w:val="1"/>
      <w:marLeft w:val="0"/>
      <w:marRight w:val="0"/>
      <w:marTop w:val="0"/>
      <w:marBottom w:val="0"/>
      <w:divBdr>
        <w:top w:val="none" w:sz="0" w:space="0" w:color="auto"/>
        <w:left w:val="none" w:sz="0" w:space="0" w:color="auto"/>
        <w:bottom w:val="none" w:sz="0" w:space="0" w:color="auto"/>
        <w:right w:val="none" w:sz="0" w:space="0" w:color="auto"/>
      </w:divBdr>
    </w:div>
    <w:div w:id="1480147741">
      <w:bodyDiv w:val="1"/>
      <w:marLeft w:val="0"/>
      <w:marRight w:val="0"/>
      <w:marTop w:val="0"/>
      <w:marBottom w:val="0"/>
      <w:divBdr>
        <w:top w:val="none" w:sz="0" w:space="0" w:color="auto"/>
        <w:left w:val="none" w:sz="0" w:space="0" w:color="auto"/>
        <w:bottom w:val="none" w:sz="0" w:space="0" w:color="auto"/>
        <w:right w:val="none" w:sz="0" w:space="0" w:color="auto"/>
      </w:divBdr>
    </w:div>
    <w:div w:id="1909412156">
      <w:bodyDiv w:val="1"/>
      <w:marLeft w:val="0"/>
      <w:marRight w:val="0"/>
      <w:marTop w:val="0"/>
      <w:marBottom w:val="0"/>
      <w:divBdr>
        <w:top w:val="none" w:sz="0" w:space="0" w:color="auto"/>
        <w:left w:val="none" w:sz="0" w:space="0" w:color="auto"/>
        <w:bottom w:val="none" w:sz="0" w:space="0" w:color="auto"/>
        <w:right w:val="none" w:sz="0" w:space="0" w:color="auto"/>
      </w:divBdr>
    </w:div>
    <w:div w:id="19447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eu/en/products/microcontrollers-microprocessors/rx/rx600/rx66t.html" TargetMode="External"/><Relationship Id="rId13" Type="http://schemas.openxmlformats.org/officeDocument/2006/relationships/hyperlink" Target="https://www.renesas.com/products/microcontrollers-microprocessors/rx/rx600/rx66t.html" TargetMode="External"/><Relationship Id="rId18" Type="http://schemas.openxmlformats.org/officeDocument/2006/relationships/hyperlink" Target="https://www.renesas.com" TargetMode="External"/><Relationship Id="rId3" Type="http://schemas.openxmlformats.org/officeDocument/2006/relationships/styles" Target="styles.xml"/><Relationship Id="rId21" Type="http://schemas.openxmlformats.org/officeDocument/2006/relationships/hyperlink" Target="mailto:alexandra_janetzko@hbi.de" TargetMode="External"/><Relationship Id="rId7" Type="http://schemas.openxmlformats.org/officeDocument/2006/relationships/endnotes" Target="endnotes.xml"/><Relationship Id="rId12" Type="http://schemas.openxmlformats.org/officeDocument/2006/relationships/hyperlink" Target="https://www.mesago.de/de/SPS/" TargetMode="External"/><Relationship Id="rId17" Type="http://schemas.openxmlformats.org/officeDocument/2006/relationships/hyperlink" Target="https://www.renesas.com/about/company/profile/global.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nesas.com/solutions/key-technology/e-ai.html" TargetMode="External"/><Relationship Id="rId20" Type="http://schemas.openxmlformats.org/officeDocument/2006/relationships/hyperlink" Target="http://www.renes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eu/en/products/microcontrollers-microprocessors/rx/rx600/rx63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nesas.com/solutions/proposal/motor-control.html" TargetMode="External"/><Relationship Id="rId23" Type="http://schemas.openxmlformats.org/officeDocument/2006/relationships/header" Target="header1.xml"/><Relationship Id="rId10" Type="http://schemas.openxmlformats.org/officeDocument/2006/relationships/hyperlink" Target="https://www.renesas.com/eu/en/products/microcontrollers-microprocessors/rx/rx600/rx62t.html" TargetMode="External"/><Relationship Id="rId19" Type="http://schemas.openxmlformats.org/officeDocument/2006/relationships/hyperlink" Target="mailto:simone.kremser-czoer@renesas.com" TargetMode="External"/><Relationship Id="rId4" Type="http://schemas.openxmlformats.org/officeDocument/2006/relationships/settings" Target="settings.xml"/><Relationship Id="rId9" Type="http://schemas.openxmlformats.org/officeDocument/2006/relationships/hyperlink" Target="https://www.renesas.com/eu/en/products/microcontrollers-microprocessors/rx/rx-features.html" TargetMode="External"/><Relationship Id="rId14" Type="http://schemas.openxmlformats.org/officeDocument/2006/relationships/hyperlink" Target="http://www.renesas.com/us/en/software/D3017970.html" TargetMode="External"/><Relationship Id="rId22"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179E-37B3-4BFC-AC20-A4062F6D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8382</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9693</CharactersWithSpaces>
  <SharedDoc>false</SharedDoc>
  <HLinks>
    <vt:vector size="24" baseType="variant">
      <vt:variant>
        <vt:i4>262214</vt:i4>
      </vt:variant>
      <vt:variant>
        <vt:i4>9</vt:i4>
      </vt:variant>
      <vt:variant>
        <vt:i4>0</vt:i4>
      </vt:variant>
      <vt:variant>
        <vt:i4>5</vt:i4>
      </vt:variant>
      <vt:variant>
        <vt:lpwstr>https://www.embedded-world.de/en</vt:lpwstr>
      </vt:variant>
      <vt:variant>
        <vt:lpwstr/>
      </vt:variant>
      <vt:variant>
        <vt:i4>458782</vt:i4>
      </vt:variant>
      <vt:variant>
        <vt:i4>6</vt:i4>
      </vt:variant>
      <vt:variant>
        <vt:i4>0</vt:i4>
      </vt:variant>
      <vt:variant>
        <vt:i4>5</vt:i4>
      </vt:variant>
      <vt:variant>
        <vt:lpwstr>https://www.renesas.com/en-eu/products/synergy/hardware/kits/sk-s7g2.html</vt:lpwstr>
      </vt:variant>
      <vt:variant>
        <vt:lpwstr/>
      </vt:variant>
      <vt:variant>
        <vt:i4>983064</vt:i4>
      </vt:variant>
      <vt:variant>
        <vt:i4>3</vt:i4>
      </vt:variant>
      <vt:variant>
        <vt:i4>0</vt:i4>
      </vt:variant>
      <vt:variant>
        <vt:i4>5</vt:i4>
      </vt:variant>
      <vt:variant>
        <vt:lpwstr>https://www.renesas.com/en-eu/about/press-center/news/2012/news20121126.html</vt:lpwstr>
      </vt:variant>
      <vt:variant>
        <vt:lpwstr/>
      </vt:variant>
      <vt:variant>
        <vt:i4>524317</vt:i4>
      </vt:variant>
      <vt:variant>
        <vt:i4>0</vt:i4>
      </vt:variant>
      <vt:variant>
        <vt:i4>0</vt:i4>
      </vt:variant>
      <vt:variant>
        <vt:i4>5</vt:i4>
      </vt:variant>
      <vt:variant>
        <vt:lpwstr>https://www.renesas.com/en-eu/about/press-center/news/2014/news20140226.html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subject/>
  <dc:creator>SPCPC_Admin</dc:creator>
  <cp:keywords/>
  <dc:description/>
  <cp:lastModifiedBy>Alexandra Janetzko</cp:lastModifiedBy>
  <cp:revision>8</cp:revision>
  <cp:lastPrinted>2018-11-23T17:45:00Z</cp:lastPrinted>
  <dcterms:created xsi:type="dcterms:W3CDTF">2018-11-26T15:14:00Z</dcterms:created>
  <dcterms:modified xsi:type="dcterms:W3CDTF">2018-11-27T15:13:00Z</dcterms:modified>
</cp:coreProperties>
</file>