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B53AB" w14:textId="77777777" w:rsidR="004200B5" w:rsidRDefault="004200B5" w:rsidP="004200B5">
      <w:pPr>
        <w:keepNext/>
        <w:widowControl/>
        <w:numPr>
          <w:ilvl w:val="0"/>
          <w:numId w:val="15"/>
        </w:numPr>
        <w:suppressAutoHyphens/>
        <w:jc w:val="right"/>
        <w:outlineLvl w:val="0"/>
        <w:rPr>
          <w:rFonts w:ascii="Arial" w:hAnsi="Arial"/>
          <w:b/>
          <w:color w:val="000000"/>
          <w:kern w:val="0"/>
          <w:sz w:val="26"/>
          <w:szCs w:val="26"/>
          <w:lang w:val="fr-FR" w:eastAsia="de-DE"/>
        </w:rPr>
      </w:pPr>
      <w:r>
        <w:rPr>
          <w:rFonts w:ascii="Arial" w:hAnsi="Arial"/>
          <w:b/>
          <w:color w:val="000000"/>
          <w:kern w:val="0"/>
          <w:sz w:val="26"/>
          <w:szCs w:val="26"/>
          <w:lang w:val="fr-FR" w:eastAsia="de-DE"/>
        </w:rPr>
        <w:t>Communiqué de presse</w:t>
      </w:r>
    </w:p>
    <w:p w14:paraId="0375AC0E" w14:textId="2AA65185" w:rsidR="004200B5" w:rsidRPr="00735811" w:rsidRDefault="004200B5" w:rsidP="004200B5">
      <w:pPr>
        <w:suppressAutoHyphens/>
        <w:jc w:val="right"/>
        <w:rPr>
          <w:rFonts w:ascii="Arial" w:hAnsi="Arial" w:cs="Arial"/>
          <w:color w:val="000000"/>
          <w:kern w:val="1"/>
          <w:sz w:val="20"/>
          <w:lang w:val="en-GB" w:eastAsia="ar-SA"/>
        </w:rPr>
      </w:pPr>
      <w:r w:rsidRPr="00735811">
        <w:rPr>
          <w:rFonts w:ascii="Arial" w:hAnsi="Arial" w:cs="Arial"/>
          <w:color w:val="000000"/>
          <w:kern w:val="1"/>
          <w:sz w:val="20"/>
          <w:lang w:val="en-GB" w:eastAsia="ar-SA"/>
        </w:rPr>
        <w:t>No.: REN07</w:t>
      </w:r>
      <w:r>
        <w:rPr>
          <w:rFonts w:ascii="Arial" w:hAnsi="Arial" w:cs="Arial"/>
          <w:color w:val="000000"/>
          <w:kern w:val="1"/>
          <w:sz w:val="20"/>
          <w:lang w:val="en-GB" w:eastAsia="ar-SA"/>
        </w:rPr>
        <w:t>9</w:t>
      </w:r>
      <w:r w:rsidR="00187786">
        <w:rPr>
          <w:rFonts w:ascii="Arial" w:hAnsi="Arial" w:cs="Arial"/>
          <w:color w:val="000000"/>
          <w:kern w:val="1"/>
          <w:sz w:val="20"/>
          <w:lang w:val="en-GB" w:eastAsia="ar-SA"/>
        </w:rPr>
        <w:t>9</w:t>
      </w:r>
      <w:r w:rsidRPr="00735811">
        <w:rPr>
          <w:rFonts w:ascii="Arial" w:hAnsi="Arial" w:cs="Arial"/>
          <w:color w:val="000000"/>
          <w:kern w:val="1"/>
          <w:sz w:val="20"/>
          <w:lang w:val="en-GB" w:eastAsia="ar-SA"/>
        </w:rPr>
        <w:t>(A)</w:t>
      </w:r>
    </w:p>
    <w:p w14:paraId="3263CD96" w14:textId="77777777" w:rsidR="00BA2AFA" w:rsidRDefault="00BA2AFA" w:rsidP="00F03DBD">
      <w:pPr>
        <w:jc w:val="center"/>
        <w:rPr>
          <w:rFonts w:ascii="Arial" w:hAnsi="Arial" w:cs="Arial"/>
          <w:b/>
          <w:sz w:val="28"/>
          <w:szCs w:val="28"/>
          <w:lang w:val="fr-FR"/>
        </w:rPr>
      </w:pPr>
    </w:p>
    <w:p w14:paraId="1822CD50" w14:textId="539D941F" w:rsidR="00D778B2" w:rsidRPr="004332B8" w:rsidRDefault="00187786" w:rsidP="00F03DBD">
      <w:pPr>
        <w:jc w:val="center"/>
        <w:rPr>
          <w:rFonts w:ascii="Arial" w:hAnsi="Arial" w:cs="Arial"/>
          <w:b/>
          <w:sz w:val="28"/>
          <w:szCs w:val="28"/>
          <w:lang w:val="fr-FR"/>
        </w:rPr>
      </w:pPr>
      <w:r w:rsidRPr="00187786">
        <w:rPr>
          <w:rFonts w:ascii="Arial" w:hAnsi="Arial" w:cs="Arial"/>
          <w:b/>
          <w:sz w:val="28"/>
          <w:szCs w:val="28"/>
          <w:lang w:val="fr-FR"/>
        </w:rPr>
        <w:t xml:space="preserve">La Solution Sans Fil </w:t>
      </w:r>
      <w:proofErr w:type="spellStart"/>
      <w:r w:rsidRPr="00187786">
        <w:rPr>
          <w:rFonts w:ascii="Arial" w:hAnsi="Arial" w:cs="Arial"/>
          <w:b/>
          <w:sz w:val="28"/>
          <w:szCs w:val="28"/>
          <w:lang w:val="fr-FR"/>
        </w:rPr>
        <w:t>Sub</w:t>
      </w:r>
      <w:proofErr w:type="spellEnd"/>
      <w:r w:rsidRPr="00187786">
        <w:rPr>
          <w:rFonts w:ascii="Arial" w:hAnsi="Arial" w:cs="Arial"/>
          <w:b/>
          <w:sz w:val="28"/>
          <w:szCs w:val="28"/>
          <w:lang w:val="fr-FR"/>
        </w:rPr>
        <w:t xml:space="preserve">-Gigahertz de </w:t>
      </w:r>
      <w:proofErr w:type="spellStart"/>
      <w:r w:rsidRPr="00187786">
        <w:rPr>
          <w:rFonts w:ascii="Arial" w:hAnsi="Arial" w:cs="Arial"/>
          <w:b/>
          <w:sz w:val="28"/>
          <w:szCs w:val="28"/>
          <w:lang w:val="fr-FR"/>
        </w:rPr>
        <w:t>Renesas</w:t>
      </w:r>
      <w:proofErr w:type="spellEnd"/>
      <w:r w:rsidRPr="00187786">
        <w:rPr>
          <w:rFonts w:ascii="Arial" w:hAnsi="Arial" w:cs="Arial"/>
          <w:b/>
          <w:sz w:val="28"/>
          <w:szCs w:val="28"/>
          <w:lang w:val="fr-FR"/>
        </w:rPr>
        <w:t xml:space="preserve"> Electronics Sélectionnée comme Candidat d’Unité de Banc d'Essai de Référence pour les Spécifications Wi-SUN FAN</w:t>
      </w:r>
    </w:p>
    <w:p w14:paraId="146371CC" w14:textId="77777777" w:rsidR="00501687" w:rsidRPr="004332B8" w:rsidRDefault="00501687" w:rsidP="00F03DBD">
      <w:pPr>
        <w:jc w:val="center"/>
        <w:rPr>
          <w:rFonts w:ascii="Arial" w:hAnsi="Arial" w:cs="Arial"/>
          <w:lang w:val="fr-FR"/>
        </w:rPr>
      </w:pPr>
    </w:p>
    <w:p w14:paraId="411AFD83" w14:textId="241167C9" w:rsidR="00A95476" w:rsidRPr="004332B8" w:rsidRDefault="00187786" w:rsidP="00F03DBD">
      <w:pPr>
        <w:adjustRightInd w:val="0"/>
        <w:snapToGrid w:val="0"/>
        <w:jc w:val="center"/>
        <w:rPr>
          <w:rFonts w:ascii="Arial" w:hAnsi="Arial" w:cs="Arial"/>
          <w:i/>
          <w:szCs w:val="24"/>
          <w:lang w:val="fr-FR"/>
        </w:rPr>
      </w:pPr>
      <w:proofErr w:type="spellStart"/>
      <w:r w:rsidRPr="00187786">
        <w:rPr>
          <w:rFonts w:ascii="Arial" w:hAnsi="Arial" w:cs="Arial"/>
          <w:i/>
          <w:szCs w:val="24"/>
          <w:lang w:val="fr-FR"/>
        </w:rPr>
        <w:t>Renesas</w:t>
      </w:r>
      <w:proofErr w:type="spellEnd"/>
      <w:r w:rsidRPr="00187786">
        <w:rPr>
          <w:rFonts w:ascii="Arial" w:hAnsi="Arial" w:cs="Arial"/>
          <w:i/>
          <w:szCs w:val="24"/>
          <w:lang w:val="fr-FR"/>
        </w:rPr>
        <w:t xml:space="preserve"> Fait Partie de la Première Vague d'Essais pour la Certification Wi-SUN FAN 1.0</w:t>
      </w:r>
    </w:p>
    <w:p w14:paraId="54FDF8FF" w14:textId="77777777" w:rsidR="00323178" w:rsidRPr="004332B8" w:rsidRDefault="00323178" w:rsidP="00F03DBD">
      <w:pPr>
        <w:adjustRightInd w:val="0"/>
        <w:snapToGrid w:val="0"/>
        <w:jc w:val="center"/>
        <w:rPr>
          <w:rFonts w:ascii="Arial" w:hAnsi="Arial" w:cs="Arial"/>
          <w:lang w:val="fr-FR"/>
        </w:rPr>
      </w:pPr>
    </w:p>
    <w:p w14:paraId="78A5E250" w14:textId="77777777" w:rsidR="00187786" w:rsidRPr="00187786" w:rsidRDefault="00BA2AFA" w:rsidP="00187786">
      <w:pPr>
        <w:autoSpaceDE w:val="0"/>
        <w:autoSpaceDN w:val="0"/>
        <w:adjustRightInd w:val="0"/>
        <w:snapToGrid w:val="0"/>
        <w:jc w:val="left"/>
        <w:rPr>
          <w:rFonts w:asciiTheme="majorHAnsi" w:hAnsiTheme="majorHAnsi" w:cstheme="majorHAnsi"/>
          <w:sz w:val="22"/>
          <w:szCs w:val="22"/>
          <w:lang w:val="fr-FR"/>
        </w:rPr>
      </w:pPr>
      <w:r>
        <w:rPr>
          <w:rStyle w:val="bold1"/>
          <w:rFonts w:asciiTheme="majorHAnsi" w:eastAsia="Arial Unicode MS" w:hAnsiTheme="majorHAnsi" w:cstheme="majorHAnsi"/>
          <w:bCs w:val="0"/>
          <w:sz w:val="22"/>
          <w:szCs w:val="22"/>
          <w:lang w:val="fr-FR"/>
        </w:rPr>
        <w:t>Düsseldorf</w:t>
      </w:r>
      <w:r w:rsidR="00501687" w:rsidRPr="008B0A51">
        <w:rPr>
          <w:rStyle w:val="bold1"/>
          <w:rFonts w:asciiTheme="majorHAnsi" w:eastAsia="Arial Unicode MS" w:hAnsiTheme="majorHAnsi" w:cstheme="majorHAnsi"/>
          <w:bCs w:val="0"/>
          <w:sz w:val="22"/>
          <w:szCs w:val="22"/>
          <w:lang w:val="fr-FR"/>
        </w:rPr>
        <w:t xml:space="preserve">, </w:t>
      </w:r>
      <w:r w:rsidR="008B0A51" w:rsidRPr="008B0A51">
        <w:rPr>
          <w:rStyle w:val="bold1"/>
          <w:rFonts w:asciiTheme="majorHAnsi" w:eastAsia="Arial Unicode MS" w:hAnsiTheme="majorHAnsi" w:cstheme="majorHAnsi"/>
          <w:bCs w:val="0"/>
          <w:sz w:val="22"/>
          <w:szCs w:val="22"/>
          <w:lang w:val="fr-FR"/>
        </w:rPr>
        <w:t xml:space="preserve">le </w:t>
      </w:r>
      <w:r w:rsidR="00187786">
        <w:rPr>
          <w:rStyle w:val="bold1"/>
          <w:rFonts w:asciiTheme="majorHAnsi" w:eastAsia="Arial Unicode MS" w:hAnsiTheme="majorHAnsi" w:cstheme="majorHAnsi"/>
          <w:bCs w:val="0"/>
          <w:sz w:val="22"/>
          <w:szCs w:val="22"/>
          <w:lang w:val="fr-FR"/>
        </w:rPr>
        <w:t>6</w:t>
      </w:r>
      <w:r w:rsidR="008B0A51" w:rsidRPr="008B0A51">
        <w:rPr>
          <w:rStyle w:val="bold1"/>
          <w:rFonts w:asciiTheme="majorHAnsi" w:eastAsia="Arial Unicode MS" w:hAnsiTheme="majorHAnsi" w:cstheme="majorHAnsi"/>
          <w:bCs w:val="0"/>
          <w:sz w:val="22"/>
          <w:szCs w:val="22"/>
          <w:lang w:val="fr-FR"/>
        </w:rPr>
        <w:t xml:space="preserve"> </w:t>
      </w:r>
      <w:r w:rsidR="00187786">
        <w:rPr>
          <w:rStyle w:val="bold1"/>
          <w:rFonts w:asciiTheme="majorHAnsi" w:eastAsia="Arial Unicode MS" w:hAnsiTheme="majorHAnsi" w:cstheme="majorHAnsi"/>
          <w:bCs w:val="0"/>
          <w:sz w:val="22"/>
          <w:szCs w:val="22"/>
          <w:lang w:val="fr-FR"/>
        </w:rPr>
        <w:t>Novem</w:t>
      </w:r>
      <w:r w:rsidR="008B0A51" w:rsidRPr="008B0A51">
        <w:rPr>
          <w:rStyle w:val="bold1"/>
          <w:rFonts w:asciiTheme="majorHAnsi" w:eastAsia="Arial Unicode MS" w:hAnsiTheme="majorHAnsi" w:cstheme="majorHAnsi"/>
          <w:bCs w:val="0"/>
          <w:sz w:val="22"/>
          <w:szCs w:val="22"/>
          <w:lang w:val="fr-FR"/>
        </w:rPr>
        <w:t>bre</w:t>
      </w:r>
      <w:r w:rsidR="00501687" w:rsidRPr="008B0A51">
        <w:rPr>
          <w:rStyle w:val="bold1"/>
          <w:rFonts w:asciiTheme="majorHAnsi" w:eastAsia="Arial Unicode MS" w:hAnsiTheme="majorHAnsi" w:cstheme="majorHAnsi"/>
          <w:bCs w:val="0"/>
          <w:sz w:val="22"/>
          <w:szCs w:val="22"/>
          <w:lang w:val="fr-FR"/>
        </w:rPr>
        <w:t xml:space="preserve"> 2018 </w:t>
      </w:r>
      <w:r w:rsidR="00501687" w:rsidRPr="008B0A51">
        <w:rPr>
          <w:rFonts w:asciiTheme="majorHAnsi" w:hAnsiTheme="majorHAnsi" w:cstheme="majorHAnsi"/>
          <w:sz w:val="22"/>
          <w:szCs w:val="22"/>
          <w:lang w:val="fr-FR"/>
        </w:rPr>
        <w:t xml:space="preserve">– </w:t>
      </w:r>
      <w:proofErr w:type="spellStart"/>
      <w:r w:rsidR="008B0A51" w:rsidRPr="008B0A51">
        <w:rPr>
          <w:rFonts w:asciiTheme="majorHAnsi" w:hAnsiTheme="majorHAnsi" w:cstheme="majorHAnsi"/>
          <w:sz w:val="22"/>
          <w:szCs w:val="22"/>
          <w:lang w:val="fr-FR"/>
        </w:rPr>
        <w:t>Renesas</w:t>
      </w:r>
      <w:proofErr w:type="spellEnd"/>
      <w:r w:rsidR="008B0A51" w:rsidRPr="008B0A51">
        <w:rPr>
          <w:rFonts w:asciiTheme="majorHAnsi" w:hAnsiTheme="majorHAnsi" w:cstheme="majorHAnsi"/>
          <w:sz w:val="22"/>
          <w:szCs w:val="22"/>
          <w:lang w:val="fr-FR"/>
        </w:rPr>
        <w:t xml:space="preserve"> Electronics Corporation (</w:t>
      </w:r>
      <w:r w:rsidR="00067C35" w:rsidRPr="008B0A51">
        <w:rPr>
          <w:rFonts w:asciiTheme="majorHAnsi" w:hAnsiTheme="majorHAnsi" w:cstheme="majorHAnsi"/>
          <w:sz w:val="22"/>
          <w:szCs w:val="22"/>
          <w:lang w:val="fr-FR"/>
        </w:rPr>
        <w:t>TSE :</w:t>
      </w:r>
      <w:r w:rsidR="008B0A51" w:rsidRPr="008B0A51">
        <w:rPr>
          <w:rFonts w:asciiTheme="majorHAnsi" w:hAnsiTheme="majorHAnsi" w:cstheme="majorHAnsi"/>
          <w:sz w:val="22"/>
          <w:szCs w:val="22"/>
          <w:lang w:val="fr-FR"/>
        </w:rPr>
        <w:t xml:space="preserve"> 6723), </w:t>
      </w:r>
      <w:r w:rsidR="00CC1361" w:rsidRPr="00802F6E">
        <w:rPr>
          <w:rFonts w:ascii="Arial" w:hAnsi="Arial" w:cs="Arial"/>
          <w:sz w:val="22"/>
          <w:szCs w:val="22"/>
          <w:lang w:val="fr-FR"/>
        </w:rPr>
        <w:t>l’un des principaux fournisseurs de solutions avancées à base de semi-conducteurs</w:t>
      </w:r>
      <w:r w:rsidR="008B0A51" w:rsidRPr="008B0A51">
        <w:rPr>
          <w:rFonts w:asciiTheme="majorHAnsi" w:hAnsiTheme="majorHAnsi" w:cstheme="majorHAnsi"/>
          <w:sz w:val="22"/>
          <w:szCs w:val="22"/>
          <w:lang w:val="fr-FR"/>
        </w:rPr>
        <w:t xml:space="preserve">, </w:t>
      </w:r>
      <w:r w:rsidR="00187786" w:rsidRPr="00187786">
        <w:rPr>
          <w:rFonts w:asciiTheme="majorHAnsi" w:hAnsiTheme="majorHAnsi" w:cstheme="majorHAnsi"/>
          <w:sz w:val="22"/>
          <w:szCs w:val="22"/>
          <w:lang w:val="fr-FR"/>
        </w:rPr>
        <w:t>a annoncé aujourd'hui que la Wi-SUN Alliance</w:t>
      </w:r>
      <w:r w:rsidR="00187786" w:rsidRPr="00D52D8D">
        <w:rPr>
          <w:rFonts w:asciiTheme="majorHAnsi" w:hAnsiTheme="majorHAnsi" w:cstheme="majorHAnsi"/>
          <w:sz w:val="22"/>
          <w:szCs w:val="22"/>
          <w:vertAlign w:val="superscript"/>
          <w:lang w:val="fr-FR"/>
        </w:rPr>
        <w:t>1</w:t>
      </w:r>
      <w:r w:rsidR="00187786" w:rsidRPr="00187786">
        <w:rPr>
          <w:rFonts w:asciiTheme="majorHAnsi" w:hAnsiTheme="majorHAnsi" w:cstheme="majorHAnsi"/>
          <w:sz w:val="22"/>
          <w:szCs w:val="22"/>
          <w:lang w:val="fr-FR"/>
        </w:rPr>
        <w:t xml:space="preserve"> avait adopté la solution sans fil </w:t>
      </w:r>
      <w:proofErr w:type="spellStart"/>
      <w:r w:rsidR="00187786" w:rsidRPr="00187786">
        <w:rPr>
          <w:rFonts w:asciiTheme="majorHAnsi" w:hAnsiTheme="majorHAnsi" w:cstheme="majorHAnsi"/>
          <w:sz w:val="22"/>
          <w:szCs w:val="22"/>
          <w:lang w:val="fr-FR"/>
        </w:rPr>
        <w:t>sub</w:t>
      </w:r>
      <w:proofErr w:type="spellEnd"/>
      <w:r w:rsidR="00187786" w:rsidRPr="00187786">
        <w:rPr>
          <w:rFonts w:asciiTheme="majorHAnsi" w:hAnsiTheme="majorHAnsi" w:cstheme="majorHAnsi"/>
          <w:sz w:val="22"/>
          <w:szCs w:val="22"/>
          <w:lang w:val="fr-FR"/>
        </w:rPr>
        <w:t>-gigahertz (</w:t>
      </w:r>
      <w:proofErr w:type="spellStart"/>
      <w:r w:rsidR="00187786" w:rsidRPr="00187786">
        <w:rPr>
          <w:rFonts w:asciiTheme="majorHAnsi" w:hAnsiTheme="majorHAnsi" w:cstheme="majorHAnsi"/>
          <w:sz w:val="22"/>
          <w:szCs w:val="22"/>
          <w:lang w:val="fr-FR"/>
        </w:rPr>
        <w:t>Sub</w:t>
      </w:r>
      <w:proofErr w:type="spellEnd"/>
      <w:r w:rsidR="00187786" w:rsidRPr="00187786">
        <w:rPr>
          <w:rFonts w:asciiTheme="majorHAnsi" w:hAnsiTheme="majorHAnsi" w:cstheme="majorHAnsi"/>
          <w:sz w:val="22"/>
          <w:szCs w:val="22"/>
          <w:lang w:val="fr-FR"/>
        </w:rPr>
        <w:t xml:space="preserve">-G) de </w:t>
      </w:r>
      <w:proofErr w:type="spellStart"/>
      <w:r w:rsidR="00187786" w:rsidRPr="00187786">
        <w:rPr>
          <w:rFonts w:asciiTheme="majorHAnsi" w:hAnsiTheme="majorHAnsi" w:cstheme="majorHAnsi"/>
          <w:sz w:val="22"/>
          <w:szCs w:val="22"/>
          <w:lang w:val="fr-FR"/>
        </w:rPr>
        <w:t>Renesas</w:t>
      </w:r>
      <w:proofErr w:type="spellEnd"/>
      <w:r w:rsidR="00187786" w:rsidRPr="00187786">
        <w:rPr>
          <w:rFonts w:asciiTheme="majorHAnsi" w:hAnsiTheme="majorHAnsi" w:cstheme="majorHAnsi"/>
          <w:sz w:val="22"/>
          <w:szCs w:val="22"/>
          <w:lang w:val="fr-FR"/>
        </w:rPr>
        <w:t xml:space="preserve"> en tant que candidat des unités de banc d'essai d'interopérabilité</w:t>
      </w:r>
      <w:r w:rsidR="00187786" w:rsidRPr="00D52D8D">
        <w:rPr>
          <w:rFonts w:asciiTheme="majorHAnsi" w:hAnsiTheme="majorHAnsi" w:cstheme="majorHAnsi"/>
          <w:sz w:val="22"/>
          <w:szCs w:val="22"/>
          <w:vertAlign w:val="superscript"/>
          <w:lang w:val="fr-FR"/>
        </w:rPr>
        <w:t>2</w:t>
      </w:r>
      <w:r w:rsidR="00187786" w:rsidRPr="00187786">
        <w:rPr>
          <w:rFonts w:asciiTheme="majorHAnsi" w:hAnsiTheme="majorHAnsi" w:cstheme="majorHAnsi"/>
          <w:sz w:val="22"/>
          <w:szCs w:val="22"/>
          <w:lang w:val="fr-FR"/>
        </w:rPr>
        <w:t xml:space="preserve"> (TBU) pour le programme de certification Wi-SUN FAN (Field Area Network). </w:t>
      </w:r>
      <w:proofErr w:type="spellStart"/>
      <w:r w:rsidR="00187786" w:rsidRPr="00187786">
        <w:rPr>
          <w:rFonts w:asciiTheme="majorHAnsi" w:hAnsiTheme="majorHAnsi" w:cstheme="majorHAnsi"/>
          <w:sz w:val="22"/>
          <w:szCs w:val="22"/>
          <w:lang w:val="fr-FR"/>
        </w:rPr>
        <w:t>Renesas</w:t>
      </w:r>
      <w:proofErr w:type="spellEnd"/>
      <w:r w:rsidR="00187786" w:rsidRPr="00187786">
        <w:rPr>
          <w:rFonts w:asciiTheme="majorHAnsi" w:hAnsiTheme="majorHAnsi" w:cstheme="majorHAnsi"/>
          <w:sz w:val="22"/>
          <w:szCs w:val="22"/>
          <w:lang w:val="fr-FR"/>
        </w:rPr>
        <w:t xml:space="preserve"> fait partie de la première vague d'entreprises participant au processus de certification Wi-SUN FAN 1.0 avec sa solution sans fil RAA604S00/RX651. Les certifications sont prévues pour fin 2018.</w:t>
      </w:r>
    </w:p>
    <w:p w14:paraId="0EE815B2" w14:textId="77777777" w:rsidR="00187786" w:rsidRPr="00187786" w:rsidRDefault="00187786" w:rsidP="00187786">
      <w:pPr>
        <w:autoSpaceDE w:val="0"/>
        <w:autoSpaceDN w:val="0"/>
        <w:adjustRightInd w:val="0"/>
        <w:snapToGrid w:val="0"/>
        <w:jc w:val="left"/>
        <w:rPr>
          <w:rFonts w:asciiTheme="majorHAnsi" w:hAnsiTheme="majorHAnsi" w:cstheme="majorHAnsi"/>
          <w:sz w:val="22"/>
          <w:szCs w:val="22"/>
          <w:lang w:val="fr-FR"/>
        </w:rPr>
      </w:pPr>
    </w:p>
    <w:p w14:paraId="7895003D" w14:textId="5DD4ABAF" w:rsidR="00187786" w:rsidRPr="00187786" w:rsidRDefault="00187786" w:rsidP="00187786">
      <w:pPr>
        <w:autoSpaceDE w:val="0"/>
        <w:autoSpaceDN w:val="0"/>
        <w:adjustRightInd w:val="0"/>
        <w:snapToGrid w:val="0"/>
        <w:jc w:val="left"/>
        <w:rPr>
          <w:rFonts w:asciiTheme="majorHAnsi" w:hAnsiTheme="majorHAnsi" w:cstheme="majorHAnsi"/>
          <w:sz w:val="22"/>
          <w:szCs w:val="22"/>
          <w:lang w:val="fr-FR"/>
        </w:rPr>
      </w:pPr>
      <w:r w:rsidRPr="00187786">
        <w:rPr>
          <w:rFonts w:asciiTheme="majorHAnsi" w:hAnsiTheme="majorHAnsi" w:cstheme="majorHAnsi"/>
          <w:sz w:val="22"/>
          <w:szCs w:val="22"/>
          <w:lang w:val="fr-FR"/>
        </w:rPr>
        <w:t xml:space="preserve">La solution sans fil </w:t>
      </w:r>
      <w:proofErr w:type="spellStart"/>
      <w:r w:rsidRPr="00187786">
        <w:rPr>
          <w:rFonts w:asciiTheme="majorHAnsi" w:hAnsiTheme="majorHAnsi" w:cstheme="majorHAnsi"/>
          <w:sz w:val="22"/>
          <w:szCs w:val="22"/>
          <w:lang w:val="fr-FR"/>
        </w:rPr>
        <w:t>Sub</w:t>
      </w:r>
      <w:proofErr w:type="spellEnd"/>
      <w:r w:rsidRPr="00187786">
        <w:rPr>
          <w:rFonts w:asciiTheme="majorHAnsi" w:hAnsiTheme="majorHAnsi" w:cstheme="majorHAnsi"/>
          <w:sz w:val="22"/>
          <w:szCs w:val="22"/>
          <w:lang w:val="fr-FR"/>
        </w:rPr>
        <w:t xml:space="preserve">-G intègre la plate-forme d’évaluation de </w:t>
      </w:r>
      <w:proofErr w:type="spellStart"/>
      <w:r w:rsidRPr="00187786">
        <w:rPr>
          <w:rFonts w:asciiTheme="majorHAnsi" w:hAnsiTheme="majorHAnsi" w:cstheme="majorHAnsi"/>
          <w:sz w:val="22"/>
          <w:szCs w:val="22"/>
          <w:lang w:val="fr-FR"/>
        </w:rPr>
        <w:t>Tessera</w:t>
      </w:r>
      <w:proofErr w:type="spellEnd"/>
      <w:r w:rsidRPr="00187786">
        <w:rPr>
          <w:rFonts w:asciiTheme="majorHAnsi" w:hAnsiTheme="majorHAnsi" w:cstheme="majorHAnsi"/>
          <w:sz w:val="22"/>
          <w:szCs w:val="22"/>
          <w:lang w:val="fr-FR"/>
        </w:rPr>
        <w:t xml:space="preserve"> </w:t>
      </w:r>
      <w:proofErr w:type="spellStart"/>
      <w:r w:rsidRPr="00187786">
        <w:rPr>
          <w:rFonts w:asciiTheme="majorHAnsi" w:hAnsiTheme="majorHAnsi" w:cstheme="majorHAnsi"/>
          <w:sz w:val="22"/>
          <w:szCs w:val="22"/>
          <w:lang w:val="fr-FR"/>
        </w:rPr>
        <w:t>Technology</w:t>
      </w:r>
      <w:proofErr w:type="spellEnd"/>
      <w:r w:rsidRPr="00187786">
        <w:rPr>
          <w:rFonts w:asciiTheme="majorHAnsi" w:hAnsiTheme="majorHAnsi" w:cstheme="majorHAnsi"/>
          <w:sz w:val="22"/>
          <w:szCs w:val="22"/>
          <w:lang w:val="fr-FR"/>
        </w:rPr>
        <w:t>, qui comprend une carte d’évaluation</w:t>
      </w:r>
      <w:r w:rsidRPr="00D52D8D">
        <w:rPr>
          <w:rFonts w:asciiTheme="majorHAnsi" w:hAnsiTheme="majorHAnsi" w:cstheme="majorHAnsi"/>
          <w:sz w:val="22"/>
          <w:szCs w:val="22"/>
          <w:vertAlign w:val="superscript"/>
          <w:lang w:val="fr-FR"/>
        </w:rPr>
        <w:t>3</w:t>
      </w:r>
      <w:r w:rsidRPr="00187786">
        <w:rPr>
          <w:rFonts w:asciiTheme="majorHAnsi" w:hAnsiTheme="majorHAnsi" w:cstheme="majorHAnsi"/>
          <w:sz w:val="22"/>
          <w:szCs w:val="22"/>
          <w:lang w:val="fr-FR"/>
        </w:rPr>
        <w:t xml:space="preserve"> montée avec le system-on-chip (</w:t>
      </w:r>
      <w:proofErr w:type="spellStart"/>
      <w:r w:rsidRPr="00187786">
        <w:rPr>
          <w:rFonts w:asciiTheme="majorHAnsi" w:hAnsiTheme="majorHAnsi" w:cstheme="majorHAnsi"/>
          <w:sz w:val="22"/>
          <w:szCs w:val="22"/>
          <w:lang w:val="fr-FR"/>
        </w:rPr>
        <w:t>SoC</w:t>
      </w:r>
      <w:proofErr w:type="spellEnd"/>
      <w:r w:rsidRPr="00187786">
        <w:rPr>
          <w:rFonts w:asciiTheme="majorHAnsi" w:hAnsiTheme="majorHAnsi" w:cstheme="majorHAnsi"/>
          <w:sz w:val="22"/>
          <w:szCs w:val="22"/>
          <w:lang w:val="fr-FR"/>
        </w:rPr>
        <w:t xml:space="preserve">) de communication sans fil RAA604S00 et le microcontrôleur (MCU) RX651 de </w:t>
      </w:r>
      <w:proofErr w:type="spellStart"/>
      <w:r w:rsidRPr="00187786">
        <w:rPr>
          <w:rFonts w:asciiTheme="majorHAnsi" w:hAnsiTheme="majorHAnsi" w:cstheme="majorHAnsi"/>
          <w:sz w:val="22"/>
          <w:szCs w:val="22"/>
          <w:lang w:val="fr-FR"/>
        </w:rPr>
        <w:t>Renesas</w:t>
      </w:r>
      <w:proofErr w:type="spellEnd"/>
      <w:r w:rsidRPr="00187786">
        <w:rPr>
          <w:rFonts w:asciiTheme="majorHAnsi" w:hAnsiTheme="majorHAnsi" w:cstheme="majorHAnsi"/>
          <w:sz w:val="22"/>
          <w:szCs w:val="22"/>
          <w:lang w:val="fr-FR"/>
        </w:rPr>
        <w:t xml:space="preserve">, ainsi que le logiciel de contrôle de la communication fourni par </w:t>
      </w:r>
      <w:proofErr w:type="spellStart"/>
      <w:r w:rsidRPr="00187786">
        <w:rPr>
          <w:rFonts w:asciiTheme="majorHAnsi" w:hAnsiTheme="majorHAnsi" w:cstheme="majorHAnsi"/>
          <w:sz w:val="22"/>
          <w:szCs w:val="22"/>
          <w:lang w:val="fr-FR"/>
        </w:rPr>
        <w:t>Renesas</w:t>
      </w:r>
      <w:proofErr w:type="spellEnd"/>
      <w:r w:rsidRPr="00187786">
        <w:rPr>
          <w:rFonts w:asciiTheme="majorHAnsi" w:hAnsiTheme="majorHAnsi" w:cstheme="majorHAnsi"/>
          <w:sz w:val="22"/>
          <w:szCs w:val="22"/>
          <w:lang w:val="fr-FR"/>
        </w:rPr>
        <w:t xml:space="preserve">. </w:t>
      </w:r>
      <w:proofErr w:type="spellStart"/>
      <w:r w:rsidRPr="00187786">
        <w:rPr>
          <w:rFonts w:asciiTheme="majorHAnsi" w:hAnsiTheme="majorHAnsi" w:cstheme="majorHAnsi"/>
          <w:sz w:val="22"/>
          <w:szCs w:val="22"/>
          <w:lang w:val="fr-FR"/>
        </w:rPr>
        <w:t>Renesas</w:t>
      </w:r>
      <w:proofErr w:type="spellEnd"/>
      <w:r w:rsidRPr="00187786">
        <w:rPr>
          <w:rFonts w:asciiTheme="majorHAnsi" w:hAnsiTheme="majorHAnsi" w:cstheme="majorHAnsi"/>
          <w:sz w:val="22"/>
          <w:szCs w:val="22"/>
          <w:lang w:val="fr-FR"/>
        </w:rPr>
        <w:t xml:space="preserve"> présentera la nouvelle solution sans fil </w:t>
      </w:r>
      <w:proofErr w:type="spellStart"/>
      <w:r w:rsidRPr="00187786">
        <w:rPr>
          <w:rFonts w:asciiTheme="majorHAnsi" w:hAnsiTheme="majorHAnsi" w:cstheme="majorHAnsi"/>
          <w:sz w:val="22"/>
          <w:szCs w:val="22"/>
          <w:lang w:val="fr-FR"/>
        </w:rPr>
        <w:t>Sub</w:t>
      </w:r>
      <w:proofErr w:type="spellEnd"/>
      <w:r w:rsidRPr="00187786">
        <w:rPr>
          <w:rFonts w:asciiTheme="majorHAnsi" w:hAnsiTheme="majorHAnsi" w:cstheme="majorHAnsi"/>
          <w:sz w:val="22"/>
          <w:szCs w:val="22"/>
          <w:lang w:val="fr-FR"/>
        </w:rPr>
        <w:t xml:space="preserve">-G sur son stand (stand B.c44) à la </w:t>
      </w:r>
      <w:hyperlink r:id="rId8" w:anchor="/" w:history="1">
        <w:r w:rsidRPr="00896A64">
          <w:rPr>
            <w:rStyle w:val="Hyperlink"/>
            <w:rFonts w:asciiTheme="majorHAnsi" w:hAnsiTheme="majorHAnsi" w:cstheme="majorHAnsi"/>
            <w:sz w:val="22"/>
            <w:szCs w:val="22"/>
            <w:lang w:val="fr-FR"/>
          </w:rPr>
          <w:t>European Utility Week 2018</w:t>
        </w:r>
      </w:hyperlink>
      <w:r w:rsidRPr="00187786">
        <w:rPr>
          <w:rFonts w:asciiTheme="majorHAnsi" w:hAnsiTheme="majorHAnsi" w:cstheme="majorHAnsi"/>
          <w:sz w:val="22"/>
          <w:szCs w:val="22"/>
          <w:lang w:val="fr-FR"/>
        </w:rPr>
        <w:t xml:space="preserve"> du 6 au 8 novembre à Vienne, en Autriche.</w:t>
      </w:r>
    </w:p>
    <w:p w14:paraId="0737154E" w14:textId="77777777" w:rsidR="00187786" w:rsidRPr="00187786" w:rsidRDefault="00187786" w:rsidP="00187786">
      <w:pPr>
        <w:autoSpaceDE w:val="0"/>
        <w:autoSpaceDN w:val="0"/>
        <w:adjustRightInd w:val="0"/>
        <w:snapToGrid w:val="0"/>
        <w:jc w:val="left"/>
        <w:rPr>
          <w:rFonts w:asciiTheme="majorHAnsi" w:hAnsiTheme="majorHAnsi" w:cstheme="majorHAnsi"/>
          <w:sz w:val="22"/>
          <w:szCs w:val="22"/>
          <w:lang w:val="fr-FR"/>
        </w:rPr>
      </w:pPr>
    </w:p>
    <w:p w14:paraId="67390F99" w14:textId="702E0317" w:rsidR="00187786" w:rsidRPr="00187786" w:rsidRDefault="00591214" w:rsidP="00187786">
      <w:pPr>
        <w:autoSpaceDE w:val="0"/>
        <w:autoSpaceDN w:val="0"/>
        <w:adjustRightInd w:val="0"/>
        <w:snapToGrid w:val="0"/>
        <w:jc w:val="left"/>
        <w:rPr>
          <w:rFonts w:asciiTheme="majorHAnsi" w:hAnsiTheme="majorHAnsi" w:cstheme="majorHAnsi"/>
          <w:sz w:val="22"/>
          <w:szCs w:val="22"/>
          <w:lang w:val="fr-FR"/>
        </w:rPr>
      </w:pPr>
      <w:r w:rsidRPr="00591214">
        <w:rPr>
          <w:rFonts w:asciiTheme="majorHAnsi" w:hAnsiTheme="majorHAnsi" w:cstheme="majorHAnsi"/>
          <w:sz w:val="22"/>
          <w:szCs w:val="22"/>
          <w:lang w:val="fr-FR"/>
        </w:rPr>
        <w:t xml:space="preserve">« </w:t>
      </w:r>
      <w:r w:rsidR="00187786" w:rsidRPr="00187786">
        <w:rPr>
          <w:rFonts w:asciiTheme="majorHAnsi" w:hAnsiTheme="majorHAnsi" w:cstheme="majorHAnsi"/>
          <w:sz w:val="22"/>
          <w:szCs w:val="22"/>
          <w:lang w:val="fr-FR"/>
        </w:rPr>
        <w:t>La communauté Wi-SUN a considérablement progressé dans le développement et le déploiement de communications sans fil dans le secteur des systèmes de gestion de l'énergie, et nous sommes heureux d'élargir notre engagement envers les marchés de l'énergie intelligente et de faire progresser les dernières spécifications Wi-SUN avec notre solution et nos bancs d'essai certifiés Wi-SUN FAN</w:t>
      </w:r>
      <w:r>
        <w:rPr>
          <w:rFonts w:asciiTheme="majorHAnsi" w:hAnsiTheme="majorHAnsi" w:cstheme="majorHAnsi"/>
          <w:sz w:val="22"/>
          <w:szCs w:val="22"/>
          <w:lang w:val="fr-FR"/>
        </w:rPr>
        <w:t xml:space="preserve"> </w:t>
      </w:r>
      <w:r w:rsidRPr="00591214">
        <w:rPr>
          <w:rFonts w:asciiTheme="majorHAnsi" w:hAnsiTheme="majorHAnsi" w:cstheme="majorHAnsi"/>
          <w:sz w:val="22"/>
          <w:szCs w:val="22"/>
          <w:lang w:val="fr-FR"/>
        </w:rPr>
        <w:t>»</w:t>
      </w:r>
      <w:r w:rsidR="00187786" w:rsidRPr="00187786">
        <w:rPr>
          <w:rFonts w:asciiTheme="majorHAnsi" w:hAnsiTheme="majorHAnsi" w:cstheme="majorHAnsi"/>
          <w:sz w:val="22"/>
          <w:szCs w:val="22"/>
          <w:lang w:val="fr-FR"/>
        </w:rPr>
        <w:t xml:space="preserve">, a déclaré </w:t>
      </w:r>
      <w:proofErr w:type="spellStart"/>
      <w:r w:rsidR="00187786" w:rsidRPr="00591214">
        <w:rPr>
          <w:rFonts w:asciiTheme="majorHAnsi" w:hAnsiTheme="majorHAnsi" w:cstheme="majorHAnsi"/>
          <w:b/>
          <w:sz w:val="22"/>
          <w:szCs w:val="22"/>
          <w:lang w:val="fr-FR"/>
        </w:rPr>
        <w:t>Akihiro</w:t>
      </w:r>
      <w:proofErr w:type="spellEnd"/>
      <w:r w:rsidR="00187786" w:rsidRPr="00591214">
        <w:rPr>
          <w:rFonts w:asciiTheme="majorHAnsi" w:hAnsiTheme="majorHAnsi" w:cstheme="majorHAnsi"/>
          <w:b/>
          <w:sz w:val="22"/>
          <w:szCs w:val="22"/>
          <w:lang w:val="fr-FR"/>
        </w:rPr>
        <w:t xml:space="preserve"> Kuroda, Vice-Président de la division Energy Infrastructure Business de </w:t>
      </w:r>
      <w:proofErr w:type="spellStart"/>
      <w:r w:rsidR="00187786" w:rsidRPr="00591214">
        <w:rPr>
          <w:rFonts w:asciiTheme="majorHAnsi" w:hAnsiTheme="majorHAnsi" w:cstheme="majorHAnsi"/>
          <w:b/>
          <w:sz w:val="22"/>
          <w:szCs w:val="22"/>
          <w:lang w:val="fr-FR"/>
        </w:rPr>
        <w:t>Renesas</w:t>
      </w:r>
      <w:proofErr w:type="spellEnd"/>
      <w:r w:rsidR="00187786" w:rsidRPr="00591214">
        <w:rPr>
          <w:rFonts w:asciiTheme="majorHAnsi" w:hAnsiTheme="majorHAnsi" w:cstheme="majorHAnsi"/>
          <w:b/>
          <w:sz w:val="22"/>
          <w:szCs w:val="22"/>
          <w:lang w:val="fr-FR"/>
        </w:rPr>
        <w:t xml:space="preserve"> Electronics Corporation</w:t>
      </w:r>
      <w:r w:rsidR="00187786" w:rsidRPr="00187786">
        <w:rPr>
          <w:rFonts w:asciiTheme="majorHAnsi" w:hAnsiTheme="majorHAnsi" w:cstheme="majorHAnsi"/>
          <w:sz w:val="22"/>
          <w:szCs w:val="22"/>
          <w:lang w:val="fr-FR"/>
        </w:rPr>
        <w:t>.</w:t>
      </w:r>
    </w:p>
    <w:p w14:paraId="13185E9D" w14:textId="77777777" w:rsidR="00187786" w:rsidRPr="00187786" w:rsidRDefault="00187786" w:rsidP="00187786">
      <w:pPr>
        <w:autoSpaceDE w:val="0"/>
        <w:autoSpaceDN w:val="0"/>
        <w:adjustRightInd w:val="0"/>
        <w:snapToGrid w:val="0"/>
        <w:jc w:val="left"/>
        <w:rPr>
          <w:rFonts w:asciiTheme="majorHAnsi" w:hAnsiTheme="majorHAnsi" w:cstheme="majorHAnsi"/>
          <w:sz w:val="22"/>
          <w:szCs w:val="22"/>
          <w:lang w:val="fr-FR"/>
        </w:rPr>
      </w:pPr>
    </w:p>
    <w:p w14:paraId="28F27472" w14:textId="77777777" w:rsidR="00187786" w:rsidRPr="00187786" w:rsidRDefault="00187786" w:rsidP="00187786">
      <w:pPr>
        <w:autoSpaceDE w:val="0"/>
        <w:autoSpaceDN w:val="0"/>
        <w:adjustRightInd w:val="0"/>
        <w:snapToGrid w:val="0"/>
        <w:jc w:val="left"/>
        <w:rPr>
          <w:rFonts w:asciiTheme="majorHAnsi" w:hAnsiTheme="majorHAnsi" w:cstheme="majorHAnsi"/>
          <w:sz w:val="22"/>
          <w:szCs w:val="22"/>
          <w:lang w:val="fr-FR"/>
        </w:rPr>
      </w:pPr>
      <w:r w:rsidRPr="00187786">
        <w:rPr>
          <w:rFonts w:asciiTheme="majorHAnsi" w:hAnsiTheme="majorHAnsi" w:cstheme="majorHAnsi"/>
          <w:sz w:val="22"/>
          <w:szCs w:val="22"/>
          <w:lang w:val="fr-FR"/>
        </w:rPr>
        <w:t xml:space="preserve">Les utilisateurs qui développent des compteurs intelligents, des éclairages intelligents, des équipements d'infrastructure et des produits similaires à l'aide de la solution sans fil </w:t>
      </w:r>
      <w:proofErr w:type="spellStart"/>
      <w:r w:rsidRPr="00187786">
        <w:rPr>
          <w:rFonts w:asciiTheme="majorHAnsi" w:hAnsiTheme="majorHAnsi" w:cstheme="majorHAnsi"/>
          <w:sz w:val="22"/>
          <w:szCs w:val="22"/>
          <w:lang w:val="fr-FR"/>
        </w:rPr>
        <w:t>Renesas</w:t>
      </w:r>
      <w:proofErr w:type="spellEnd"/>
      <w:r w:rsidRPr="00187786">
        <w:rPr>
          <w:rFonts w:asciiTheme="majorHAnsi" w:hAnsiTheme="majorHAnsi" w:cstheme="majorHAnsi"/>
          <w:sz w:val="22"/>
          <w:szCs w:val="22"/>
          <w:lang w:val="fr-FR"/>
        </w:rPr>
        <w:t xml:space="preserve"> </w:t>
      </w:r>
      <w:proofErr w:type="spellStart"/>
      <w:r w:rsidRPr="00187786">
        <w:rPr>
          <w:rFonts w:asciiTheme="majorHAnsi" w:hAnsiTheme="majorHAnsi" w:cstheme="majorHAnsi"/>
          <w:sz w:val="22"/>
          <w:szCs w:val="22"/>
          <w:lang w:val="fr-FR"/>
        </w:rPr>
        <w:t>Sub</w:t>
      </w:r>
      <w:proofErr w:type="spellEnd"/>
      <w:r w:rsidRPr="00187786">
        <w:rPr>
          <w:rFonts w:asciiTheme="majorHAnsi" w:hAnsiTheme="majorHAnsi" w:cstheme="majorHAnsi"/>
          <w:sz w:val="22"/>
          <w:szCs w:val="22"/>
          <w:lang w:val="fr-FR"/>
        </w:rPr>
        <w:t>-G pourront facilement assurer l'interopérabilité entre les équipements utilisant la spécification Wi-SUN FAN. Ils pourront ainsi réduire d'environ un an leur période de développement d'équipements pour des applications compatibles avec Wi-SUN FAN par rapport aux solutions alternatives.</w:t>
      </w:r>
    </w:p>
    <w:p w14:paraId="7869F0DC" w14:textId="77777777" w:rsidR="00187786" w:rsidRPr="00187786" w:rsidRDefault="00187786" w:rsidP="00187786">
      <w:pPr>
        <w:autoSpaceDE w:val="0"/>
        <w:autoSpaceDN w:val="0"/>
        <w:adjustRightInd w:val="0"/>
        <w:snapToGrid w:val="0"/>
        <w:jc w:val="left"/>
        <w:rPr>
          <w:rFonts w:asciiTheme="majorHAnsi" w:hAnsiTheme="majorHAnsi" w:cstheme="majorHAnsi"/>
          <w:sz w:val="22"/>
          <w:szCs w:val="22"/>
          <w:lang w:val="fr-FR"/>
        </w:rPr>
      </w:pPr>
    </w:p>
    <w:p w14:paraId="134A11A6" w14:textId="77777777" w:rsidR="00187786" w:rsidRPr="00187786" w:rsidRDefault="00187786" w:rsidP="00187786">
      <w:pPr>
        <w:autoSpaceDE w:val="0"/>
        <w:autoSpaceDN w:val="0"/>
        <w:adjustRightInd w:val="0"/>
        <w:snapToGrid w:val="0"/>
        <w:jc w:val="left"/>
        <w:rPr>
          <w:rFonts w:asciiTheme="majorHAnsi" w:hAnsiTheme="majorHAnsi" w:cstheme="majorHAnsi"/>
          <w:sz w:val="22"/>
          <w:szCs w:val="22"/>
          <w:lang w:val="fr-FR"/>
        </w:rPr>
      </w:pPr>
      <w:r w:rsidRPr="00187786">
        <w:rPr>
          <w:rFonts w:asciiTheme="majorHAnsi" w:hAnsiTheme="majorHAnsi" w:cstheme="majorHAnsi"/>
          <w:sz w:val="22"/>
          <w:szCs w:val="22"/>
          <w:lang w:val="fr-FR"/>
        </w:rPr>
        <w:t xml:space="preserve">La bande </w:t>
      </w:r>
      <w:proofErr w:type="spellStart"/>
      <w:r w:rsidRPr="00187786">
        <w:rPr>
          <w:rFonts w:asciiTheme="majorHAnsi" w:hAnsiTheme="majorHAnsi" w:cstheme="majorHAnsi"/>
          <w:sz w:val="22"/>
          <w:szCs w:val="22"/>
          <w:lang w:val="fr-FR"/>
        </w:rPr>
        <w:t>Sub</w:t>
      </w:r>
      <w:proofErr w:type="spellEnd"/>
      <w:r w:rsidRPr="00187786">
        <w:rPr>
          <w:rFonts w:asciiTheme="majorHAnsi" w:hAnsiTheme="majorHAnsi" w:cstheme="majorHAnsi"/>
          <w:sz w:val="22"/>
          <w:szCs w:val="22"/>
          <w:lang w:val="fr-FR"/>
        </w:rPr>
        <w:t>-G offre des fonctionnalités qui résistent aux obstacles physiques et peuvent transmettre des données encore plus loin que ne le permettaient les normes antérieures, même en milieu urbain. Etant donné que les réseaux maillés peuvent couvrir de grandes zones avec une bonne stabilité, il convient aux applications telles que la communication de compteurs intelligents, la visualisation de la consommation électrique, l'utilisation d’équipements de surveillance et la gestion de divers capteurs au sein d'usines et de bâtiments.</w:t>
      </w:r>
    </w:p>
    <w:p w14:paraId="1B93CC2C" w14:textId="77777777" w:rsidR="00187786" w:rsidRPr="00187786" w:rsidRDefault="00187786" w:rsidP="00187786">
      <w:pPr>
        <w:autoSpaceDE w:val="0"/>
        <w:autoSpaceDN w:val="0"/>
        <w:adjustRightInd w:val="0"/>
        <w:snapToGrid w:val="0"/>
        <w:jc w:val="left"/>
        <w:rPr>
          <w:rFonts w:asciiTheme="majorHAnsi" w:hAnsiTheme="majorHAnsi" w:cstheme="majorHAnsi"/>
          <w:sz w:val="22"/>
          <w:szCs w:val="22"/>
          <w:lang w:val="fr-FR"/>
        </w:rPr>
      </w:pPr>
    </w:p>
    <w:p w14:paraId="753AFB05" w14:textId="77777777" w:rsidR="00112B5E" w:rsidRDefault="00112B5E" w:rsidP="00187786">
      <w:pPr>
        <w:autoSpaceDE w:val="0"/>
        <w:autoSpaceDN w:val="0"/>
        <w:adjustRightInd w:val="0"/>
        <w:snapToGrid w:val="0"/>
        <w:jc w:val="left"/>
        <w:rPr>
          <w:rFonts w:asciiTheme="majorHAnsi" w:hAnsiTheme="majorHAnsi" w:cstheme="majorHAnsi"/>
          <w:b/>
          <w:sz w:val="22"/>
          <w:szCs w:val="22"/>
          <w:lang w:val="fr-FR"/>
        </w:rPr>
      </w:pPr>
    </w:p>
    <w:p w14:paraId="49317149" w14:textId="678F0836" w:rsidR="00187786" w:rsidRPr="00187786" w:rsidRDefault="00187786" w:rsidP="00187786">
      <w:pPr>
        <w:autoSpaceDE w:val="0"/>
        <w:autoSpaceDN w:val="0"/>
        <w:adjustRightInd w:val="0"/>
        <w:snapToGrid w:val="0"/>
        <w:jc w:val="left"/>
        <w:rPr>
          <w:rFonts w:asciiTheme="majorHAnsi" w:hAnsiTheme="majorHAnsi" w:cstheme="majorHAnsi"/>
          <w:b/>
          <w:sz w:val="22"/>
          <w:szCs w:val="22"/>
          <w:lang w:val="fr-FR"/>
        </w:rPr>
      </w:pPr>
      <w:r w:rsidRPr="00187786">
        <w:rPr>
          <w:rFonts w:asciiTheme="majorHAnsi" w:hAnsiTheme="majorHAnsi" w:cstheme="majorHAnsi"/>
          <w:b/>
          <w:sz w:val="22"/>
          <w:szCs w:val="22"/>
          <w:lang w:val="fr-FR"/>
        </w:rPr>
        <w:lastRenderedPageBreak/>
        <w:t xml:space="preserve">À Propos des Solutions Wi-SUN de </w:t>
      </w:r>
      <w:proofErr w:type="spellStart"/>
      <w:r w:rsidRPr="00187786">
        <w:rPr>
          <w:rFonts w:asciiTheme="majorHAnsi" w:hAnsiTheme="majorHAnsi" w:cstheme="majorHAnsi"/>
          <w:b/>
          <w:sz w:val="22"/>
          <w:szCs w:val="22"/>
          <w:lang w:val="fr-FR"/>
        </w:rPr>
        <w:t>Renesas</w:t>
      </w:r>
      <w:proofErr w:type="spellEnd"/>
    </w:p>
    <w:p w14:paraId="08D3DE55" w14:textId="7003D7C1" w:rsidR="00187786" w:rsidRPr="00187786" w:rsidRDefault="00187786" w:rsidP="00187786">
      <w:pPr>
        <w:autoSpaceDE w:val="0"/>
        <w:autoSpaceDN w:val="0"/>
        <w:adjustRightInd w:val="0"/>
        <w:snapToGrid w:val="0"/>
        <w:jc w:val="left"/>
        <w:rPr>
          <w:rFonts w:asciiTheme="majorHAnsi" w:hAnsiTheme="majorHAnsi" w:cstheme="majorHAnsi"/>
          <w:sz w:val="22"/>
          <w:szCs w:val="22"/>
          <w:lang w:val="fr-FR"/>
        </w:rPr>
      </w:pPr>
      <w:r w:rsidRPr="00187786">
        <w:rPr>
          <w:rFonts w:asciiTheme="majorHAnsi" w:hAnsiTheme="majorHAnsi" w:cstheme="majorHAnsi"/>
          <w:sz w:val="22"/>
          <w:szCs w:val="22"/>
          <w:lang w:val="fr-FR"/>
        </w:rPr>
        <w:t xml:space="preserve">En 2015, </w:t>
      </w:r>
      <w:proofErr w:type="spellStart"/>
      <w:r w:rsidRPr="00187786">
        <w:rPr>
          <w:rFonts w:asciiTheme="majorHAnsi" w:hAnsiTheme="majorHAnsi" w:cstheme="majorHAnsi"/>
          <w:sz w:val="22"/>
          <w:szCs w:val="22"/>
          <w:lang w:val="fr-FR"/>
        </w:rPr>
        <w:t>Renesas</w:t>
      </w:r>
      <w:proofErr w:type="spellEnd"/>
      <w:r w:rsidRPr="00187786">
        <w:rPr>
          <w:rFonts w:asciiTheme="majorHAnsi" w:hAnsiTheme="majorHAnsi" w:cstheme="majorHAnsi"/>
          <w:sz w:val="22"/>
          <w:szCs w:val="22"/>
          <w:lang w:val="fr-FR"/>
        </w:rPr>
        <w:t xml:space="preserve"> a présenté les premières solutions sans fil </w:t>
      </w:r>
      <w:proofErr w:type="spellStart"/>
      <w:r w:rsidRPr="00187786">
        <w:rPr>
          <w:rFonts w:asciiTheme="majorHAnsi" w:hAnsiTheme="majorHAnsi" w:cstheme="majorHAnsi"/>
          <w:sz w:val="22"/>
          <w:szCs w:val="22"/>
          <w:lang w:val="fr-FR"/>
        </w:rPr>
        <w:t>Sub</w:t>
      </w:r>
      <w:proofErr w:type="spellEnd"/>
      <w:r w:rsidRPr="00187786">
        <w:rPr>
          <w:rFonts w:asciiTheme="majorHAnsi" w:hAnsiTheme="majorHAnsi" w:cstheme="majorHAnsi"/>
          <w:sz w:val="22"/>
          <w:szCs w:val="22"/>
          <w:lang w:val="fr-FR"/>
        </w:rPr>
        <w:t xml:space="preserve">-G au monde à se qualifier en tant que banc d’essai de référence certifié Wi-SUN HAN (Home Area Network) avec sa </w:t>
      </w:r>
      <w:hyperlink r:id="rId9" w:history="1">
        <w:r w:rsidRPr="004805E4">
          <w:rPr>
            <w:rStyle w:val="Hyperlink"/>
            <w:rFonts w:asciiTheme="majorHAnsi" w:hAnsiTheme="majorHAnsi" w:cstheme="majorHAnsi"/>
            <w:sz w:val="22"/>
            <w:szCs w:val="22"/>
            <w:lang w:val="fr-FR"/>
          </w:rPr>
          <w:t>solution sans fil RAA604S00/RX63N</w:t>
        </w:r>
      </w:hyperlink>
      <w:r w:rsidRPr="00187786">
        <w:rPr>
          <w:rFonts w:asciiTheme="majorHAnsi" w:hAnsiTheme="majorHAnsi" w:cstheme="majorHAnsi"/>
          <w:sz w:val="22"/>
          <w:szCs w:val="22"/>
          <w:lang w:val="fr-FR"/>
        </w:rPr>
        <w:t xml:space="preserve">. Outre la norme Wi-SUN HAN, qui s’applique principalement aux systèmes intérieurs, </w:t>
      </w:r>
      <w:proofErr w:type="spellStart"/>
      <w:r w:rsidRPr="00187786">
        <w:rPr>
          <w:rFonts w:asciiTheme="majorHAnsi" w:hAnsiTheme="majorHAnsi" w:cstheme="majorHAnsi"/>
          <w:sz w:val="22"/>
          <w:szCs w:val="22"/>
          <w:lang w:val="fr-FR"/>
        </w:rPr>
        <w:t>Renesas</w:t>
      </w:r>
      <w:proofErr w:type="spellEnd"/>
      <w:r w:rsidRPr="00187786">
        <w:rPr>
          <w:rFonts w:asciiTheme="majorHAnsi" w:hAnsiTheme="majorHAnsi" w:cstheme="majorHAnsi"/>
          <w:sz w:val="22"/>
          <w:szCs w:val="22"/>
          <w:lang w:val="fr-FR"/>
        </w:rPr>
        <w:t xml:space="preserve"> est à la pointe du secteur avec des tests pour certification anticipée pour la norme Wi-SUN FAN, qui s’applique principalement aux réseaux pour les villes intelligentes, les fournisseurs d’énergie intelligents et autres applications nécessitant des réseaux à grande échelle. Cette solution permet aux développeurs de créer des applications telles que les équipements de gestion de l'alimentation et les capteurs prenant en charge la norme Wi-SUN FAN. L'accélération de l'interopérabilité des périphériques grâce à la spécification Wi-SUN FAN prend en charge le déploiement de réseaux multiservices sécurisés, modulables et adaptables pour la connexion d'infrastructures clés à des applications de gestion de l'énergie et d'environnement urbain qui constituent la base des technologies de ville intelligente.</w:t>
      </w:r>
    </w:p>
    <w:p w14:paraId="43050A11" w14:textId="77777777" w:rsidR="00187786" w:rsidRPr="00187786" w:rsidRDefault="00187786" w:rsidP="00187786">
      <w:pPr>
        <w:autoSpaceDE w:val="0"/>
        <w:autoSpaceDN w:val="0"/>
        <w:adjustRightInd w:val="0"/>
        <w:snapToGrid w:val="0"/>
        <w:jc w:val="left"/>
        <w:rPr>
          <w:rFonts w:asciiTheme="majorHAnsi" w:hAnsiTheme="majorHAnsi" w:cstheme="majorHAnsi"/>
          <w:sz w:val="22"/>
          <w:szCs w:val="22"/>
          <w:lang w:val="fr-FR"/>
        </w:rPr>
      </w:pPr>
    </w:p>
    <w:p w14:paraId="336007F1" w14:textId="77777777" w:rsidR="00187786" w:rsidRPr="00187786" w:rsidRDefault="00187786" w:rsidP="00187786">
      <w:pPr>
        <w:autoSpaceDE w:val="0"/>
        <w:autoSpaceDN w:val="0"/>
        <w:adjustRightInd w:val="0"/>
        <w:snapToGrid w:val="0"/>
        <w:jc w:val="left"/>
        <w:rPr>
          <w:rFonts w:asciiTheme="majorHAnsi" w:hAnsiTheme="majorHAnsi" w:cstheme="majorHAnsi"/>
          <w:b/>
          <w:sz w:val="22"/>
          <w:szCs w:val="22"/>
          <w:lang w:val="fr-FR"/>
        </w:rPr>
      </w:pPr>
      <w:r w:rsidRPr="00187786">
        <w:rPr>
          <w:rFonts w:asciiTheme="majorHAnsi" w:hAnsiTheme="majorHAnsi" w:cstheme="majorHAnsi"/>
          <w:b/>
          <w:sz w:val="22"/>
          <w:szCs w:val="22"/>
          <w:lang w:val="fr-FR"/>
        </w:rPr>
        <w:t>Disponibilité</w:t>
      </w:r>
    </w:p>
    <w:p w14:paraId="061D7342" w14:textId="77777777" w:rsidR="00187786" w:rsidRPr="00187786" w:rsidRDefault="00187786" w:rsidP="00187786">
      <w:pPr>
        <w:autoSpaceDE w:val="0"/>
        <w:autoSpaceDN w:val="0"/>
        <w:adjustRightInd w:val="0"/>
        <w:snapToGrid w:val="0"/>
        <w:jc w:val="left"/>
        <w:rPr>
          <w:rFonts w:asciiTheme="majorHAnsi" w:hAnsiTheme="majorHAnsi" w:cstheme="majorHAnsi"/>
          <w:sz w:val="22"/>
          <w:szCs w:val="22"/>
          <w:lang w:val="fr-FR"/>
        </w:rPr>
      </w:pPr>
      <w:r w:rsidRPr="00187786">
        <w:rPr>
          <w:rFonts w:asciiTheme="majorHAnsi" w:hAnsiTheme="majorHAnsi" w:cstheme="majorHAnsi"/>
          <w:sz w:val="22"/>
          <w:szCs w:val="22"/>
          <w:lang w:val="fr-FR"/>
        </w:rPr>
        <w:t xml:space="preserve">La solution sans fil RX651/RAA604S00 en bande </w:t>
      </w:r>
      <w:proofErr w:type="spellStart"/>
      <w:r w:rsidRPr="00187786">
        <w:rPr>
          <w:rFonts w:asciiTheme="majorHAnsi" w:hAnsiTheme="majorHAnsi" w:cstheme="majorHAnsi"/>
          <w:sz w:val="22"/>
          <w:szCs w:val="22"/>
          <w:lang w:val="fr-FR"/>
        </w:rPr>
        <w:t>Sub</w:t>
      </w:r>
      <w:proofErr w:type="spellEnd"/>
      <w:r w:rsidRPr="00187786">
        <w:rPr>
          <w:rFonts w:asciiTheme="majorHAnsi" w:hAnsiTheme="majorHAnsi" w:cstheme="majorHAnsi"/>
          <w:sz w:val="22"/>
          <w:szCs w:val="22"/>
          <w:lang w:val="fr-FR"/>
        </w:rPr>
        <w:t xml:space="preserve">-G sera disponible auprès de </w:t>
      </w:r>
      <w:proofErr w:type="spellStart"/>
      <w:r w:rsidRPr="00187786">
        <w:rPr>
          <w:rFonts w:asciiTheme="majorHAnsi" w:hAnsiTheme="majorHAnsi" w:cstheme="majorHAnsi"/>
          <w:sz w:val="22"/>
          <w:szCs w:val="22"/>
          <w:lang w:val="fr-FR"/>
        </w:rPr>
        <w:t>Renesas</w:t>
      </w:r>
      <w:proofErr w:type="spellEnd"/>
      <w:r w:rsidRPr="00187786">
        <w:rPr>
          <w:rFonts w:asciiTheme="majorHAnsi" w:hAnsiTheme="majorHAnsi" w:cstheme="majorHAnsi"/>
          <w:sz w:val="22"/>
          <w:szCs w:val="22"/>
          <w:lang w:val="fr-FR"/>
        </w:rPr>
        <w:t xml:space="preserve"> au premier trimestre de 2019. </w:t>
      </w:r>
    </w:p>
    <w:p w14:paraId="32DB6220" w14:textId="77777777" w:rsidR="00187786" w:rsidRPr="00187786" w:rsidRDefault="00187786" w:rsidP="00187786">
      <w:pPr>
        <w:autoSpaceDE w:val="0"/>
        <w:autoSpaceDN w:val="0"/>
        <w:adjustRightInd w:val="0"/>
        <w:snapToGrid w:val="0"/>
        <w:jc w:val="left"/>
        <w:rPr>
          <w:rFonts w:asciiTheme="majorHAnsi" w:hAnsiTheme="majorHAnsi" w:cstheme="majorHAnsi"/>
          <w:sz w:val="22"/>
          <w:szCs w:val="22"/>
          <w:lang w:val="fr-FR"/>
        </w:rPr>
      </w:pPr>
    </w:p>
    <w:p w14:paraId="2550337A" w14:textId="77777777" w:rsidR="00187786" w:rsidRPr="00187786" w:rsidRDefault="00187786" w:rsidP="00187786">
      <w:pPr>
        <w:autoSpaceDE w:val="0"/>
        <w:autoSpaceDN w:val="0"/>
        <w:adjustRightInd w:val="0"/>
        <w:snapToGrid w:val="0"/>
        <w:jc w:val="left"/>
        <w:rPr>
          <w:rFonts w:asciiTheme="majorHAnsi" w:hAnsiTheme="majorHAnsi" w:cstheme="majorHAnsi"/>
          <w:sz w:val="22"/>
          <w:szCs w:val="22"/>
          <w:lang w:val="fr-FR"/>
        </w:rPr>
      </w:pPr>
      <w:r w:rsidRPr="00187786">
        <w:rPr>
          <w:rFonts w:asciiTheme="majorHAnsi" w:hAnsiTheme="majorHAnsi" w:cstheme="majorHAnsi"/>
          <w:sz w:val="22"/>
          <w:szCs w:val="22"/>
          <w:lang w:val="fr-FR"/>
        </w:rPr>
        <w:t>Remarques :</w:t>
      </w:r>
    </w:p>
    <w:p w14:paraId="10D39E99" w14:textId="252D9536" w:rsidR="00187786" w:rsidRPr="00187786" w:rsidRDefault="00187786" w:rsidP="00187786">
      <w:pPr>
        <w:pStyle w:val="Listenabsatz"/>
        <w:numPr>
          <w:ilvl w:val="0"/>
          <w:numId w:val="17"/>
        </w:numPr>
        <w:autoSpaceDE w:val="0"/>
        <w:autoSpaceDN w:val="0"/>
        <w:adjustRightInd w:val="0"/>
        <w:snapToGrid w:val="0"/>
        <w:ind w:leftChars="0"/>
        <w:jc w:val="left"/>
        <w:rPr>
          <w:rFonts w:asciiTheme="majorHAnsi" w:hAnsiTheme="majorHAnsi" w:cstheme="majorHAnsi"/>
          <w:sz w:val="22"/>
          <w:szCs w:val="22"/>
          <w:lang w:val="fr-FR"/>
        </w:rPr>
      </w:pPr>
      <w:r w:rsidRPr="00187786">
        <w:rPr>
          <w:rFonts w:asciiTheme="majorHAnsi" w:hAnsiTheme="majorHAnsi" w:cstheme="majorHAnsi"/>
          <w:sz w:val="22"/>
          <w:szCs w:val="22"/>
          <w:lang w:val="fr-FR"/>
        </w:rPr>
        <w:t xml:space="preserve">Wi-SUN Alliance, Inc. est un groupe industriel international qui spécifie les normes de communication sans fil utilisées dans la bande </w:t>
      </w:r>
      <w:proofErr w:type="spellStart"/>
      <w:r w:rsidRPr="00187786">
        <w:rPr>
          <w:rFonts w:asciiTheme="majorHAnsi" w:hAnsiTheme="majorHAnsi" w:cstheme="majorHAnsi"/>
          <w:sz w:val="22"/>
          <w:szCs w:val="22"/>
          <w:lang w:val="fr-FR"/>
        </w:rPr>
        <w:t>Sub</w:t>
      </w:r>
      <w:proofErr w:type="spellEnd"/>
      <w:r w:rsidRPr="00187786">
        <w:rPr>
          <w:rFonts w:asciiTheme="majorHAnsi" w:hAnsiTheme="majorHAnsi" w:cstheme="majorHAnsi"/>
          <w:sz w:val="22"/>
          <w:szCs w:val="22"/>
          <w:lang w:val="fr-FR"/>
        </w:rPr>
        <w:t>-G.</w:t>
      </w:r>
    </w:p>
    <w:p w14:paraId="21780DCE" w14:textId="60C202CB" w:rsidR="00187786" w:rsidRPr="00187786" w:rsidRDefault="00187786" w:rsidP="00187786">
      <w:pPr>
        <w:pStyle w:val="Listenabsatz"/>
        <w:numPr>
          <w:ilvl w:val="0"/>
          <w:numId w:val="17"/>
        </w:numPr>
        <w:autoSpaceDE w:val="0"/>
        <w:autoSpaceDN w:val="0"/>
        <w:adjustRightInd w:val="0"/>
        <w:snapToGrid w:val="0"/>
        <w:ind w:leftChars="0"/>
        <w:jc w:val="left"/>
        <w:rPr>
          <w:rFonts w:asciiTheme="majorHAnsi" w:hAnsiTheme="majorHAnsi" w:cstheme="majorHAnsi"/>
          <w:sz w:val="22"/>
          <w:szCs w:val="22"/>
          <w:lang w:val="fr-FR"/>
        </w:rPr>
      </w:pPr>
      <w:r w:rsidRPr="00187786">
        <w:rPr>
          <w:rFonts w:asciiTheme="majorHAnsi" w:hAnsiTheme="majorHAnsi" w:cstheme="majorHAnsi"/>
          <w:sz w:val="22"/>
          <w:szCs w:val="22"/>
          <w:lang w:val="fr-FR"/>
        </w:rPr>
        <w:t>Les unités de banc d'essai (TBU) sont des unités d'équipement certifiées par Wi-SUN Alliance, Inc. pour être utilisées lors de tests d'interopérabilité.</w:t>
      </w:r>
    </w:p>
    <w:p w14:paraId="15B6507C" w14:textId="0DF21F35" w:rsidR="00187786" w:rsidRPr="00187786" w:rsidRDefault="00187786" w:rsidP="00187786">
      <w:pPr>
        <w:pStyle w:val="Listenabsatz"/>
        <w:numPr>
          <w:ilvl w:val="0"/>
          <w:numId w:val="17"/>
        </w:numPr>
        <w:autoSpaceDE w:val="0"/>
        <w:autoSpaceDN w:val="0"/>
        <w:adjustRightInd w:val="0"/>
        <w:snapToGrid w:val="0"/>
        <w:ind w:leftChars="0"/>
        <w:jc w:val="left"/>
        <w:rPr>
          <w:rFonts w:asciiTheme="majorHAnsi" w:hAnsiTheme="majorHAnsi" w:cstheme="majorHAnsi"/>
          <w:sz w:val="22"/>
          <w:szCs w:val="22"/>
          <w:lang w:val="fr-FR"/>
        </w:rPr>
      </w:pPr>
      <w:r w:rsidRPr="00187786">
        <w:rPr>
          <w:rFonts w:asciiTheme="majorHAnsi" w:hAnsiTheme="majorHAnsi" w:cstheme="majorHAnsi"/>
          <w:sz w:val="22"/>
          <w:szCs w:val="22"/>
          <w:lang w:val="fr-FR"/>
        </w:rPr>
        <w:t xml:space="preserve">Cette carte d'évaluation est disponible auprès de </w:t>
      </w:r>
      <w:proofErr w:type="spellStart"/>
      <w:r w:rsidRPr="00187786">
        <w:rPr>
          <w:rFonts w:asciiTheme="majorHAnsi" w:hAnsiTheme="majorHAnsi" w:cstheme="majorHAnsi"/>
          <w:sz w:val="22"/>
          <w:szCs w:val="22"/>
          <w:lang w:val="fr-FR"/>
        </w:rPr>
        <w:t>Tessera</w:t>
      </w:r>
      <w:proofErr w:type="spellEnd"/>
      <w:r w:rsidRPr="00187786">
        <w:rPr>
          <w:rFonts w:asciiTheme="majorHAnsi" w:hAnsiTheme="majorHAnsi" w:cstheme="majorHAnsi"/>
          <w:sz w:val="22"/>
          <w:szCs w:val="22"/>
          <w:lang w:val="fr-FR"/>
        </w:rPr>
        <w:t xml:space="preserve"> </w:t>
      </w:r>
      <w:proofErr w:type="spellStart"/>
      <w:r w:rsidRPr="00187786">
        <w:rPr>
          <w:rFonts w:asciiTheme="majorHAnsi" w:hAnsiTheme="majorHAnsi" w:cstheme="majorHAnsi"/>
          <w:sz w:val="22"/>
          <w:szCs w:val="22"/>
          <w:lang w:val="fr-FR"/>
        </w:rPr>
        <w:t>Technology</w:t>
      </w:r>
      <w:proofErr w:type="spellEnd"/>
      <w:r w:rsidRPr="00187786">
        <w:rPr>
          <w:rFonts w:asciiTheme="majorHAnsi" w:hAnsiTheme="majorHAnsi" w:cstheme="majorHAnsi"/>
          <w:sz w:val="22"/>
          <w:szCs w:val="22"/>
          <w:lang w:val="fr-FR"/>
        </w:rPr>
        <w:t>, Inc.</w:t>
      </w:r>
    </w:p>
    <w:p w14:paraId="47DC382F" w14:textId="77777777" w:rsidR="00187786" w:rsidRDefault="00187786" w:rsidP="00942634">
      <w:pPr>
        <w:snapToGrid w:val="0"/>
        <w:jc w:val="left"/>
        <w:rPr>
          <w:rFonts w:ascii="Arial" w:hAnsi="Arial" w:cs="Arial"/>
          <w:b/>
          <w:sz w:val="22"/>
          <w:szCs w:val="22"/>
          <w:lang w:val="fr-FR"/>
        </w:rPr>
      </w:pPr>
    </w:p>
    <w:p w14:paraId="2DC3F737" w14:textId="77777777" w:rsidR="00187786" w:rsidRDefault="00187786" w:rsidP="00942634">
      <w:pPr>
        <w:snapToGrid w:val="0"/>
        <w:jc w:val="left"/>
        <w:rPr>
          <w:rFonts w:ascii="Arial" w:hAnsi="Arial" w:cs="Arial"/>
          <w:b/>
          <w:sz w:val="22"/>
          <w:szCs w:val="22"/>
          <w:lang w:val="fr-FR"/>
        </w:rPr>
      </w:pPr>
    </w:p>
    <w:p w14:paraId="79A5CF31" w14:textId="666437F7" w:rsidR="00942634" w:rsidRPr="009D0215" w:rsidRDefault="00942634" w:rsidP="00780E7B">
      <w:pPr>
        <w:snapToGrid w:val="0"/>
        <w:jc w:val="left"/>
        <w:rPr>
          <w:rFonts w:ascii="Arial" w:hAnsi="Arial" w:cs="Arial"/>
          <w:b/>
          <w:sz w:val="22"/>
          <w:szCs w:val="22"/>
          <w:lang w:val="fr-FR"/>
        </w:rPr>
      </w:pPr>
      <w:r w:rsidRPr="009D0215">
        <w:rPr>
          <w:rFonts w:ascii="Arial" w:hAnsi="Arial" w:cs="Arial"/>
          <w:b/>
          <w:sz w:val="22"/>
          <w:szCs w:val="22"/>
          <w:lang w:val="fr-FR"/>
        </w:rPr>
        <w:t xml:space="preserve">À propos de </w:t>
      </w:r>
      <w:proofErr w:type="spellStart"/>
      <w:r w:rsidRPr="009D0215">
        <w:rPr>
          <w:rFonts w:ascii="Arial" w:hAnsi="Arial" w:cs="Arial"/>
          <w:b/>
          <w:sz w:val="22"/>
          <w:szCs w:val="22"/>
          <w:lang w:val="fr-FR"/>
        </w:rPr>
        <w:t>Renesas</w:t>
      </w:r>
      <w:proofErr w:type="spellEnd"/>
      <w:r w:rsidRPr="009D0215">
        <w:rPr>
          <w:rFonts w:ascii="Arial" w:hAnsi="Arial" w:cs="Arial"/>
          <w:b/>
          <w:sz w:val="22"/>
          <w:szCs w:val="22"/>
          <w:lang w:val="fr-FR"/>
        </w:rPr>
        <w:t xml:space="preserve"> Electronics Corporation</w:t>
      </w:r>
    </w:p>
    <w:p w14:paraId="690A8F0C" w14:textId="77777777" w:rsidR="00942634" w:rsidRPr="00D52D8D" w:rsidRDefault="00942634" w:rsidP="00780E7B">
      <w:pPr>
        <w:autoSpaceDE w:val="0"/>
        <w:autoSpaceDN w:val="0"/>
        <w:adjustRightInd w:val="0"/>
        <w:snapToGrid w:val="0"/>
        <w:jc w:val="left"/>
        <w:rPr>
          <w:rFonts w:ascii="Arial" w:hAnsi="Arial" w:cs="Arial"/>
          <w:sz w:val="22"/>
          <w:szCs w:val="22"/>
          <w:lang w:val="fr-FR"/>
        </w:rPr>
      </w:pPr>
      <w:proofErr w:type="spellStart"/>
      <w:r w:rsidRPr="004A07AB">
        <w:rPr>
          <w:rFonts w:ascii="Arial" w:hAnsi="Arial" w:cs="Arial"/>
          <w:sz w:val="22"/>
          <w:szCs w:val="22"/>
          <w:lang w:val="fr-FR"/>
        </w:rPr>
        <w:t>Renesas</w:t>
      </w:r>
      <w:proofErr w:type="spellEnd"/>
      <w:r w:rsidRPr="004A07AB">
        <w:rPr>
          <w:rFonts w:ascii="Arial" w:hAnsi="Arial" w:cs="Arial"/>
          <w:sz w:val="22"/>
          <w:szCs w:val="22"/>
          <w:lang w:val="fr-FR"/>
        </w:rPr>
        <w:t xml:space="preserve"> Electronics Corporation (</w:t>
      </w:r>
      <w:hyperlink r:id="rId10" w:history="1">
        <w:r w:rsidRPr="004A07AB">
          <w:rPr>
            <w:rFonts w:ascii="Arial" w:hAnsi="Arial" w:cs="Arial"/>
            <w:color w:val="0000FF"/>
            <w:sz w:val="22"/>
            <w:szCs w:val="22"/>
            <w:u w:val="single"/>
            <w:lang w:val="fr-FR"/>
          </w:rPr>
          <w:t>TSE: 6723</w:t>
        </w:r>
      </w:hyperlink>
      <w:r w:rsidRPr="004A07AB">
        <w:rPr>
          <w:rFonts w:ascii="Arial" w:hAnsi="Arial" w:cs="Arial"/>
          <w:sz w:val="22"/>
          <w:szCs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en toute sécurité. Un leader </w:t>
      </w:r>
      <w:hyperlink r:id="rId11" w:history="1">
        <w:r w:rsidRPr="004A07AB">
          <w:rPr>
            <w:rFonts w:ascii="Arial" w:hAnsi="Arial" w:cs="Arial"/>
            <w:color w:val="0000FF"/>
            <w:sz w:val="22"/>
            <w:szCs w:val="22"/>
            <w:u w:val="single"/>
            <w:lang w:val="fr-FR"/>
          </w:rPr>
          <w:t>global</w:t>
        </w:r>
      </w:hyperlink>
      <w:r w:rsidRPr="004A07AB">
        <w:rPr>
          <w:rFonts w:ascii="Arial" w:hAnsi="Arial" w:cs="Arial"/>
          <w:sz w:val="22"/>
          <w:szCs w:val="22"/>
          <w:lang w:val="fr-FR"/>
        </w:rPr>
        <w:t xml:space="preserve"> sur les microcontrôleurs, les produits analogiques, de puissance et les </w:t>
      </w:r>
      <w:proofErr w:type="spellStart"/>
      <w:r w:rsidRPr="004A07AB">
        <w:rPr>
          <w:rFonts w:ascii="Arial" w:hAnsi="Arial" w:cs="Arial"/>
          <w:sz w:val="22"/>
          <w:szCs w:val="22"/>
          <w:lang w:val="fr-FR"/>
        </w:rPr>
        <w:t>SoC</w:t>
      </w:r>
      <w:proofErr w:type="spellEnd"/>
      <w:r w:rsidRPr="004A07AB">
        <w:rPr>
          <w:rFonts w:ascii="Arial" w:hAnsi="Arial" w:cs="Arial"/>
          <w:sz w:val="22"/>
          <w:szCs w:val="22"/>
          <w:lang w:val="fr-FR"/>
        </w:rPr>
        <w:t xml:space="preserve">, </w:t>
      </w:r>
      <w:proofErr w:type="spellStart"/>
      <w:r w:rsidRPr="004A07AB">
        <w:rPr>
          <w:rFonts w:ascii="Arial" w:hAnsi="Arial" w:cs="Arial"/>
          <w:sz w:val="22"/>
          <w:szCs w:val="22"/>
          <w:lang w:val="fr-FR"/>
        </w:rPr>
        <w:t>Renesas</w:t>
      </w:r>
      <w:proofErr w:type="spellEnd"/>
      <w:r w:rsidRPr="004A07AB">
        <w:rPr>
          <w:rFonts w:ascii="Arial" w:hAnsi="Arial" w:cs="Arial"/>
          <w:sz w:val="22"/>
          <w:szCs w:val="22"/>
          <w:lang w:val="fr-FR"/>
        </w:rPr>
        <w:t xml:space="preserve"> fournit l'expertise, la qualité et des solutions complètes pour un large éventail applications automobiles, industrielles, électroniques, bureautique et de technologies de l'information pour vous aider à façonner un avenir sans limites. </w:t>
      </w:r>
      <w:r w:rsidRPr="00D52D8D">
        <w:rPr>
          <w:rFonts w:ascii="Arial" w:hAnsi="Arial" w:cs="Arial"/>
          <w:sz w:val="22"/>
          <w:szCs w:val="22"/>
          <w:lang w:val="fr-FR"/>
        </w:rPr>
        <w:t xml:space="preserve">En savoir plus sur </w:t>
      </w:r>
      <w:hyperlink r:id="rId12" w:history="1">
        <w:r w:rsidRPr="00D52D8D">
          <w:rPr>
            <w:rFonts w:ascii="Arial" w:hAnsi="Arial" w:cs="Arial"/>
            <w:color w:val="0000FF"/>
            <w:sz w:val="22"/>
            <w:szCs w:val="22"/>
            <w:u w:val="single"/>
            <w:lang w:val="fr-FR"/>
          </w:rPr>
          <w:t>renesas.com</w:t>
        </w:r>
      </w:hyperlink>
      <w:r w:rsidRPr="00D52D8D">
        <w:rPr>
          <w:rFonts w:ascii="Arial" w:hAnsi="Arial" w:cs="Arial"/>
          <w:color w:val="0000FF"/>
          <w:sz w:val="22"/>
          <w:szCs w:val="22"/>
          <w:u w:val="single"/>
          <w:lang w:val="fr-FR"/>
        </w:rPr>
        <w:t>.</w:t>
      </w:r>
    </w:p>
    <w:p w14:paraId="418383AD" w14:textId="77777777" w:rsidR="00501687" w:rsidRPr="00D52D8D" w:rsidRDefault="00501687" w:rsidP="00501687">
      <w:pPr>
        <w:jc w:val="center"/>
        <w:rPr>
          <w:rFonts w:ascii="Arial" w:eastAsia="Arial" w:hAnsi="Arial" w:cs="Arial"/>
          <w:lang w:val="fr-FR"/>
        </w:rPr>
      </w:pPr>
      <w:r w:rsidRPr="00D52D8D">
        <w:rPr>
          <w:rFonts w:ascii="Arial" w:eastAsia="Arial" w:hAnsi="Arial" w:cs="Arial"/>
          <w:lang w:val="fr-FR"/>
        </w:rPr>
        <w:t>###</w:t>
      </w:r>
    </w:p>
    <w:p w14:paraId="6D5F4EEC" w14:textId="77777777" w:rsidR="00501687" w:rsidRPr="00D52D8D" w:rsidRDefault="00501687" w:rsidP="00501687">
      <w:pPr>
        <w:autoSpaceDE w:val="0"/>
        <w:autoSpaceDN w:val="0"/>
        <w:adjustRightInd w:val="0"/>
        <w:snapToGrid w:val="0"/>
        <w:jc w:val="left"/>
        <w:rPr>
          <w:rFonts w:ascii="Arial" w:hAnsi="Arial" w:cs="Arial"/>
          <w:sz w:val="16"/>
          <w:szCs w:val="16"/>
          <w:lang w:val="fr-FR"/>
        </w:rPr>
      </w:pPr>
    </w:p>
    <w:p w14:paraId="7C63B415" w14:textId="412EFA72" w:rsidR="00501687" w:rsidRPr="00187786" w:rsidRDefault="00187786" w:rsidP="00501687">
      <w:pPr>
        <w:autoSpaceDE w:val="0"/>
        <w:autoSpaceDN w:val="0"/>
        <w:adjustRightInd w:val="0"/>
        <w:snapToGrid w:val="0"/>
        <w:jc w:val="left"/>
        <w:rPr>
          <w:rFonts w:asciiTheme="majorHAnsi" w:hAnsiTheme="majorHAnsi" w:cstheme="majorHAnsi"/>
          <w:sz w:val="16"/>
          <w:szCs w:val="16"/>
          <w:lang w:val="fr-FR"/>
        </w:rPr>
      </w:pPr>
      <w:r w:rsidRPr="00187786">
        <w:rPr>
          <w:rFonts w:asciiTheme="majorHAnsi" w:eastAsia="Arial" w:hAnsiTheme="majorHAnsi" w:cstheme="majorHAnsi"/>
          <w:sz w:val="16"/>
          <w:szCs w:val="16"/>
          <w:lang w:val="fr-FR"/>
        </w:rPr>
        <w:t xml:space="preserve">(Remarques) Wi-SUN et Wi-SUN Alliance sont des marques déposées de Wi-SUN Alliance, Inc., et </w:t>
      </w:r>
      <w:proofErr w:type="spellStart"/>
      <w:r w:rsidRPr="00187786">
        <w:rPr>
          <w:rFonts w:asciiTheme="majorHAnsi" w:eastAsia="Arial" w:hAnsiTheme="majorHAnsi" w:cstheme="majorHAnsi"/>
          <w:sz w:val="16"/>
          <w:szCs w:val="16"/>
          <w:lang w:val="fr-FR"/>
        </w:rPr>
        <w:t>Renesas</w:t>
      </w:r>
      <w:proofErr w:type="spellEnd"/>
      <w:r w:rsidRPr="00187786">
        <w:rPr>
          <w:rFonts w:asciiTheme="majorHAnsi" w:eastAsia="Arial" w:hAnsiTheme="majorHAnsi" w:cstheme="majorHAnsi"/>
          <w:sz w:val="16"/>
          <w:szCs w:val="16"/>
          <w:lang w:val="fr-FR"/>
        </w:rPr>
        <w:t xml:space="preserve"> est autorisé à utiliser cette marque. Les noms de produit et de service utilisés dans ce communiqué de presse sont des marques commerciales ou des marques déposées de leurs propriétaires respectifs.</w:t>
      </w:r>
      <w:r w:rsidR="00501687" w:rsidRPr="00187786">
        <w:rPr>
          <w:rFonts w:asciiTheme="majorHAnsi" w:hAnsiTheme="majorHAnsi" w:cstheme="majorHAnsi"/>
          <w:sz w:val="16"/>
          <w:szCs w:val="16"/>
          <w:lang w:val="fr-FR"/>
        </w:rPr>
        <w:t xml:space="preserve"> </w:t>
      </w:r>
    </w:p>
    <w:p w14:paraId="54D79A85" w14:textId="77777777" w:rsidR="004200B5" w:rsidRPr="00187786" w:rsidRDefault="004200B5" w:rsidP="004200B5">
      <w:pPr>
        <w:suppressAutoHyphens/>
        <w:jc w:val="left"/>
        <w:rPr>
          <w:rFonts w:ascii="Arial" w:hAnsi="Arial" w:cs="Arial"/>
          <w:b/>
          <w:kern w:val="1"/>
          <w:sz w:val="20"/>
          <w:lang w:val="fr-FR" w:eastAsia="ar-SA"/>
        </w:rPr>
      </w:pPr>
    </w:p>
    <w:p w14:paraId="09587AA6" w14:textId="6E4FB356" w:rsidR="004200B5" w:rsidRPr="00F3183E" w:rsidRDefault="004200B5" w:rsidP="004200B5">
      <w:pPr>
        <w:suppressAutoHyphens/>
        <w:jc w:val="left"/>
        <w:rPr>
          <w:rFonts w:ascii="Arial" w:hAnsi="Arial" w:cs="Arial"/>
          <w:b/>
          <w:sz w:val="20"/>
          <w:lang w:val="fr-FR" w:eastAsia="ar-SA"/>
        </w:rPr>
      </w:pPr>
      <w:r w:rsidRPr="00F3183E">
        <w:rPr>
          <w:rFonts w:ascii="Arial" w:hAnsi="Arial" w:cs="Arial"/>
          <w:b/>
          <w:kern w:val="1"/>
          <w:sz w:val="20"/>
          <w:lang w:val="fr-FR" w:eastAsia="ar-SA"/>
        </w:rPr>
        <w:t>Pour plus d’information et questions :</w:t>
      </w:r>
      <w:bookmarkStart w:id="0" w:name="_GoBack"/>
      <w:bookmarkEnd w:id="0"/>
    </w:p>
    <w:p w14:paraId="2265E269" w14:textId="77777777" w:rsidR="004200B5" w:rsidRPr="00157ADF" w:rsidRDefault="004200B5" w:rsidP="004200B5">
      <w:pPr>
        <w:jc w:val="left"/>
        <w:rPr>
          <w:rFonts w:ascii="Arial" w:hAnsi="Arial" w:cs="Arial"/>
          <w:sz w:val="20"/>
          <w:lang w:val="fr-FR"/>
        </w:rPr>
      </w:pPr>
      <w:r w:rsidRPr="00157ADF">
        <w:rPr>
          <w:rFonts w:ascii="Arial" w:hAnsi="Arial" w:cs="Arial"/>
          <w:sz w:val="20"/>
          <w:lang w:val="fr-FR"/>
        </w:rPr>
        <w:t xml:space="preserve">Simone </w:t>
      </w:r>
      <w:proofErr w:type="spellStart"/>
      <w:r w:rsidRPr="00157ADF">
        <w:rPr>
          <w:rFonts w:ascii="Arial" w:hAnsi="Arial" w:cs="Arial"/>
          <w:sz w:val="20"/>
          <w:lang w:val="fr-FR"/>
        </w:rPr>
        <w:t>Kremser-Czoer</w:t>
      </w:r>
      <w:proofErr w:type="spellEnd"/>
    </w:p>
    <w:p w14:paraId="39ABA126" w14:textId="77777777" w:rsidR="004200B5" w:rsidRPr="00157ADF" w:rsidRDefault="004200B5" w:rsidP="004200B5">
      <w:pPr>
        <w:jc w:val="left"/>
        <w:rPr>
          <w:rFonts w:ascii="Arial" w:hAnsi="Arial" w:cs="Arial"/>
          <w:sz w:val="20"/>
          <w:lang w:val="de-DE"/>
        </w:rPr>
      </w:pPr>
      <w:proofErr w:type="spellStart"/>
      <w:r w:rsidRPr="00157ADF">
        <w:rPr>
          <w:rFonts w:ascii="Arial" w:hAnsi="Arial" w:cs="Arial"/>
          <w:sz w:val="20"/>
          <w:lang w:val="fr-FR"/>
        </w:rPr>
        <w:t>Renesas</w:t>
      </w:r>
      <w:proofErr w:type="spellEnd"/>
      <w:r w:rsidRPr="00157ADF">
        <w:rPr>
          <w:rFonts w:ascii="Arial" w:hAnsi="Arial" w:cs="Arial"/>
          <w:sz w:val="20"/>
          <w:lang w:val="fr-FR"/>
        </w:rPr>
        <w:t xml:space="preserve"> Electronics Europe GmbH, Karl-</w:t>
      </w:r>
      <w:proofErr w:type="spellStart"/>
      <w:r w:rsidRPr="00157ADF">
        <w:rPr>
          <w:rFonts w:ascii="Arial" w:hAnsi="Arial" w:cs="Arial"/>
          <w:sz w:val="20"/>
          <w:lang w:val="fr-FR"/>
        </w:rPr>
        <w:t>Hammerschmidt</w:t>
      </w:r>
      <w:proofErr w:type="spellEnd"/>
      <w:r w:rsidRPr="00157ADF">
        <w:rPr>
          <w:rFonts w:ascii="Arial" w:hAnsi="Arial" w:cs="Arial"/>
          <w:sz w:val="20"/>
          <w:lang w:val="fr-FR"/>
        </w:rPr>
        <w:t>-</w:t>
      </w:r>
      <w:proofErr w:type="spellStart"/>
      <w:r w:rsidRPr="00157ADF">
        <w:rPr>
          <w:rFonts w:ascii="Arial" w:hAnsi="Arial" w:cs="Arial"/>
          <w:sz w:val="20"/>
          <w:lang w:val="fr-FR"/>
        </w:rPr>
        <w:t>Str</w:t>
      </w:r>
      <w:proofErr w:type="spellEnd"/>
      <w:r w:rsidRPr="00157ADF">
        <w:rPr>
          <w:rFonts w:ascii="Arial" w:hAnsi="Arial" w:cs="Arial"/>
          <w:sz w:val="20"/>
          <w:lang w:val="fr-FR"/>
        </w:rPr>
        <w:t xml:space="preserve">. </w:t>
      </w:r>
      <w:r w:rsidRPr="00157ADF">
        <w:rPr>
          <w:rFonts w:ascii="Arial" w:hAnsi="Arial" w:cs="Arial"/>
          <w:sz w:val="20"/>
          <w:lang w:val="de-DE"/>
        </w:rPr>
        <w:t>42, 85609 Aschheim-Dornach</w:t>
      </w:r>
    </w:p>
    <w:p w14:paraId="085201D4" w14:textId="77777777" w:rsidR="004200B5" w:rsidRPr="00157ADF" w:rsidRDefault="004200B5" w:rsidP="004200B5">
      <w:pPr>
        <w:jc w:val="left"/>
        <w:rPr>
          <w:rFonts w:ascii="Arial" w:hAnsi="Arial" w:cs="Arial"/>
          <w:sz w:val="20"/>
          <w:lang w:val="de-DE"/>
        </w:rPr>
      </w:pPr>
      <w:r w:rsidRPr="00157ADF">
        <w:rPr>
          <w:rFonts w:ascii="Arial" w:hAnsi="Arial" w:cs="Arial"/>
          <w:sz w:val="20"/>
          <w:lang w:val="de-DE"/>
        </w:rPr>
        <w:t>Tel.: +49 89 38070-216</w:t>
      </w:r>
      <w:r w:rsidRPr="00157ADF">
        <w:rPr>
          <w:rFonts w:ascii="Arial" w:hAnsi="Arial" w:cs="Arial"/>
          <w:sz w:val="20"/>
          <w:lang w:val="de-DE"/>
        </w:rPr>
        <w:br/>
        <w:t>Email: simone.kremser-czoer@renesas.com</w:t>
      </w:r>
      <w:r w:rsidRPr="00157ADF">
        <w:rPr>
          <w:rFonts w:ascii="Arial" w:hAnsi="Arial" w:cs="Arial"/>
          <w:sz w:val="20"/>
          <w:lang w:val="de-DE"/>
        </w:rPr>
        <w:br/>
        <w:t xml:space="preserve">Web: </w:t>
      </w:r>
      <w:hyperlink r:id="rId13" w:history="1">
        <w:r w:rsidRPr="00157ADF">
          <w:rPr>
            <w:rFonts w:ascii="Arial" w:hAnsi="Arial" w:cs="Arial"/>
            <w:color w:val="0000FF"/>
            <w:sz w:val="20"/>
            <w:u w:val="single"/>
            <w:lang w:val="de-DE"/>
          </w:rPr>
          <w:t>www.renesas.com</w:t>
        </w:r>
      </w:hyperlink>
    </w:p>
    <w:p w14:paraId="4D1CDF62" w14:textId="77777777" w:rsidR="004200B5" w:rsidRDefault="004200B5" w:rsidP="004200B5">
      <w:pPr>
        <w:jc w:val="left"/>
        <w:rPr>
          <w:rFonts w:ascii="Arial" w:hAnsi="Arial" w:cs="Arial"/>
          <w:b/>
          <w:sz w:val="20"/>
          <w:lang w:val="de-DE"/>
        </w:rPr>
      </w:pPr>
    </w:p>
    <w:p w14:paraId="67B2835F" w14:textId="77777777" w:rsidR="004200B5" w:rsidRPr="00157ADF" w:rsidRDefault="004200B5" w:rsidP="004200B5">
      <w:pPr>
        <w:jc w:val="left"/>
        <w:rPr>
          <w:rFonts w:ascii="Arial" w:hAnsi="Arial" w:cs="Arial"/>
          <w:b/>
          <w:sz w:val="20"/>
          <w:lang w:val="de-DE"/>
        </w:rPr>
      </w:pPr>
    </w:p>
    <w:p w14:paraId="4666CC5F" w14:textId="77777777" w:rsidR="004200B5" w:rsidRPr="00F3183E" w:rsidRDefault="004200B5" w:rsidP="004200B5">
      <w:pPr>
        <w:widowControl/>
        <w:suppressAutoHyphens/>
        <w:jc w:val="left"/>
        <w:rPr>
          <w:rFonts w:ascii="Arial" w:hAnsi="Arial" w:cs="Arial"/>
          <w:b/>
          <w:kern w:val="1"/>
          <w:sz w:val="20"/>
          <w:lang w:val="fr-FR" w:eastAsia="ar-SA"/>
        </w:rPr>
      </w:pPr>
      <w:r w:rsidRPr="00F3183E">
        <w:rPr>
          <w:rFonts w:ascii="Arial" w:hAnsi="Arial" w:cs="Arial"/>
          <w:b/>
          <w:kern w:val="1"/>
          <w:sz w:val="20"/>
          <w:lang w:val="fr-FR" w:eastAsia="ar-SA"/>
        </w:rPr>
        <w:t>Pour plus d’information, textes, graphiques et articles d’application :</w:t>
      </w:r>
    </w:p>
    <w:p w14:paraId="70BB31D3" w14:textId="77777777" w:rsidR="004200B5" w:rsidRPr="00157ADF" w:rsidRDefault="004200B5" w:rsidP="004200B5">
      <w:pPr>
        <w:jc w:val="left"/>
        <w:rPr>
          <w:rFonts w:ascii="Arial" w:hAnsi="Arial" w:cs="Arial"/>
          <w:sz w:val="20"/>
          <w:lang w:val="fr-FR"/>
        </w:rPr>
      </w:pPr>
      <w:r w:rsidRPr="00157ADF">
        <w:rPr>
          <w:rFonts w:ascii="Arial" w:hAnsi="Arial" w:cs="Arial"/>
          <w:sz w:val="20"/>
          <w:lang w:val="fr-FR"/>
        </w:rPr>
        <w:t>Alexandra Janetzko / Martin Stummer</w:t>
      </w:r>
    </w:p>
    <w:p w14:paraId="58735945" w14:textId="77777777" w:rsidR="004200B5" w:rsidRPr="00157ADF" w:rsidRDefault="004200B5" w:rsidP="004200B5">
      <w:pPr>
        <w:jc w:val="left"/>
        <w:rPr>
          <w:rFonts w:ascii="Arial" w:hAnsi="Arial" w:cs="Arial"/>
          <w:sz w:val="20"/>
          <w:lang w:val="fr-FR"/>
        </w:rPr>
      </w:pPr>
      <w:r w:rsidRPr="00157ADF">
        <w:rPr>
          <w:rFonts w:ascii="Arial" w:hAnsi="Arial" w:cs="Arial"/>
          <w:sz w:val="20"/>
          <w:lang w:val="fr-FR"/>
        </w:rPr>
        <w:t xml:space="preserve">HBI Helga Bailey GmbH (PR </w:t>
      </w:r>
      <w:proofErr w:type="spellStart"/>
      <w:r w:rsidRPr="00157ADF">
        <w:rPr>
          <w:rFonts w:ascii="Arial" w:hAnsi="Arial" w:cs="Arial"/>
          <w:sz w:val="20"/>
          <w:lang w:val="fr-FR"/>
        </w:rPr>
        <w:t>agency</w:t>
      </w:r>
      <w:proofErr w:type="spellEnd"/>
      <w:r w:rsidRPr="00157ADF">
        <w:rPr>
          <w:rFonts w:ascii="Arial" w:hAnsi="Arial" w:cs="Arial"/>
          <w:sz w:val="20"/>
          <w:lang w:val="fr-FR"/>
        </w:rPr>
        <w:t>), Stefan-George-Ring 2, 81929 Munich, Germany</w:t>
      </w:r>
    </w:p>
    <w:p w14:paraId="5C34A260" w14:textId="77777777" w:rsidR="004200B5" w:rsidRPr="00157ADF" w:rsidRDefault="004200B5" w:rsidP="004200B5">
      <w:pPr>
        <w:jc w:val="left"/>
        <w:rPr>
          <w:rFonts w:ascii="Arial" w:hAnsi="Arial" w:cs="Arial"/>
          <w:sz w:val="20"/>
          <w:lang w:val="fr-FR"/>
        </w:rPr>
      </w:pPr>
      <w:r w:rsidRPr="00157ADF">
        <w:rPr>
          <w:rFonts w:ascii="Arial" w:hAnsi="Arial" w:cs="Arial"/>
          <w:sz w:val="20"/>
          <w:lang w:val="fr-FR"/>
        </w:rPr>
        <w:t>Tel</w:t>
      </w:r>
      <w:proofErr w:type="gramStart"/>
      <w:r w:rsidRPr="00157ADF">
        <w:rPr>
          <w:rFonts w:ascii="Arial" w:hAnsi="Arial" w:cs="Arial"/>
          <w:sz w:val="20"/>
          <w:lang w:val="fr-FR"/>
        </w:rPr>
        <w:t>.:</w:t>
      </w:r>
      <w:proofErr w:type="gramEnd"/>
      <w:r w:rsidRPr="00157ADF">
        <w:rPr>
          <w:rFonts w:ascii="Arial" w:hAnsi="Arial" w:cs="Arial"/>
          <w:sz w:val="20"/>
          <w:lang w:val="fr-FR"/>
        </w:rPr>
        <w:t xml:space="preserve"> +49 89 99 38 87-32 / -34</w:t>
      </w:r>
    </w:p>
    <w:p w14:paraId="6A4635CF" w14:textId="77777777" w:rsidR="004200B5" w:rsidRPr="00157ADF" w:rsidRDefault="004200B5" w:rsidP="004200B5">
      <w:pPr>
        <w:jc w:val="left"/>
        <w:rPr>
          <w:rFonts w:ascii="Arial" w:hAnsi="Arial" w:cs="Arial"/>
          <w:sz w:val="20"/>
          <w:lang w:val="fr-FR"/>
        </w:rPr>
      </w:pPr>
      <w:proofErr w:type="gramStart"/>
      <w:r w:rsidRPr="00157ADF">
        <w:rPr>
          <w:rFonts w:ascii="Arial" w:hAnsi="Arial" w:cs="Arial"/>
          <w:sz w:val="20"/>
          <w:lang w:val="fr-FR"/>
        </w:rPr>
        <w:t>Fax:</w:t>
      </w:r>
      <w:proofErr w:type="gramEnd"/>
      <w:r w:rsidRPr="00157ADF">
        <w:rPr>
          <w:rFonts w:ascii="Arial" w:hAnsi="Arial" w:cs="Arial"/>
          <w:sz w:val="20"/>
          <w:lang w:val="fr-FR"/>
        </w:rPr>
        <w:t xml:space="preserve"> +49 89 930 24 45</w:t>
      </w:r>
    </w:p>
    <w:p w14:paraId="228B267C" w14:textId="77777777" w:rsidR="004200B5" w:rsidRPr="00157ADF" w:rsidRDefault="004200B5" w:rsidP="004200B5">
      <w:pPr>
        <w:jc w:val="left"/>
        <w:rPr>
          <w:rFonts w:ascii="Arial" w:hAnsi="Arial" w:cs="Arial"/>
          <w:sz w:val="20"/>
          <w:lang w:val="fr-FR"/>
        </w:rPr>
      </w:pPr>
      <w:proofErr w:type="gramStart"/>
      <w:r w:rsidRPr="00157ADF">
        <w:rPr>
          <w:rFonts w:ascii="Arial" w:hAnsi="Arial" w:cs="Arial"/>
          <w:sz w:val="20"/>
          <w:lang w:val="fr-FR"/>
        </w:rPr>
        <w:t>Email:</w:t>
      </w:r>
      <w:proofErr w:type="gramEnd"/>
      <w:r w:rsidRPr="00157ADF">
        <w:rPr>
          <w:rFonts w:ascii="Arial" w:hAnsi="Arial" w:cs="Arial"/>
          <w:sz w:val="20"/>
          <w:lang w:val="fr-FR"/>
        </w:rPr>
        <w:t xml:space="preserve"> </w:t>
      </w:r>
      <w:hyperlink r:id="rId14" w:history="1">
        <w:r w:rsidRPr="00157ADF">
          <w:rPr>
            <w:rFonts w:ascii="Arial" w:hAnsi="Arial"/>
            <w:color w:val="0000FF"/>
            <w:sz w:val="20"/>
            <w:u w:val="single"/>
            <w:lang w:val="fr-FR"/>
          </w:rPr>
          <w:t>alexandra_janetzko@hbi.de</w:t>
        </w:r>
      </w:hyperlink>
      <w:r w:rsidRPr="00157ADF">
        <w:rPr>
          <w:rFonts w:ascii="Arial" w:hAnsi="Arial" w:cs="Arial"/>
          <w:sz w:val="20"/>
          <w:lang w:val="fr-FR"/>
        </w:rPr>
        <w:t xml:space="preserve"> / </w:t>
      </w:r>
      <w:hyperlink r:id="rId15" w:history="1">
        <w:r w:rsidRPr="00157ADF">
          <w:rPr>
            <w:rFonts w:ascii="Arial" w:hAnsi="Arial"/>
            <w:color w:val="0000FF"/>
            <w:sz w:val="20"/>
            <w:u w:val="single"/>
            <w:lang w:val="fr-FR"/>
          </w:rPr>
          <w:t>martin_stummer@hbi.de</w:t>
        </w:r>
      </w:hyperlink>
    </w:p>
    <w:p w14:paraId="4F50262F" w14:textId="77777777" w:rsidR="004200B5" w:rsidRPr="00093CDF" w:rsidRDefault="004200B5" w:rsidP="004200B5">
      <w:pPr>
        <w:jc w:val="left"/>
        <w:rPr>
          <w:rFonts w:ascii="Arial" w:hAnsi="Arial" w:cs="Arial"/>
          <w:sz w:val="16"/>
          <w:szCs w:val="16"/>
          <w:lang w:val="fr-FR"/>
        </w:rPr>
      </w:pPr>
      <w:proofErr w:type="gramStart"/>
      <w:r w:rsidRPr="00157ADF">
        <w:rPr>
          <w:rFonts w:ascii="Arial" w:hAnsi="Arial" w:cs="Arial"/>
          <w:sz w:val="20"/>
          <w:lang w:val="fr-FR"/>
        </w:rPr>
        <w:t>Web:</w:t>
      </w:r>
      <w:proofErr w:type="gramEnd"/>
      <w:r w:rsidRPr="00157ADF">
        <w:rPr>
          <w:rFonts w:ascii="Arial" w:hAnsi="Arial" w:cs="Arial"/>
          <w:sz w:val="20"/>
          <w:lang w:val="fr-FR"/>
        </w:rPr>
        <w:t xml:space="preserve"> </w:t>
      </w:r>
      <w:hyperlink r:id="rId16" w:history="1">
        <w:r w:rsidRPr="00157ADF">
          <w:rPr>
            <w:rFonts w:ascii="Arial" w:hAnsi="Arial"/>
            <w:color w:val="0000FF"/>
            <w:sz w:val="20"/>
            <w:u w:val="single"/>
            <w:lang w:val="fr-FR"/>
          </w:rPr>
          <w:t>www.hbi.de</w:t>
        </w:r>
      </w:hyperlink>
    </w:p>
    <w:p w14:paraId="50D5A952" w14:textId="77777777" w:rsidR="004200B5" w:rsidRDefault="004200B5" w:rsidP="004200B5">
      <w:pPr>
        <w:autoSpaceDE w:val="0"/>
        <w:autoSpaceDN w:val="0"/>
        <w:adjustRightInd w:val="0"/>
        <w:snapToGrid w:val="0"/>
        <w:jc w:val="left"/>
        <w:rPr>
          <w:rFonts w:ascii="Arial" w:eastAsia="Arial" w:hAnsi="Arial" w:cs="Arial"/>
          <w:sz w:val="16"/>
          <w:szCs w:val="16"/>
          <w:lang w:val="fr-FR"/>
        </w:rPr>
      </w:pPr>
    </w:p>
    <w:p w14:paraId="2FCD9D3C" w14:textId="77777777" w:rsidR="004200B5" w:rsidRDefault="004200B5" w:rsidP="004200B5">
      <w:pPr>
        <w:autoSpaceDE w:val="0"/>
        <w:autoSpaceDN w:val="0"/>
        <w:adjustRightInd w:val="0"/>
        <w:snapToGrid w:val="0"/>
        <w:jc w:val="left"/>
        <w:rPr>
          <w:rFonts w:ascii="Arial" w:eastAsia="Arial" w:hAnsi="Arial" w:cs="Arial"/>
          <w:sz w:val="16"/>
          <w:szCs w:val="16"/>
        </w:rPr>
      </w:pPr>
    </w:p>
    <w:p w14:paraId="7E15D698" w14:textId="77777777" w:rsidR="004200B5" w:rsidRDefault="004200B5" w:rsidP="004200B5">
      <w:pPr>
        <w:snapToGrid w:val="0"/>
        <w:jc w:val="left"/>
        <w:rPr>
          <w:rFonts w:ascii="Arial" w:eastAsia="Arial" w:hAnsi="Arial" w:cs="Arial"/>
          <w:sz w:val="16"/>
          <w:szCs w:val="16"/>
        </w:rPr>
      </w:pPr>
    </w:p>
    <w:p w14:paraId="26D67038" w14:textId="77777777" w:rsidR="004200B5" w:rsidRPr="009E4768" w:rsidRDefault="004200B5" w:rsidP="004200B5">
      <w:pPr>
        <w:tabs>
          <w:tab w:val="center" w:pos="4252"/>
          <w:tab w:val="left" w:pos="4320"/>
          <w:tab w:val="right" w:pos="8504"/>
        </w:tabs>
        <w:snapToGrid w:val="0"/>
        <w:rPr>
          <w:rFonts w:ascii="Arial" w:eastAsia="MS PMincho" w:hAnsi="Arial" w:cs="Arial"/>
          <w:color w:val="000000"/>
          <w:sz w:val="22"/>
          <w:szCs w:val="22"/>
        </w:rPr>
      </w:pPr>
    </w:p>
    <w:p w14:paraId="112707F3" w14:textId="77777777" w:rsidR="004200B5" w:rsidRPr="0020355B" w:rsidRDefault="004200B5" w:rsidP="00501687">
      <w:pPr>
        <w:autoSpaceDE w:val="0"/>
        <w:autoSpaceDN w:val="0"/>
        <w:adjustRightInd w:val="0"/>
        <w:snapToGrid w:val="0"/>
        <w:jc w:val="left"/>
        <w:rPr>
          <w:rFonts w:asciiTheme="majorHAnsi" w:eastAsia="Arial" w:hAnsiTheme="majorHAnsi" w:cstheme="majorHAnsi"/>
          <w:sz w:val="16"/>
          <w:szCs w:val="16"/>
        </w:rPr>
      </w:pPr>
    </w:p>
    <w:sectPr w:rsidR="004200B5" w:rsidRPr="0020355B" w:rsidSect="00892CF6">
      <w:headerReference w:type="default" r:id="rId17"/>
      <w:headerReference w:type="first" r:id="rId18"/>
      <w:pgSz w:w="11907" w:h="16839" w:code="9"/>
      <w:pgMar w:top="2304"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58688" w14:textId="77777777" w:rsidR="004669BF" w:rsidRDefault="004669BF">
      <w:r>
        <w:separator/>
      </w:r>
    </w:p>
  </w:endnote>
  <w:endnote w:type="continuationSeparator" w:id="0">
    <w:p w14:paraId="65ACAF93" w14:textId="77777777" w:rsidR="004669BF" w:rsidRDefault="0046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360C7" w14:textId="77777777" w:rsidR="004669BF" w:rsidRDefault="004669BF">
      <w:r>
        <w:separator/>
      </w:r>
    </w:p>
  </w:footnote>
  <w:footnote w:type="continuationSeparator" w:id="0">
    <w:p w14:paraId="5EB7445B" w14:textId="77777777" w:rsidR="004669BF" w:rsidRDefault="00466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59F1" w14:textId="77777777" w:rsidR="0023769F" w:rsidRDefault="0023769F">
    <w:pPr>
      <w:pStyle w:val="Kopfzeile"/>
    </w:pPr>
  </w:p>
  <w:p w14:paraId="1DAC2009" w14:textId="77777777" w:rsidR="0023769F" w:rsidRDefault="002376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7C1E" w14:textId="77777777" w:rsidR="0023769F" w:rsidRDefault="0023769F">
    <w:pPr>
      <w:pStyle w:val="Kopfzeile"/>
    </w:pPr>
    <w:r>
      <w:rPr>
        <w:noProof/>
        <w:lang w:eastAsia="en-US"/>
      </w:rPr>
      <w:drawing>
        <wp:anchor distT="0" distB="0" distL="114300" distR="114300" simplePos="0" relativeHeight="251661824" behindDoc="0" locked="0" layoutInCell="1" allowOverlap="1" wp14:anchorId="2FBBCEDD" wp14:editId="52FBB2D9">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1D092260" wp14:editId="027873CD">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C6E4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eastAsia="en-US"/>
      </w:rPr>
      <w:drawing>
        <wp:anchor distT="0" distB="0" distL="114300" distR="114300" simplePos="0" relativeHeight="251656704" behindDoc="0" locked="0" layoutInCell="1" allowOverlap="1" wp14:anchorId="61FF386B" wp14:editId="17243C83">
          <wp:simplePos x="0" y="0"/>
          <wp:positionH relativeFrom="page">
            <wp:posOffset>-33020</wp:posOffset>
          </wp:positionH>
          <wp:positionV relativeFrom="page">
            <wp:posOffset>-46990</wp:posOffset>
          </wp:positionV>
          <wp:extent cx="690880" cy="10749280"/>
          <wp:effectExtent l="0" t="0" r="0" b="0"/>
          <wp:wrapSquare wrapText="left"/>
          <wp:docPr id="7"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17C48"/>
    <w:multiLevelType w:val="hybridMultilevel"/>
    <w:tmpl w:val="4E266D82"/>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35983"/>
    <w:multiLevelType w:val="hybridMultilevel"/>
    <w:tmpl w:val="980437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4"/>
  </w:num>
  <w:num w:numId="5">
    <w:abstractNumId w:val="6"/>
  </w:num>
  <w:num w:numId="6">
    <w:abstractNumId w:val="11"/>
  </w:num>
  <w:num w:numId="7">
    <w:abstractNumId w:val="13"/>
  </w:num>
  <w:num w:numId="8">
    <w:abstractNumId w:val="8"/>
  </w:num>
  <w:num w:numId="9">
    <w:abstractNumId w:val="9"/>
  </w:num>
  <w:num w:numId="10">
    <w:abstractNumId w:val="2"/>
  </w:num>
  <w:num w:numId="11">
    <w:abstractNumId w:val="5"/>
  </w:num>
  <w:num w:numId="12">
    <w:abstractNumId w:val="15"/>
  </w:num>
  <w:num w:numId="13">
    <w:abstractNumId w:val="10"/>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4198"/>
    <w:rsid w:val="0000590F"/>
    <w:rsid w:val="0001049B"/>
    <w:rsid w:val="000112E0"/>
    <w:rsid w:val="0001678B"/>
    <w:rsid w:val="000210F4"/>
    <w:rsid w:val="0003734B"/>
    <w:rsid w:val="000373D1"/>
    <w:rsid w:val="00042279"/>
    <w:rsid w:val="00042699"/>
    <w:rsid w:val="00047A59"/>
    <w:rsid w:val="000527B7"/>
    <w:rsid w:val="000559EB"/>
    <w:rsid w:val="000571E3"/>
    <w:rsid w:val="00057741"/>
    <w:rsid w:val="0006069A"/>
    <w:rsid w:val="00061D91"/>
    <w:rsid w:val="000623DB"/>
    <w:rsid w:val="00067C35"/>
    <w:rsid w:val="00067F7E"/>
    <w:rsid w:val="00073434"/>
    <w:rsid w:val="000776C1"/>
    <w:rsid w:val="0008353A"/>
    <w:rsid w:val="00092A94"/>
    <w:rsid w:val="00095437"/>
    <w:rsid w:val="000A06BC"/>
    <w:rsid w:val="000C3DBE"/>
    <w:rsid w:val="000C52B2"/>
    <w:rsid w:val="000D04E7"/>
    <w:rsid w:val="000D0BFC"/>
    <w:rsid w:val="000D1129"/>
    <w:rsid w:val="000D3BCD"/>
    <w:rsid w:val="000D41BF"/>
    <w:rsid w:val="000D7117"/>
    <w:rsid w:val="000F23E4"/>
    <w:rsid w:val="000F587E"/>
    <w:rsid w:val="000F70FB"/>
    <w:rsid w:val="001042A0"/>
    <w:rsid w:val="001052CB"/>
    <w:rsid w:val="0011110C"/>
    <w:rsid w:val="00112B5E"/>
    <w:rsid w:val="0011639A"/>
    <w:rsid w:val="001220FE"/>
    <w:rsid w:val="0012311F"/>
    <w:rsid w:val="0012403C"/>
    <w:rsid w:val="00125ED5"/>
    <w:rsid w:val="00130F7D"/>
    <w:rsid w:val="001354E2"/>
    <w:rsid w:val="00137372"/>
    <w:rsid w:val="00137DB3"/>
    <w:rsid w:val="00140776"/>
    <w:rsid w:val="00140F4E"/>
    <w:rsid w:val="001442E5"/>
    <w:rsid w:val="00144409"/>
    <w:rsid w:val="001515BE"/>
    <w:rsid w:val="001546DC"/>
    <w:rsid w:val="00156DC4"/>
    <w:rsid w:val="00163A91"/>
    <w:rsid w:val="001674BD"/>
    <w:rsid w:val="00181EE3"/>
    <w:rsid w:val="0018633D"/>
    <w:rsid w:val="001874FE"/>
    <w:rsid w:val="00187786"/>
    <w:rsid w:val="00190D2D"/>
    <w:rsid w:val="0019597C"/>
    <w:rsid w:val="001A5311"/>
    <w:rsid w:val="001A56D0"/>
    <w:rsid w:val="001A5A9C"/>
    <w:rsid w:val="001A6F0D"/>
    <w:rsid w:val="001B2D55"/>
    <w:rsid w:val="001B3631"/>
    <w:rsid w:val="001B405E"/>
    <w:rsid w:val="001B605C"/>
    <w:rsid w:val="001B7B86"/>
    <w:rsid w:val="001C0370"/>
    <w:rsid w:val="001C1C6D"/>
    <w:rsid w:val="001C7CA2"/>
    <w:rsid w:val="001D194D"/>
    <w:rsid w:val="001D2768"/>
    <w:rsid w:val="001E0371"/>
    <w:rsid w:val="001E0D91"/>
    <w:rsid w:val="001E4FEA"/>
    <w:rsid w:val="001F45CB"/>
    <w:rsid w:val="001F72E8"/>
    <w:rsid w:val="002009FB"/>
    <w:rsid w:val="0020355B"/>
    <w:rsid w:val="002049CC"/>
    <w:rsid w:val="002055D9"/>
    <w:rsid w:val="00212519"/>
    <w:rsid w:val="0021266A"/>
    <w:rsid w:val="0021296C"/>
    <w:rsid w:val="002142E7"/>
    <w:rsid w:val="00222894"/>
    <w:rsid w:val="00222981"/>
    <w:rsid w:val="002239E6"/>
    <w:rsid w:val="0022402F"/>
    <w:rsid w:val="002241FF"/>
    <w:rsid w:val="00233099"/>
    <w:rsid w:val="00235DAC"/>
    <w:rsid w:val="00236AED"/>
    <w:rsid w:val="0023769F"/>
    <w:rsid w:val="00240F70"/>
    <w:rsid w:val="00241910"/>
    <w:rsid w:val="00243B9A"/>
    <w:rsid w:val="00245A80"/>
    <w:rsid w:val="00245BB2"/>
    <w:rsid w:val="00251C3F"/>
    <w:rsid w:val="00251D66"/>
    <w:rsid w:val="00252199"/>
    <w:rsid w:val="00253EB2"/>
    <w:rsid w:val="002550F1"/>
    <w:rsid w:val="00265E40"/>
    <w:rsid w:val="00266678"/>
    <w:rsid w:val="00266875"/>
    <w:rsid w:val="00270AA2"/>
    <w:rsid w:val="00272D3E"/>
    <w:rsid w:val="00276A95"/>
    <w:rsid w:val="00277D16"/>
    <w:rsid w:val="002816BC"/>
    <w:rsid w:val="002855A3"/>
    <w:rsid w:val="002875D7"/>
    <w:rsid w:val="002A3A27"/>
    <w:rsid w:val="002A3C6F"/>
    <w:rsid w:val="002A4DBD"/>
    <w:rsid w:val="002A563E"/>
    <w:rsid w:val="002A56C2"/>
    <w:rsid w:val="002C0266"/>
    <w:rsid w:val="002C6958"/>
    <w:rsid w:val="002C6AA2"/>
    <w:rsid w:val="002D2B7A"/>
    <w:rsid w:val="002D3F35"/>
    <w:rsid w:val="002D576E"/>
    <w:rsid w:val="002D7705"/>
    <w:rsid w:val="002E1E2D"/>
    <w:rsid w:val="002E5AAD"/>
    <w:rsid w:val="002E6F32"/>
    <w:rsid w:val="002F0CC1"/>
    <w:rsid w:val="002F20B6"/>
    <w:rsid w:val="002F59F9"/>
    <w:rsid w:val="002F6D56"/>
    <w:rsid w:val="002F77B6"/>
    <w:rsid w:val="002F7F59"/>
    <w:rsid w:val="00300C32"/>
    <w:rsid w:val="003023A4"/>
    <w:rsid w:val="00302E28"/>
    <w:rsid w:val="003042F7"/>
    <w:rsid w:val="00310B51"/>
    <w:rsid w:val="00311B23"/>
    <w:rsid w:val="00312C12"/>
    <w:rsid w:val="00313D0F"/>
    <w:rsid w:val="00316E45"/>
    <w:rsid w:val="0031786F"/>
    <w:rsid w:val="00323178"/>
    <w:rsid w:val="003322E3"/>
    <w:rsid w:val="003378EC"/>
    <w:rsid w:val="0034038D"/>
    <w:rsid w:val="003434FF"/>
    <w:rsid w:val="00353FF5"/>
    <w:rsid w:val="00362400"/>
    <w:rsid w:val="00365C37"/>
    <w:rsid w:val="00366314"/>
    <w:rsid w:val="003674F2"/>
    <w:rsid w:val="003712FD"/>
    <w:rsid w:val="0037392E"/>
    <w:rsid w:val="00373DAD"/>
    <w:rsid w:val="00373FF8"/>
    <w:rsid w:val="0037472D"/>
    <w:rsid w:val="0038142C"/>
    <w:rsid w:val="00382C11"/>
    <w:rsid w:val="00384FFD"/>
    <w:rsid w:val="00387A64"/>
    <w:rsid w:val="003905CD"/>
    <w:rsid w:val="00397CC9"/>
    <w:rsid w:val="003A0894"/>
    <w:rsid w:val="003A1210"/>
    <w:rsid w:val="003B1D4F"/>
    <w:rsid w:val="003B2B48"/>
    <w:rsid w:val="003B3CB8"/>
    <w:rsid w:val="003C14B6"/>
    <w:rsid w:val="003C1EF8"/>
    <w:rsid w:val="003C67E7"/>
    <w:rsid w:val="003D0ED0"/>
    <w:rsid w:val="003D3C96"/>
    <w:rsid w:val="003D621C"/>
    <w:rsid w:val="003E0655"/>
    <w:rsid w:val="003E242E"/>
    <w:rsid w:val="003E3F1A"/>
    <w:rsid w:val="003E414E"/>
    <w:rsid w:val="003E6BEB"/>
    <w:rsid w:val="003F35BC"/>
    <w:rsid w:val="003F3D5E"/>
    <w:rsid w:val="003F4003"/>
    <w:rsid w:val="003F75BC"/>
    <w:rsid w:val="00402026"/>
    <w:rsid w:val="00402044"/>
    <w:rsid w:val="004026B7"/>
    <w:rsid w:val="0040752A"/>
    <w:rsid w:val="0041183B"/>
    <w:rsid w:val="004123B5"/>
    <w:rsid w:val="00413E4B"/>
    <w:rsid w:val="004170EF"/>
    <w:rsid w:val="004200B5"/>
    <w:rsid w:val="00423BE9"/>
    <w:rsid w:val="00423E33"/>
    <w:rsid w:val="00426DFA"/>
    <w:rsid w:val="0042770E"/>
    <w:rsid w:val="00432674"/>
    <w:rsid w:val="004332B8"/>
    <w:rsid w:val="004371BC"/>
    <w:rsid w:val="00437F50"/>
    <w:rsid w:val="00440CF3"/>
    <w:rsid w:val="004549FE"/>
    <w:rsid w:val="00454F00"/>
    <w:rsid w:val="00456FEC"/>
    <w:rsid w:val="004573E9"/>
    <w:rsid w:val="00457570"/>
    <w:rsid w:val="004632CA"/>
    <w:rsid w:val="004669BF"/>
    <w:rsid w:val="0047278B"/>
    <w:rsid w:val="004731B3"/>
    <w:rsid w:val="00477FE7"/>
    <w:rsid w:val="004803E1"/>
    <w:rsid w:val="004805E4"/>
    <w:rsid w:val="0048243C"/>
    <w:rsid w:val="004871D5"/>
    <w:rsid w:val="00491D44"/>
    <w:rsid w:val="004A15EF"/>
    <w:rsid w:val="004A33D3"/>
    <w:rsid w:val="004A5723"/>
    <w:rsid w:val="004B1347"/>
    <w:rsid w:val="004B3132"/>
    <w:rsid w:val="004C4B86"/>
    <w:rsid w:val="004C7426"/>
    <w:rsid w:val="004D708D"/>
    <w:rsid w:val="004E1DED"/>
    <w:rsid w:val="004E23FF"/>
    <w:rsid w:val="004E53FA"/>
    <w:rsid w:val="004E570F"/>
    <w:rsid w:val="004E7C23"/>
    <w:rsid w:val="004E7F42"/>
    <w:rsid w:val="004F0E37"/>
    <w:rsid w:val="004F7F6F"/>
    <w:rsid w:val="00501687"/>
    <w:rsid w:val="00501858"/>
    <w:rsid w:val="005047E3"/>
    <w:rsid w:val="00504C21"/>
    <w:rsid w:val="005110BA"/>
    <w:rsid w:val="00512267"/>
    <w:rsid w:val="0051412E"/>
    <w:rsid w:val="005221B4"/>
    <w:rsid w:val="00526E23"/>
    <w:rsid w:val="00530B8D"/>
    <w:rsid w:val="0053287E"/>
    <w:rsid w:val="00534669"/>
    <w:rsid w:val="00534AC8"/>
    <w:rsid w:val="00534B9E"/>
    <w:rsid w:val="00540C48"/>
    <w:rsid w:val="005419E5"/>
    <w:rsid w:val="005437BF"/>
    <w:rsid w:val="00544271"/>
    <w:rsid w:val="00546B50"/>
    <w:rsid w:val="00554287"/>
    <w:rsid w:val="005543E6"/>
    <w:rsid w:val="0056396C"/>
    <w:rsid w:val="00566A6D"/>
    <w:rsid w:val="0057118E"/>
    <w:rsid w:val="005726C4"/>
    <w:rsid w:val="00575931"/>
    <w:rsid w:val="00575E1D"/>
    <w:rsid w:val="00575EB6"/>
    <w:rsid w:val="00576F21"/>
    <w:rsid w:val="00577575"/>
    <w:rsid w:val="005869E9"/>
    <w:rsid w:val="00587593"/>
    <w:rsid w:val="00587A26"/>
    <w:rsid w:val="00591214"/>
    <w:rsid w:val="00594D80"/>
    <w:rsid w:val="005A0CBD"/>
    <w:rsid w:val="005A17DE"/>
    <w:rsid w:val="005A2328"/>
    <w:rsid w:val="005A3840"/>
    <w:rsid w:val="005A3BC5"/>
    <w:rsid w:val="005A4F53"/>
    <w:rsid w:val="005A5698"/>
    <w:rsid w:val="005A5E29"/>
    <w:rsid w:val="005A6514"/>
    <w:rsid w:val="005B1219"/>
    <w:rsid w:val="005B353C"/>
    <w:rsid w:val="005B631E"/>
    <w:rsid w:val="005B7710"/>
    <w:rsid w:val="005C41D7"/>
    <w:rsid w:val="005C76C8"/>
    <w:rsid w:val="005D0182"/>
    <w:rsid w:val="005D0F5A"/>
    <w:rsid w:val="005D3F8F"/>
    <w:rsid w:val="005D5649"/>
    <w:rsid w:val="005D5887"/>
    <w:rsid w:val="005D78ED"/>
    <w:rsid w:val="005E16E4"/>
    <w:rsid w:val="005F03AA"/>
    <w:rsid w:val="005F2F6D"/>
    <w:rsid w:val="005F6069"/>
    <w:rsid w:val="0060017D"/>
    <w:rsid w:val="006055A1"/>
    <w:rsid w:val="00610437"/>
    <w:rsid w:val="006127F8"/>
    <w:rsid w:val="00613670"/>
    <w:rsid w:val="00613824"/>
    <w:rsid w:val="006148C8"/>
    <w:rsid w:val="00614AE3"/>
    <w:rsid w:val="006153E8"/>
    <w:rsid w:val="006220A9"/>
    <w:rsid w:val="00622C50"/>
    <w:rsid w:val="006274D1"/>
    <w:rsid w:val="00630744"/>
    <w:rsid w:val="0064042B"/>
    <w:rsid w:val="00641BE4"/>
    <w:rsid w:val="00645E57"/>
    <w:rsid w:val="006500FF"/>
    <w:rsid w:val="0065162D"/>
    <w:rsid w:val="00651A33"/>
    <w:rsid w:val="0066261E"/>
    <w:rsid w:val="006659F0"/>
    <w:rsid w:val="00672C5E"/>
    <w:rsid w:val="006735C5"/>
    <w:rsid w:val="00675D06"/>
    <w:rsid w:val="00676FE2"/>
    <w:rsid w:val="00687870"/>
    <w:rsid w:val="006924AE"/>
    <w:rsid w:val="00692CB3"/>
    <w:rsid w:val="00693238"/>
    <w:rsid w:val="006946F8"/>
    <w:rsid w:val="006963B8"/>
    <w:rsid w:val="00696B48"/>
    <w:rsid w:val="006972F7"/>
    <w:rsid w:val="006A1946"/>
    <w:rsid w:val="006A4773"/>
    <w:rsid w:val="006B0183"/>
    <w:rsid w:val="006C5264"/>
    <w:rsid w:val="006C66D7"/>
    <w:rsid w:val="006D0E4A"/>
    <w:rsid w:val="006D23CE"/>
    <w:rsid w:val="006D467F"/>
    <w:rsid w:val="006D593B"/>
    <w:rsid w:val="006D629F"/>
    <w:rsid w:val="006E033F"/>
    <w:rsid w:val="006E3995"/>
    <w:rsid w:val="006E5B4F"/>
    <w:rsid w:val="006F1987"/>
    <w:rsid w:val="006F1B4B"/>
    <w:rsid w:val="006F3B3A"/>
    <w:rsid w:val="006F6246"/>
    <w:rsid w:val="006F77CB"/>
    <w:rsid w:val="0070057D"/>
    <w:rsid w:val="007050C0"/>
    <w:rsid w:val="00710A65"/>
    <w:rsid w:val="00712262"/>
    <w:rsid w:val="00715A54"/>
    <w:rsid w:val="00717AA7"/>
    <w:rsid w:val="00717B89"/>
    <w:rsid w:val="00720BB5"/>
    <w:rsid w:val="007278E2"/>
    <w:rsid w:val="00733968"/>
    <w:rsid w:val="00734A47"/>
    <w:rsid w:val="00735F91"/>
    <w:rsid w:val="00737051"/>
    <w:rsid w:val="007412B0"/>
    <w:rsid w:val="007425F0"/>
    <w:rsid w:val="007451B4"/>
    <w:rsid w:val="00747ED5"/>
    <w:rsid w:val="00750D26"/>
    <w:rsid w:val="0077180C"/>
    <w:rsid w:val="00772B8F"/>
    <w:rsid w:val="0077317E"/>
    <w:rsid w:val="007745C5"/>
    <w:rsid w:val="00780E7B"/>
    <w:rsid w:val="00783071"/>
    <w:rsid w:val="007842D2"/>
    <w:rsid w:val="007842F0"/>
    <w:rsid w:val="00786138"/>
    <w:rsid w:val="007903E4"/>
    <w:rsid w:val="007A046E"/>
    <w:rsid w:val="007A290A"/>
    <w:rsid w:val="007A3DC1"/>
    <w:rsid w:val="007A47E8"/>
    <w:rsid w:val="007A634A"/>
    <w:rsid w:val="007A6AFF"/>
    <w:rsid w:val="007B1068"/>
    <w:rsid w:val="007B174F"/>
    <w:rsid w:val="007B1C16"/>
    <w:rsid w:val="007B2D13"/>
    <w:rsid w:val="007C7106"/>
    <w:rsid w:val="007C7BE1"/>
    <w:rsid w:val="007D49C5"/>
    <w:rsid w:val="007D50B8"/>
    <w:rsid w:val="007D625A"/>
    <w:rsid w:val="007E0A4A"/>
    <w:rsid w:val="007E0EE0"/>
    <w:rsid w:val="007E1995"/>
    <w:rsid w:val="007E4B6A"/>
    <w:rsid w:val="007E58BA"/>
    <w:rsid w:val="007E5DEA"/>
    <w:rsid w:val="007F0E0C"/>
    <w:rsid w:val="007F0E6B"/>
    <w:rsid w:val="007F2491"/>
    <w:rsid w:val="007F4823"/>
    <w:rsid w:val="007F4C28"/>
    <w:rsid w:val="007F5E0F"/>
    <w:rsid w:val="007F6F1F"/>
    <w:rsid w:val="007F6F99"/>
    <w:rsid w:val="008009D5"/>
    <w:rsid w:val="00800A7D"/>
    <w:rsid w:val="0080208A"/>
    <w:rsid w:val="0080362B"/>
    <w:rsid w:val="00803DD9"/>
    <w:rsid w:val="00804762"/>
    <w:rsid w:val="00805D93"/>
    <w:rsid w:val="008060CD"/>
    <w:rsid w:val="00811E54"/>
    <w:rsid w:val="008127E4"/>
    <w:rsid w:val="008155B1"/>
    <w:rsid w:val="00820843"/>
    <w:rsid w:val="00821B73"/>
    <w:rsid w:val="00821D10"/>
    <w:rsid w:val="008238E5"/>
    <w:rsid w:val="00824B03"/>
    <w:rsid w:val="00825E2A"/>
    <w:rsid w:val="00835886"/>
    <w:rsid w:val="008359E9"/>
    <w:rsid w:val="00840B7C"/>
    <w:rsid w:val="008424B5"/>
    <w:rsid w:val="00851F5A"/>
    <w:rsid w:val="008571A5"/>
    <w:rsid w:val="0086498E"/>
    <w:rsid w:val="00866421"/>
    <w:rsid w:val="0086712A"/>
    <w:rsid w:val="00872E9D"/>
    <w:rsid w:val="00873659"/>
    <w:rsid w:val="008752F3"/>
    <w:rsid w:val="00890F1B"/>
    <w:rsid w:val="00892CF6"/>
    <w:rsid w:val="00893CF8"/>
    <w:rsid w:val="00894572"/>
    <w:rsid w:val="00896A64"/>
    <w:rsid w:val="008A0329"/>
    <w:rsid w:val="008A2BD2"/>
    <w:rsid w:val="008A5944"/>
    <w:rsid w:val="008A61D1"/>
    <w:rsid w:val="008A7C3D"/>
    <w:rsid w:val="008B0A51"/>
    <w:rsid w:val="008B2CDE"/>
    <w:rsid w:val="008B613D"/>
    <w:rsid w:val="008B7F31"/>
    <w:rsid w:val="008C17AB"/>
    <w:rsid w:val="008C6523"/>
    <w:rsid w:val="008C6ACF"/>
    <w:rsid w:val="008D1199"/>
    <w:rsid w:val="008D13C4"/>
    <w:rsid w:val="008D1B1B"/>
    <w:rsid w:val="008D46FE"/>
    <w:rsid w:val="008D4BED"/>
    <w:rsid w:val="008D61E0"/>
    <w:rsid w:val="008D6F7D"/>
    <w:rsid w:val="008D700F"/>
    <w:rsid w:val="008D7034"/>
    <w:rsid w:val="008D7D97"/>
    <w:rsid w:val="008E1745"/>
    <w:rsid w:val="008E6A83"/>
    <w:rsid w:val="008E6C3C"/>
    <w:rsid w:val="008E7387"/>
    <w:rsid w:val="008F5046"/>
    <w:rsid w:val="008F7D10"/>
    <w:rsid w:val="00913975"/>
    <w:rsid w:val="00922C01"/>
    <w:rsid w:val="0092342D"/>
    <w:rsid w:val="00925D2C"/>
    <w:rsid w:val="00930FC3"/>
    <w:rsid w:val="0093489A"/>
    <w:rsid w:val="009354DE"/>
    <w:rsid w:val="00935DE6"/>
    <w:rsid w:val="00935F8A"/>
    <w:rsid w:val="00942634"/>
    <w:rsid w:val="009502EB"/>
    <w:rsid w:val="00951CB6"/>
    <w:rsid w:val="009668CF"/>
    <w:rsid w:val="00970213"/>
    <w:rsid w:val="009727F3"/>
    <w:rsid w:val="0098303D"/>
    <w:rsid w:val="0099060B"/>
    <w:rsid w:val="00992C95"/>
    <w:rsid w:val="00995DC8"/>
    <w:rsid w:val="009A4167"/>
    <w:rsid w:val="009B3A00"/>
    <w:rsid w:val="009B5A5A"/>
    <w:rsid w:val="009B6634"/>
    <w:rsid w:val="009B7010"/>
    <w:rsid w:val="009C1236"/>
    <w:rsid w:val="009C498F"/>
    <w:rsid w:val="009C7A59"/>
    <w:rsid w:val="009D1BB1"/>
    <w:rsid w:val="009D2C2D"/>
    <w:rsid w:val="009D2F46"/>
    <w:rsid w:val="009D3F22"/>
    <w:rsid w:val="009E1EA6"/>
    <w:rsid w:val="009E5D1A"/>
    <w:rsid w:val="009E62B0"/>
    <w:rsid w:val="009E6531"/>
    <w:rsid w:val="009E7A1B"/>
    <w:rsid w:val="009F0070"/>
    <w:rsid w:val="009F4861"/>
    <w:rsid w:val="009F6276"/>
    <w:rsid w:val="009F6CB7"/>
    <w:rsid w:val="00A008F0"/>
    <w:rsid w:val="00A0617D"/>
    <w:rsid w:val="00A07F86"/>
    <w:rsid w:val="00A11A95"/>
    <w:rsid w:val="00A145AF"/>
    <w:rsid w:val="00A162A7"/>
    <w:rsid w:val="00A228A8"/>
    <w:rsid w:val="00A27111"/>
    <w:rsid w:val="00A272D1"/>
    <w:rsid w:val="00A2758C"/>
    <w:rsid w:val="00A334ED"/>
    <w:rsid w:val="00A33730"/>
    <w:rsid w:val="00A34BF8"/>
    <w:rsid w:val="00A37E1F"/>
    <w:rsid w:val="00A410A5"/>
    <w:rsid w:val="00A41A85"/>
    <w:rsid w:val="00A42C83"/>
    <w:rsid w:val="00A43476"/>
    <w:rsid w:val="00A4466E"/>
    <w:rsid w:val="00A44B60"/>
    <w:rsid w:val="00A5213D"/>
    <w:rsid w:val="00A53D71"/>
    <w:rsid w:val="00A54549"/>
    <w:rsid w:val="00A60264"/>
    <w:rsid w:val="00A64ED2"/>
    <w:rsid w:val="00A65053"/>
    <w:rsid w:val="00A657D2"/>
    <w:rsid w:val="00A700A7"/>
    <w:rsid w:val="00A7179D"/>
    <w:rsid w:val="00A842D4"/>
    <w:rsid w:val="00A8532D"/>
    <w:rsid w:val="00A933AB"/>
    <w:rsid w:val="00A951BF"/>
    <w:rsid w:val="00A95476"/>
    <w:rsid w:val="00A967A4"/>
    <w:rsid w:val="00A971DD"/>
    <w:rsid w:val="00AA07EC"/>
    <w:rsid w:val="00AA1C18"/>
    <w:rsid w:val="00AA600F"/>
    <w:rsid w:val="00AA750F"/>
    <w:rsid w:val="00AB0D0B"/>
    <w:rsid w:val="00AB192A"/>
    <w:rsid w:val="00AB1E47"/>
    <w:rsid w:val="00AB7295"/>
    <w:rsid w:val="00AB75A6"/>
    <w:rsid w:val="00AC20F0"/>
    <w:rsid w:val="00AD4724"/>
    <w:rsid w:val="00AD4FDE"/>
    <w:rsid w:val="00AD5827"/>
    <w:rsid w:val="00AD5D63"/>
    <w:rsid w:val="00AD750A"/>
    <w:rsid w:val="00AD7D57"/>
    <w:rsid w:val="00AE32FE"/>
    <w:rsid w:val="00AE37D5"/>
    <w:rsid w:val="00AF083C"/>
    <w:rsid w:val="00AF1A92"/>
    <w:rsid w:val="00AF4951"/>
    <w:rsid w:val="00AF597F"/>
    <w:rsid w:val="00AF5ACA"/>
    <w:rsid w:val="00B0187E"/>
    <w:rsid w:val="00B04D43"/>
    <w:rsid w:val="00B10EF8"/>
    <w:rsid w:val="00B14101"/>
    <w:rsid w:val="00B1740E"/>
    <w:rsid w:val="00B17C2E"/>
    <w:rsid w:val="00B202F0"/>
    <w:rsid w:val="00B239A3"/>
    <w:rsid w:val="00B24C1F"/>
    <w:rsid w:val="00B2718B"/>
    <w:rsid w:val="00B37E74"/>
    <w:rsid w:val="00B40D56"/>
    <w:rsid w:val="00B418EF"/>
    <w:rsid w:val="00B449DA"/>
    <w:rsid w:val="00B450E4"/>
    <w:rsid w:val="00B4597E"/>
    <w:rsid w:val="00B465CD"/>
    <w:rsid w:val="00B4706D"/>
    <w:rsid w:val="00B50046"/>
    <w:rsid w:val="00B5420B"/>
    <w:rsid w:val="00B55B2E"/>
    <w:rsid w:val="00B60C95"/>
    <w:rsid w:val="00B6444C"/>
    <w:rsid w:val="00B64F84"/>
    <w:rsid w:val="00B71771"/>
    <w:rsid w:val="00B734D6"/>
    <w:rsid w:val="00B737B7"/>
    <w:rsid w:val="00B7481E"/>
    <w:rsid w:val="00B80E82"/>
    <w:rsid w:val="00B815D0"/>
    <w:rsid w:val="00B865F5"/>
    <w:rsid w:val="00B8682C"/>
    <w:rsid w:val="00B90838"/>
    <w:rsid w:val="00B9240B"/>
    <w:rsid w:val="00B93702"/>
    <w:rsid w:val="00B93714"/>
    <w:rsid w:val="00B96F72"/>
    <w:rsid w:val="00B979B1"/>
    <w:rsid w:val="00BA2AFA"/>
    <w:rsid w:val="00BA34E3"/>
    <w:rsid w:val="00BA5BE2"/>
    <w:rsid w:val="00BA7EDD"/>
    <w:rsid w:val="00BB0C43"/>
    <w:rsid w:val="00BB2044"/>
    <w:rsid w:val="00BB23A6"/>
    <w:rsid w:val="00BB6A7A"/>
    <w:rsid w:val="00BC3766"/>
    <w:rsid w:val="00BC3F43"/>
    <w:rsid w:val="00BC54B2"/>
    <w:rsid w:val="00BC7D05"/>
    <w:rsid w:val="00BC7F63"/>
    <w:rsid w:val="00BD0CF7"/>
    <w:rsid w:val="00BD11B7"/>
    <w:rsid w:val="00BD2FF9"/>
    <w:rsid w:val="00BD3675"/>
    <w:rsid w:val="00BD59C6"/>
    <w:rsid w:val="00BE12AD"/>
    <w:rsid w:val="00BE14F6"/>
    <w:rsid w:val="00BE47B2"/>
    <w:rsid w:val="00BE71D2"/>
    <w:rsid w:val="00BF3137"/>
    <w:rsid w:val="00BF4A3F"/>
    <w:rsid w:val="00BF4EB2"/>
    <w:rsid w:val="00BF5011"/>
    <w:rsid w:val="00BF5846"/>
    <w:rsid w:val="00BF657D"/>
    <w:rsid w:val="00C007CC"/>
    <w:rsid w:val="00C05B81"/>
    <w:rsid w:val="00C128DE"/>
    <w:rsid w:val="00C1295C"/>
    <w:rsid w:val="00C12EEE"/>
    <w:rsid w:val="00C13FD4"/>
    <w:rsid w:val="00C164C8"/>
    <w:rsid w:val="00C17565"/>
    <w:rsid w:val="00C236AE"/>
    <w:rsid w:val="00C348E0"/>
    <w:rsid w:val="00C36D88"/>
    <w:rsid w:val="00C4225D"/>
    <w:rsid w:val="00C43EF7"/>
    <w:rsid w:val="00C4409C"/>
    <w:rsid w:val="00C47671"/>
    <w:rsid w:val="00C50953"/>
    <w:rsid w:val="00C50BA4"/>
    <w:rsid w:val="00C51AA1"/>
    <w:rsid w:val="00C57BC3"/>
    <w:rsid w:val="00C61E39"/>
    <w:rsid w:val="00C621CF"/>
    <w:rsid w:val="00C71254"/>
    <w:rsid w:val="00C76328"/>
    <w:rsid w:val="00C76E61"/>
    <w:rsid w:val="00C9227A"/>
    <w:rsid w:val="00C93174"/>
    <w:rsid w:val="00C95140"/>
    <w:rsid w:val="00CA1159"/>
    <w:rsid w:val="00CA2D7E"/>
    <w:rsid w:val="00CB1D45"/>
    <w:rsid w:val="00CB4CCE"/>
    <w:rsid w:val="00CC1361"/>
    <w:rsid w:val="00CC2531"/>
    <w:rsid w:val="00CC2F1A"/>
    <w:rsid w:val="00CC3BD4"/>
    <w:rsid w:val="00CC725C"/>
    <w:rsid w:val="00CC76EA"/>
    <w:rsid w:val="00CC781E"/>
    <w:rsid w:val="00CD068C"/>
    <w:rsid w:val="00CD1E22"/>
    <w:rsid w:val="00CD231A"/>
    <w:rsid w:val="00CD390C"/>
    <w:rsid w:val="00CD776E"/>
    <w:rsid w:val="00CE0D55"/>
    <w:rsid w:val="00CE46EC"/>
    <w:rsid w:val="00CF356D"/>
    <w:rsid w:val="00CF3D6C"/>
    <w:rsid w:val="00CF684C"/>
    <w:rsid w:val="00D046A3"/>
    <w:rsid w:val="00D067A4"/>
    <w:rsid w:val="00D07DC9"/>
    <w:rsid w:val="00D222A7"/>
    <w:rsid w:val="00D228DC"/>
    <w:rsid w:val="00D25436"/>
    <w:rsid w:val="00D30B42"/>
    <w:rsid w:val="00D32992"/>
    <w:rsid w:val="00D3372C"/>
    <w:rsid w:val="00D419A0"/>
    <w:rsid w:val="00D4429E"/>
    <w:rsid w:val="00D52D8D"/>
    <w:rsid w:val="00D53556"/>
    <w:rsid w:val="00D56A27"/>
    <w:rsid w:val="00D60BD4"/>
    <w:rsid w:val="00D61605"/>
    <w:rsid w:val="00D65EC2"/>
    <w:rsid w:val="00D711DF"/>
    <w:rsid w:val="00D75685"/>
    <w:rsid w:val="00D778B2"/>
    <w:rsid w:val="00D8334B"/>
    <w:rsid w:val="00D837FF"/>
    <w:rsid w:val="00D83E94"/>
    <w:rsid w:val="00D85D51"/>
    <w:rsid w:val="00D87CB4"/>
    <w:rsid w:val="00D9183C"/>
    <w:rsid w:val="00DA5363"/>
    <w:rsid w:val="00DA6324"/>
    <w:rsid w:val="00DA7870"/>
    <w:rsid w:val="00DB0997"/>
    <w:rsid w:val="00DB31B6"/>
    <w:rsid w:val="00DC0A8C"/>
    <w:rsid w:val="00DC24F5"/>
    <w:rsid w:val="00DC26D8"/>
    <w:rsid w:val="00DC2B38"/>
    <w:rsid w:val="00DC3590"/>
    <w:rsid w:val="00DC5012"/>
    <w:rsid w:val="00DC6B6B"/>
    <w:rsid w:val="00DC7E55"/>
    <w:rsid w:val="00DE17DF"/>
    <w:rsid w:val="00DE1C4B"/>
    <w:rsid w:val="00DE50F3"/>
    <w:rsid w:val="00DE682C"/>
    <w:rsid w:val="00DE70FA"/>
    <w:rsid w:val="00DE736C"/>
    <w:rsid w:val="00DF15E0"/>
    <w:rsid w:val="00DF1775"/>
    <w:rsid w:val="00DF2B90"/>
    <w:rsid w:val="00DF405D"/>
    <w:rsid w:val="00E00FA1"/>
    <w:rsid w:val="00E06CDC"/>
    <w:rsid w:val="00E1077E"/>
    <w:rsid w:val="00E10829"/>
    <w:rsid w:val="00E13E02"/>
    <w:rsid w:val="00E156BC"/>
    <w:rsid w:val="00E17A21"/>
    <w:rsid w:val="00E24F07"/>
    <w:rsid w:val="00E25406"/>
    <w:rsid w:val="00E25976"/>
    <w:rsid w:val="00E2701D"/>
    <w:rsid w:val="00E32DCF"/>
    <w:rsid w:val="00E33034"/>
    <w:rsid w:val="00E3303F"/>
    <w:rsid w:val="00E330D0"/>
    <w:rsid w:val="00E3381D"/>
    <w:rsid w:val="00E41974"/>
    <w:rsid w:val="00E43251"/>
    <w:rsid w:val="00E44EAB"/>
    <w:rsid w:val="00E47EF9"/>
    <w:rsid w:val="00E47FA3"/>
    <w:rsid w:val="00E53008"/>
    <w:rsid w:val="00E605A8"/>
    <w:rsid w:val="00E60B22"/>
    <w:rsid w:val="00E62668"/>
    <w:rsid w:val="00E63E02"/>
    <w:rsid w:val="00E65959"/>
    <w:rsid w:val="00E662A6"/>
    <w:rsid w:val="00E7198C"/>
    <w:rsid w:val="00E75ED0"/>
    <w:rsid w:val="00E806BA"/>
    <w:rsid w:val="00E81431"/>
    <w:rsid w:val="00E82792"/>
    <w:rsid w:val="00E86E55"/>
    <w:rsid w:val="00E87F86"/>
    <w:rsid w:val="00E90C15"/>
    <w:rsid w:val="00E91358"/>
    <w:rsid w:val="00E928C3"/>
    <w:rsid w:val="00EA030F"/>
    <w:rsid w:val="00EA0334"/>
    <w:rsid w:val="00EA34F6"/>
    <w:rsid w:val="00EA502D"/>
    <w:rsid w:val="00EA51A1"/>
    <w:rsid w:val="00EA7BDF"/>
    <w:rsid w:val="00EB0570"/>
    <w:rsid w:val="00EB30E4"/>
    <w:rsid w:val="00EC2B31"/>
    <w:rsid w:val="00EC6468"/>
    <w:rsid w:val="00ED1930"/>
    <w:rsid w:val="00ED20C5"/>
    <w:rsid w:val="00ED513D"/>
    <w:rsid w:val="00ED52C9"/>
    <w:rsid w:val="00ED7A36"/>
    <w:rsid w:val="00EE0F37"/>
    <w:rsid w:val="00EE2496"/>
    <w:rsid w:val="00EE4485"/>
    <w:rsid w:val="00EE6264"/>
    <w:rsid w:val="00EE7054"/>
    <w:rsid w:val="00EF4622"/>
    <w:rsid w:val="00F006AF"/>
    <w:rsid w:val="00F03DBD"/>
    <w:rsid w:val="00F058D0"/>
    <w:rsid w:val="00F0694D"/>
    <w:rsid w:val="00F203BC"/>
    <w:rsid w:val="00F219E5"/>
    <w:rsid w:val="00F22F2C"/>
    <w:rsid w:val="00F26784"/>
    <w:rsid w:val="00F30B1C"/>
    <w:rsid w:val="00F33349"/>
    <w:rsid w:val="00F33601"/>
    <w:rsid w:val="00F3552B"/>
    <w:rsid w:val="00F4144F"/>
    <w:rsid w:val="00F41FEC"/>
    <w:rsid w:val="00F4564D"/>
    <w:rsid w:val="00F46223"/>
    <w:rsid w:val="00F47DE6"/>
    <w:rsid w:val="00F5170D"/>
    <w:rsid w:val="00F5214F"/>
    <w:rsid w:val="00F54998"/>
    <w:rsid w:val="00F56BE5"/>
    <w:rsid w:val="00F62540"/>
    <w:rsid w:val="00F62AB5"/>
    <w:rsid w:val="00F7083E"/>
    <w:rsid w:val="00F72765"/>
    <w:rsid w:val="00F82BA7"/>
    <w:rsid w:val="00F86088"/>
    <w:rsid w:val="00F905F6"/>
    <w:rsid w:val="00F94F46"/>
    <w:rsid w:val="00FA0C92"/>
    <w:rsid w:val="00FA5978"/>
    <w:rsid w:val="00FA644B"/>
    <w:rsid w:val="00FA74F7"/>
    <w:rsid w:val="00FB1E46"/>
    <w:rsid w:val="00FB3601"/>
    <w:rsid w:val="00FB3B4B"/>
    <w:rsid w:val="00FB3C65"/>
    <w:rsid w:val="00FB530F"/>
    <w:rsid w:val="00FC6598"/>
    <w:rsid w:val="00FD0FD3"/>
    <w:rsid w:val="00FD2765"/>
    <w:rsid w:val="00FE24A7"/>
    <w:rsid w:val="00FF0704"/>
    <w:rsid w:val="00FF2395"/>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6756971"/>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qFormat/>
    <w:rsid w:val="004200B5"/>
    <w:pPr>
      <w:keepNext/>
      <w:widowControl/>
      <w:numPr>
        <w:numId w:val="14"/>
      </w:numPr>
      <w:suppressAutoHyphens/>
      <w:jc w:val="left"/>
      <w:outlineLvl w:val="0"/>
    </w:pPr>
    <w:rPr>
      <w:rFonts w:ascii="Arial" w:hAnsi="Arial" w:cs="Century"/>
      <w:kern w:val="1"/>
      <w:lang w:val="x-none" w:eastAsia="ar-SA"/>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berschrift3">
    <w:name w:val="heading 3"/>
    <w:basedOn w:val="Standard"/>
    <w:next w:val="Standard"/>
    <w:link w:val="berschrift3Zchn"/>
    <w:qFormat/>
    <w:rsid w:val="004200B5"/>
    <w:pPr>
      <w:keepNext/>
      <w:numPr>
        <w:ilvl w:val="2"/>
        <w:numId w:val="14"/>
      </w:numPr>
      <w:suppressAutoHyphens/>
      <w:ind w:left="400" w:firstLine="0"/>
      <w:outlineLvl w:val="2"/>
    </w:pPr>
    <w:rPr>
      <w:rFonts w:ascii="Arial" w:hAnsi="Arial" w:cs="Century"/>
      <w:kern w:val="1"/>
      <w:sz w:val="22"/>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UnresolvedMention1">
    <w:name w:val="Unresolved Mention1"/>
    <w:basedOn w:val="Absatz-Standardschriftart"/>
    <w:uiPriority w:val="99"/>
    <w:semiHidden/>
    <w:unhideWhenUsed/>
    <w:rsid w:val="00DB0997"/>
    <w:rPr>
      <w:color w:val="605E5C"/>
      <w:shd w:val="clear" w:color="auto" w:fill="E1DFDD"/>
    </w:rPr>
  </w:style>
  <w:style w:type="character" w:customStyle="1" w:styleId="berschrift1Zchn">
    <w:name w:val="Überschrift 1 Zchn"/>
    <w:basedOn w:val="Absatz-Standardschriftart"/>
    <w:link w:val="berschrift1"/>
    <w:rsid w:val="004200B5"/>
    <w:rPr>
      <w:rFonts w:ascii="Arial" w:hAnsi="Arial" w:cs="Century"/>
      <w:kern w:val="1"/>
      <w:sz w:val="24"/>
      <w:lang w:val="x-none" w:eastAsia="ar-SA"/>
    </w:rPr>
  </w:style>
  <w:style w:type="character" w:customStyle="1" w:styleId="berschrift3Zchn">
    <w:name w:val="Überschrift 3 Zchn"/>
    <w:basedOn w:val="Absatz-Standardschriftart"/>
    <w:link w:val="berschrift3"/>
    <w:rsid w:val="004200B5"/>
    <w:rPr>
      <w:rFonts w:ascii="Arial" w:hAnsi="Arial" w:cs="Century"/>
      <w:kern w:val="1"/>
      <w:sz w:val="22"/>
      <w:lang w:val="x-none" w:eastAsia="ar-SA"/>
    </w:rPr>
  </w:style>
  <w:style w:type="character" w:styleId="NichtaufgelsteErwhnung">
    <w:name w:val="Unresolved Mention"/>
    <w:basedOn w:val="Absatz-Standardschriftart"/>
    <w:uiPriority w:val="99"/>
    <w:semiHidden/>
    <w:unhideWhenUsed/>
    <w:rsid w:val="00C00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opean-utility-week.com/" TargetMode="External"/><Relationship Id="rId13" Type="http://schemas.openxmlformats.org/officeDocument/2006/relationships/hyperlink" Target="http://www.renesas.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proofpoint.com/v2/url?u=http-3A__www.renesas.com_&amp;d=DwMFJg&amp;c=9wxE0DgWbPxd1HCzjwN8Eaww1--ViDajIU4RXCxgSXE&amp;r=mWLUx0QVt25BWK-MZ29zLPLQHyv8UpUkXzcgXaA3aWQ&amp;m=oNFCuO8asI4nV2T8DNz7A440QrTUyfGICVHYk-S7fBc&amp;s=n6qsDHj9fN3uWPFkpivabgHPJ5HcrJtGkoliR10waiA&am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b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renesas.com_en-2Dhq_about_company_profile_global.html&amp;d=DwMFAg&amp;c=9wxE0DgWbPxd1HCzjwN8Eaww1--ViDajIU4RXCxgSXE&amp;r=mWLUx0QVt25BWK-MZ29zLPLQHyv8UpUkXzcgXaA3aWQ&amp;m=DYdTH9hu-7LaulV1SVM6YKpZz_t6AqnyxumFHk-LqFg&amp;s=QqlGBR6MYbo1eiGXo2ZMywSeWE80hPtBOrhrwz73p94&amp;e=" TargetMode="External"/><Relationship Id="rId5" Type="http://schemas.openxmlformats.org/officeDocument/2006/relationships/webSettings" Target="webSettings.xml"/><Relationship Id="rId15" Type="http://schemas.openxmlformats.org/officeDocument/2006/relationships/hyperlink" Target="mailto:martin_stummer@hbi.de" TargetMode="External"/><Relationship Id="rId10" Type="http://schemas.openxmlformats.org/officeDocument/2006/relationships/hyperlink" Target="https://urldefense.proofpoint.com/v2/url?u=http-3A__www.jpx.co.jp_english_&amp;d=DwMFJg&amp;c=9wxE0DgWbPxd1HCzjwN8Eaww1--ViDajIU4RXCxgSXE&amp;r=mWLUx0QVt25BWK-MZ29zLPLQHyv8UpUkXzcgXaA3aWQ&amp;m=oNFCuO8asI4nV2T8DNz7A440QrTUyfGICVHYk-S7fBc&amp;s=pxeHF2SIeJ_xT5AsZsxn734K3QlwUZVYlX6xx08_Ow8&am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nesas.com/eu/en/about/press-center/news/2015/news20151117.html" TargetMode="External"/><Relationship Id="rId14" Type="http://schemas.openxmlformats.org/officeDocument/2006/relationships/hyperlink" Target="mailto:alexandra_janetzko@hb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A653-9A0B-4749-95F4-62BE9183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6497</Characters>
  <Application>Microsoft Office Word</Application>
  <DocSecurity>0</DocSecurity>
  <Lines>54</Lines>
  <Paragraphs>14</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12</cp:revision>
  <cp:lastPrinted>2018-10-19T17:15:00Z</cp:lastPrinted>
  <dcterms:created xsi:type="dcterms:W3CDTF">2018-11-05T18:13:00Z</dcterms:created>
  <dcterms:modified xsi:type="dcterms:W3CDTF">2018-11-06T15:32:00Z</dcterms:modified>
</cp:coreProperties>
</file>