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rsidP="003234F8">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1510195E" w:rsidR="003470CA" w:rsidRPr="00C03114" w:rsidRDefault="003470CA" w:rsidP="003234F8">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3</w:t>
      </w:r>
      <w:r w:rsidR="00121376">
        <w:rPr>
          <w:rFonts w:ascii="Arial" w:hAnsi="Arial" w:cs="Arial"/>
          <w:color w:val="000000"/>
          <w:kern w:val="1"/>
          <w:sz w:val="20"/>
          <w:szCs w:val="20"/>
          <w:lang w:eastAsia="ar-SA"/>
        </w:rPr>
        <w:t>6</w:t>
      </w:r>
      <w:r w:rsidR="001B70BB">
        <w:rPr>
          <w:rFonts w:ascii="Arial" w:hAnsi="Arial" w:cs="Arial"/>
          <w:color w:val="000000"/>
          <w:kern w:val="1"/>
          <w:sz w:val="20"/>
          <w:szCs w:val="20"/>
          <w:lang w:eastAsia="ar-SA"/>
        </w:rPr>
        <w:t>(</w:t>
      </w:r>
      <w:r w:rsidR="00060B53">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4793A787" w:rsidR="003470CA" w:rsidRDefault="00060B53" w:rsidP="003234F8">
      <w:pPr>
        <w:snapToGrid w:val="0"/>
        <w:jc w:val="center"/>
        <w:rPr>
          <w:rFonts w:ascii="Arial" w:hAnsi="Arial" w:cs="Arial"/>
          <w:b/>
          <w:sz w:val="28"/>
          <w:szCs w:val="28"/>
        </w:rPr>
      </w:pPr>
      <w:r w:rsidRPr="00060B53">
        <w:rPr>
          <w:rFonts w:ascii="Arial" w:hAnsi="Arial" w:cs="Arial"/>
          <w:b/>
          <w:sz w:val="28"/>
          <w:szCs w:val="28"/>
        </w:rPr>
        <w:t xml:space="preserve">Mahindra &amp; </w:t>
      </w:r>
      <w:proofErr w:type="spellStart"/>
      <w:r w:rsidRPr="00060B53">
        <w:rPr>
          <w:rFonts w:ascii="Arial" w:hAnsi="Arial" w:cs="Arial"/>
          <w:b/>
          <w:sz w:val="28"/>
          <w:szCs w:val="28"/>
        </w:rPr>
        <w:t>Renesas</w:t>
      </w:r>
      <w:proofErr w:type="spellEnd"/>
      <w:r w:rsidRPr="00060B53">
        <w:rPr>
          <w:rFonts w:ascii="Arial" w:hAnsi="Arial" w:cs="Arial"/>
          <w:b/>
          <w:sz w:val="28"/>
          <w:szCs w:val="28"/>
        </w:rPr>
        <w:t xml:space="preserve"> lancent un partenariat technique pour la Formule E</w:t>
      </w:r>
    </w:p>
    <w:p w14:paraId="6718D24B" w14:textId="77777777" w:rsidR="00C86073" w:rsidRDefault="00C86073" w:rsidP="003234F8">
      <w:pPr>
        <w:snapToGrid w:val="0"/>
        <w:jc w:val="center"/>
        <w:rPr>
          <w:rFonts w:ascii="Arial" w:hAnsi="Arial" w:cs="Arial"/>
          <w:b/>
          <w:sz w:val="24"/>
          <w:szCs w:val="24"/>
        </w:rPr>
      </w:pPr>
    </w:p>
    <w:p w14:paraId="426C5639" w14:textId="02CCE011" w:rsidR="00C86073" w:rsidRPr="00C86073" w:rsidRDefault="00060B53" w:rsidP="003234F8">
      <w:pPr>
        <w:snapToGrid w:val="0"/>
        <w:jc w:val="center"/>
        <w:rPr>
          <w:rFonts w:ascii="Arial" w:hAnsi="Arial" w:cs="Arial"/>
          <w:i/>
          <w:sz w:val="24"/>
          <w:szCs w:val="24"/>
        </w:rPr>
      </w:pPr>
      <w:r w:rsidRPr="00060B53">
        <w:rPr>
          <w:rFonts w:ascii="Arial" w:hAnsi="Arial" w:cs="Arial"/>
          <w:i/>
          <w:sz w:val="24"/>
          <w:szCs w:val="24"/>
        </w:rPr>
        <w:t>Cette collaboration vise à dynamiser et encourager le développement et la fabrication de véhicules électriques, de groupes motopropulseurs (GMP), de systèmes d’aide à la conduite (ADAS) et d'autres systèmes en Inde et sur d'autres marchés émergents</w:t>
      </w:r>
    </w:p>
    <w:p w14:paraId="475004FA" w14:textId="77777777" w:rsidR="003470CA" w:rsidRPr="00DB3350" w:rsidRDefault="003470CA" w:rsidP="003234F8">
      <w:pPr>
        <w:snapToGrid w:val="0"/>
        <w:jc w:val="center"/>
        <w:rPr>
          <w:rFonts w:ascii="Arial" w:hAnsi="Arial" w:cs="Arial"/>
          <w:b/>
          <w:sz w:val="28"/>
          <w:szCs w:val="28"/>
        </w:rPr>
      </w:pPr>
    </w:p>
    <w:p w14:paraId="4517F46E" w14:textId="77777777" w:rsidR="00060B53" w:rsidRPr="003234F8" w:rsidRDefault="00FF7EE3" w:rsidP="003234F8">
      <w:pPr>
        <w:snapToGrid w:val="0"/>
        <w:jc w:val="left"/>
        <w:rPr>
          <w:rFonts w:ascii="Arial" w:hAnsi="Arial" w:cs="Arial"/>
        </w:rPr>
      </w:pPr>
      <w:r w:rsidRPr="00796C5C">
        <w:rPr>
          <w:rFonts w:ascii="Arial" w:hAnsi="Arial" w:cs="Arial"/>
          <w:b/>
        </w:rPr>
        <w:t xml:space="preserve">Düsseldorf, le </w:t>
      </w:r>
      <w:r w:rsidR="00060B53">
        <w:rPr>
          <w:rFonts w:ascii="Arial" w:hAnsi="Arial" w:cs="Arial"/>
          <w:b/>
        </w:rPr>
        <w:t>1</w:t>
      </w:r>
      <w:r w:rsidR="00AD0B98">
        <w:rPr>
          <w:rFonts w:ascii="Arial" w:hAnsi="Arial" w:cs="Arial"/>
          <w:b/>
        </w:rPr>
        <w:t xml:space="preserve"> </w:t>
      </w:r>
      <w:r w:rsidR="00060B53" w:rsidRPr="00060B53">
        <w:rPr>
          <w:rFonts w:ascii="Arial" w:hAnsi="Arial" w:cs="Arial"/>
          <w:b/>
        </w:rPr>
        <w:t>décembre</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r w:rsidR="00060B53" w:rsidRPr="003234F8">
        <w:rPr>
          <w:rFonts w:ascii="Arial" w:hAnsi="Arial" w:cs="Arial"/>
        </w:rPr>
        <w:t xml:space="preserve">Mahindra &amp; Mahindra, Ltd., un pionnier dans le développement de véhicules électriques, et </w:t>
      </w:r>
      <w:proofErr w:type="spellStart"/>
      <w:r w:rsidR="00060B53" w:rsidRPr="003234F8">
        <w:rPr>
          <w:rFonts w:ascii="Arial" w:hAnsi="Arial" w:cs="Arial"/>
        </w:rPr>
        <w:t>Renesas</w:t>
      </w:r>
      <w:proofErr w:type="spellEnd"/>
      <w:r w:rsidR="00060B53" w:rsidRPr="003234F8">
        <w:rPr>
          <w:rFonts w:ascii="Arial" w:hAnsi="Arial" w:cs="Arial"/>
        </w:rPr>
        <w:t xml:space="preserve"> Electronics Corporation (TSE : 6723), un fournisseur leader de solutions de semi-conducteurs automobiles avancés, ont annoncé aujourd'hui la mise en place d’un partenariat stratégique avec </w:t>
      </w:r>
      <w:proofErr w:type="spellStart"/>
      <w:r w:rsidR="00060B53" w:rsidRPr="003234F8">
        <w:rPr>
          <w:rFonts w:ascii="Arial" w:hAnsi="Arial" w:cs="Arial"/>
        </w:rPr>
        <w:t>Renesas</w:t>
      </w:r>
      <w:proofErr w:type="spellEnd"/>
      <w:r w:rsidR="00060B53" w:rsidRPr="003234F8">
        <w:rPr>
          <w:rFonts w:ascii="Arial" w:hAnsi="Arial" w:cs="Arial"/>
        </w:rPr>
        <w:t xml:space="preserve"> en tant que partenaire technologique officiel pour la course automobile Mahindra Racing Formula E.</w:t>
      </w:r>
    </w:p>
    <w:p w14:paraId="43090A33" w14:textId="77777777" w:rsidR="00060B53" w:rsidRPr="003234F8" w:rsidRDefault="00060B53" w:rsidP="003234F8">
      <w:pPr>
        <w:snapToGrid w:val="0"/>
        <w:jc w:val="left"/>
        <w:rPr>
          <w:rFonts w:ascii="Arial" w:hAnsi="Arial" w:cs="Arial"/>
        </w:rPr>
      </w:pPr>
    </w:p>
    <w:p w14:paraId="4CD926CF" w14:textId="77777777" w:rsidR="00060B53" w:rsidRPr="003234F8" w:rsidRDefault="00060B53" w:rsidP="003234F8">
      <w:pPr>
        <w:snapToGrid w:val="0"/>
        <w:jc w:val="left"/>
        <w:rPr>
          <w:rFonts w:ascii="Arial" w:hAnsi="Arial" w:cs="Arial"/>
        </w:rPr>
      </w:pPr>
      <w:r w:rsidRPr="003234F8">
        <w:rPr>
          <w:rFonts w:ascii="Arial" w:hAnsi="Arial" w:cs="Arial"/>
        </w:rPr>
        <w:t xml:space="preserve">Plus précisément, dans la continuité de l’aventure « de la course à la route » (« Race to road ») de Mahindra pour le développement du véhicule électrique (Electric </w:t>
      </w:r>
      <w:proofErr w:type="spellStart"/>
      <w:r w:rsidRPr="003234F8">
        <w:rPr>
          <w:rFonts w:ascii="Arial" w:hAnsi="Arial" w:cs="Arial"/>
        </w:rPr>
        <w:t>Vehicule</w:t>
      </w:r>
      <w:proofErr w:type="spellEnd"/>
      <w:r w:rsidRPr="003234F8">
        <w:rPr>
          <w:rFonts w:ascii="Arial" w:hAnsi="Arial" w:cs="Arial"/>
        </w:rPr>
        <w:t>, EV) qui se concrétise avec la plateforme Formula E, les deux partenaires travailleront ensemble sur de multiples programmes incluant des systèmes « proof-of-concept » destinés aussi bien aux véhicules de course qu’à ceux de route. Grâce à cette vision stratégique, les deux sociétés vont pouvoir unir leurs forces mutuelles pour étendre le développement et la fabrication de véhicules électriques, de groupes motopropulseurs, de systèmes ADAS et d'autres systèmes en Inde et sur d'autres marchés émergents.</w:t>
      </w:r>
    </w:p>
    <w:p w14:paraId="41B2BCB3" w14:textId="77777777" w:rsidR="00060B53" w:rsidRPr="00A8709F" w:rsidRDefault="00060B53" w:rsidP="003234F8">
      <w:pPr>
        <w:rPr>
          <w:rFonts w:ascii="Arial" w:eastAsia="Arial" w:hAnsi="Arial" w:cs="Arial"/>
        </w:rPr>
      </w:pPr>
    </w:p>
    <w:p w14:paraId="00FDEF48" w14:textId="74F4E1AA" w:rsidR="00060B53" w:rsidRPr="00A8709F" w:rsidRDefault="00060B53" w:rsidP="00A8709F">
      <w:pPr>
        <w:snapToGrid w:val="0"/>
        <w:jc w:val="left"/>
        <w:rPr>
          <w:rFonts w:ascii="Arial" w:hAnsi="Arial" w:cs="Arial"/>
        </w:rPr>
      </w:pPr>
      <w:r w:rsidRPr="00A8709F">
        <w:rPr>
          <w:rFonts w:ascii="Arial" w:hAnsi="Arial" w:cs="Arial"/>
        </w:rPr>
        <w:t xml:space="preserve">Le Dr. </w:t>
      </w:r>
      <w:proofErr w:type="spellStart"/>
      <w:r w:rsidRPr="00A8709F">
        <w:rPr>
          <w:rFonts w:ascii="Arial" w:hAnsi="Arial" w:cs="Arial"/>
        </w:rPr>
        <w:t>Pawan</w:t>
      </w:r>
      <w:proofErr w:type="spellEnd"/>
      <w:r w:rsidRPr="00A8709F">
        <w:rPr>
          <w:rFonts w:ascii="Arial" w:hAnsi="Arial" w:cs="Arial"/>
        </w:rPr>
        <w:t xml:space="preserve"> </w:t>
      </w:r>
      <w:proofErr w:type="spellStart"/>
      <w:r w:rsidRPr="00A8709F">
        <w:rPr>
          <w:rFonts w:ascii="Arial" w:hAnsi="Arial" w:cs="Arial"/>
        </w:rPr>
        <w:t>Goenka</w:t>
      </w:r>
      <w:proofErr w:type="spellEnd"/>
      <w:r w:rsidRPr="00A8709F">
        <w:rPr>
          <w:rFonts w:ascii="Arial" w:hAnsi="Arial" w:cs="Arial"/>
        </w:rPr>
        <w:t xml:space="preserve">, Directeur Général de Mahindra &amp; Mahindra Limited et Président de Mahindra Racing UK, </w:t>
      </w:r>
      <w:proofErr w:type="gramStart"/>
      <w:r w:rsidRPr="00A8709F">
        <w:rPr>
          <w:rFonts w:ascii="Arial" w:hAnsi="Arial" w:cs="Arial"/>
        </w:rPr>
        <w:t>déclare:</w:t>
      </w:r>
      <w:proofErr w:type="gramEnd"/>
      <w:r w:rsidRPr="00A8709F">
        <w:rPr>
          <w:rFonts w:ascii="Arial" w:hAnsi="Arial" w:cs="Arial"/>
        </w:rPr>
        <w:t xml:space="preserve"> «Nous sommes ravis d'accueillir </w:t>
      </w:r>
      <w:proofErr w:type="spellStart"/>
      <w:r w:rsidRPr="00A8709F">
        <w:rPr>
          <w:rFonts w:ascii="Arial" w:hAnsi="Arial" w:cs="Arial"/>
        </w:rPr>
        <w:t>Renesas</w:t>
      </w:r>
      <w:proofErr w:type="spellEnd"/>
      <w:r w:rsidRPr="00A8709F">
        <w:rPr>
          <w:rFonts w:ascii="Arial" w:hAnsi="Arial" w:cs="Arial"/>
        </w:rPr>
        <w:t xml:space="preserve"> en tant que partenaire technique de l'équipe Mahindra Racing Formula E alors que nous entamons la quatrième saison de course. La Formule E encourage le développement de la technologie et l'expertise en EV de Mahindra, et ce nouveau partenariat stratégique avec </w:t>
      </w:r>
      <w:proofErr w:type="spellStart"/>
      <w:r w:rsidRPr="00A8709F">
        <w:rPr>
          <w:rFonts w:ascii="Arial" w:hAnsi="Arial" w:cs="Arial"/>
        </w:rPr>
        <w:t>Renesas</w:t>
      </w:r>
      <w:proofErr w:type="spellEnd"/>
      <w:r w:rsidRPr="00A8709F">
        <w:rPr>
          <w:rFonts w:ascii="Arial" w:hAnsi="Arial" w:cs="Arial"/>
        </w:rPr>
        <w:t xml:space="preserve"> ne fera qu'accélérer notre courbe d'apprentissage. Nous sommes impatients de travailler avec </w:t>
      </w:r>
      <w:proofErr w:type="spellStart"/>
      <w:r w:rsidRPr="00A8709F">
        <w:rPr>
          <w:rFonts w:ascii="Arial" w:hAnsi="Arial" w:cs="Arial"/>
        </w:rPr>
        <w:t>Renesas</w:t>
      </w:r>
      <w:proofErr w:type="spellEnd"/>
      <w:r w:rsidRPr="00A8709F">
        <w:rPr>
          <w:rFonts w:ascii="Arial" w:hAnsi="Arial" w:cs="Arial"/>
        </w:rPr>
        <w:t xml:space="preserve"> et de tirer parti de leur expertise dans le domaine des semi-conducteurs automobiles alors que nous renforçons notre implication en Formule E et continuons à jouer un rôle de pionnier sur le marché Indien des véhicules électriques en pleine croissance.</w:t>
      </w:r>
      <w:r w:rsidR="00C57A37" w:rsidRPr="00A8709F">
        <w:rPr>
          <w:rFonts w:ascii="Arial" w:hAnsi="Arial" w:cs="Arial"/>
        </w:rPr>
        <w:t xml:space="preserve"> </w:t>
      </w:r>
      <w:r w:rsidRPr="00A8709F">
        <w:rPr>
          <w:rFonts w:ascii="Arial" w:hAnsi="Arial" w:cs="Arial"/>
        </w:rPr>
        <w:t>»</w:t>
      </w:r>
    </w:p>
    <w:p w14:paraId="28D13EE0" w14:textId="77777777" w:rsidR="00060B53" w:rsidRPr="00A8709F" w:rsidRDefault="00060B53" w:rsidP="00A8709F">
      <w:pPr>
        <w:snapToGrid w:val="0"/>
        <w:jc w:val="left"/>
        <w:rPr>
          <w:rFonts w:ascii="Arial" w:hAnsi="Arial" w:cs="Arial"/>
          <w:b/>
        </w:rPr>
      </w:pPr>
    </w:p>
    <w:p w14:paraId="7E65E72C" w14:textId="77777777" w:rsidR="00060B53" w:rsidRPr="00A8709F" w:rsidRDefault="00060B53" w:rsidP="00A8709F">
      <w:pPr>
        <w:snapToGrid w:val="0"/>
        <w:jc w:val="left"/>
        <w:rPr>
          <w:rFonts w:ascii="Arial" w:hAnsi="Arial" w:cs="Arial"/>
        </w:rPr>
      </w:pPr>
      <w:r w:rsidRPr="00A8709F">
        <w:rPr>
          <w:rFonts w:ascii="Arial" w:hAnsi="Arial" w:cs="Arial"/>
        </w:rPr>
        <w:t xml:space="preserve">M. </w:t>
      </w:r>
      <w:proofErr w:type="spellStart"/>
      <w:r w:rsidRPr="00A8709F">
        <w:rPr>
          <w:rFonts w:ascii="Arial" w:hAnsi="Arial" w:cs="Arial"/>
        </w:rPr>
        <w:t>Ryuji</w:t>
      </w:r>
      <w:proofErr w:type="spellEnd"/>
      <w:r w:rsidRPr="00A8709F">
        <w:rPr>
          <w:rFonts w:ascii="Arial" w:hAnsi="Arial" w:cs="Arial"/>
        </w:rPr>
        <w:t xml:space="preserve"> </w:t>
      </w:r>
      <w:proofErr w:type="spellStart"/>
      <w:r w:rsidRPr="00A8709F">
        <w:rPr>
          <w:rFonts w:ascii="Arial" w:hAnsi="Arial" w:cs="Arial"/>
        </w:rPr>
        <w:t>Omura</w:t>
      </w:r>
      <w:proofErr w:type="spellEnd"/>
      <w:r w:rsidRPr="00A8709F">
        <w:rPr>
          <w:rFonts w:ascii="Arial" w:hAnsi="Arial" w:cs="Arial"/>
        </w:rPr>
        <w:t xml:space="preserve">, Vice-Président Exécutif de </w:t>
      </w:r>
      <w:proofErr w:type="spellStart"/>
      <w:r w:rsidRPr="00A8709F">
        <w:rPr>
          <w:rFonts w:ascii="Arial" w:hAnsi="Arial" w:cs="Arial"/>
        </w:rPr>
        <w:t>Renesas</w:t>
      </w:r>
      <w:proofErr w:type="spellEnd"/>
      <w:r w:rsidRPr="00A8709F">
        <w:rPr>
          <w:rFonts w:ascii="Arial" w:hAnsi="Arial" w:cs="Arial"/>
        </w:rPr>
        <w:t xml:space="preserve"> Electronics Corporation, </w:t>
      </w:r>
      <w:proofErr w:type="gramStart"/>
      <w:r w:rsidRPr="00A8709F">
        <w:rPr>
          <w:rFonts w:ascii="Arial" w:hAnsi="Arial" w:cs="Arial"/>
        </w:rPr>
        <w:t>déclare:</w:t>
      </w:r>
      <w:proofErr w:type="gramEnd"/>
      <w:r w:rsidRPr="00A8709F">
        <w:rPr>
          <w:rFonts w:ascii="Arial" w:hAnsi="Arial" w:cs="Arial"/>
        </w:rPr>
        <w:t xml:space="preserve"> «L'Inde est l'un de nos marchés privilégiés qui devrait générer une croissance significative pour </w:t>
      </w:r>
      <w:proofErr w:type="spellStart"/>
      <w:r w:rsidRPr="00A8709F">
        <w:rPr>
          <w:rFonts w:ascii="Arial" w:hAnsi="Arial" w:cs="Arial"/>
        </w:rPr>
        <w:t>Renesas</w:t>
      </w:r>
      <w:proofErr w:type="spellEnd"/>
      <w:r w:rsidRPr="00A8709F">
        <w:rPr>
          <w:rFonts w:ascii="Arial" w:hAnsi="Arial" w:cs="Arial"/>
        </w:rPr>
        <w:t xml:space="preserve">, en particulier sur le segment des EV. Le gouvernement Indien travaille sur un plan visant à limiter les voitures vendues en Inde aux seuls véhicules électriques d'ici 2030, ouvrant d'énormes opportunités pour le marché du EV. Grâce à notre nouveau partenariat avec Mahindra, nous sommes impatients d'apporter sur le marché Indien notre expertise de conception basée sur notre plate-forme </w:t>
      </w:r>
      <w:proofErr w:type="spellStart"/>
      <w:r w:rsidRPr="00A8709F">
        <w:rPr>
          <w:rFonts w:ascii="Arial" w:hAnsi="Arial" w:cs="Arial"/>
        </w:rPr>
        <w:t>Renesas</w:t>
      </w:r>
      <w:proofErr w:type="spellEnd"/>
      <w:r w:rsidRPr="00A8709F">
        <w:rPr>
          <w:rFonts w:ascii="Arial" w:hAnsi="Arial" w:cs="Arial"/>
        </w:rPr>
        <w:t xml:space="preserve"> </w:t>
      </w:r>
      <w:proofErr w:type="spellStart"/>
      <w:r w:rsidRPr="00A8709F">
        <w:rPr>
          <w:rFonts w:ascii="Arial" w:hAnsi="Arial" w:cs="Arial"/>
        </w:rPr>
        <w:t>autonomy</w:t>
      </w:r>
      <w:proofErr w:type="spellEnd"/>
      <w:r w:rsidRPr="00A8709F">
        <w:rPr>
          <w:rFonts w:ascii="Arial" w:hAnsi="Arial" w:cs="Arial"/>
        </w:rPr>
        <w:t>™ ouverte et complète. Nous sommes honorés de parrainer l'équipe Mahindra Racing et avons hâte d'améliorer la performance des véhicules électriques Mahindra et de son équipe de course grâce à nos technologies avancées de semi-conducteurs. »</w:t>
      </w:r>
    </w:p>
    <w:p w14:paraId="2662797C" w14:textId="77777777" w:rsidR="00060B53" w:rsidRPr="00A8709F" w:rsidRDefault="00060B53" w:rsidP="00A8709F">
      <w:pPr>
        <w:snapToGrid w:val="0"/>
        <w:jc w:val="left"/>
        <w:rPr>
          <w:rFonts w:ascii="Arial" w:hAnsi="Arial" w:cs="Arial"/>
        </w:rPr>
      </w:pPr>
    </w:p>
    <w:p w14:paraId="2ADB5AE5" w14:textId="77777777" w:rsidR="00060B53" w:rsidRPr="00A8709F" w:rsidRDefault="00060B53" w:rsidP="00A8709F">
      <w:pPr>
        <w:snapToGrid w:val="0"/>
        <w:jc w:val="left"/>
        <w:rPr>
          <w:rFonts w:ascii="Arial" w:hAnsi="Arial" w:cs="Arial"/>
        </w:rPr>
      </w:pPr>
      <w:r w:rsidRPr="00A8709F">
        <w:rPr>
          <w:rFonts w:ascii="Arial" w:hAnsi="Arial" w:cs="Arial"/>
        </w:rPr>
        <w:t xml:space="preserve">En tant que premier fournisseur mondial de semi-conducteurs pour l'industrie automobile, </w:t>
      </w:r>
      <w:proofErr w:type="spellStart"/>
      <w:r w:rsidRPr="00A8709F">
        <w:rPr>
          <w:rFonts w:ascii="Arial" w:hAnsi="Arial" w:cs="Arial"/>
        </w:rPr>
        <w:lastRenderedPageBreak/>
        <w:t>Renesas</w:t>
      </w:r>
      <w:proofErr w:type="spellEnd"/>
      <w:r w:rsidRPr="00A8709F">
        <w:rPr>
          <w:rFonts w:ascii="Arial" w:hAnsi="Arial" w:cs="Arial"/>
        </w:rPr>
        <w:t xml:space="preserve"> considère les véhicules électriques comme l'une de ses principales activités automobiles et développe des solutions complètes autour de sa plate-forme </w:t>
      </w:r>
      <w:proofErr w:type="spellStart"/>
      <w:r w:rsidRPr="00A8709F">
        <w:rPr>
          <w:rFonts w:ascii="Arial" w:hAnsi="Arial" w:cs="Arial"/>
        </w:rPr>
        <w:t>Renesas</w:t>
      </w:r>
      <w:proofErr w:type="spellEnd"/>
      <w:r w:rsidRPr="00A8709F">
        <w:rPr>
          <w:rFonts w:ascii="Arial" w:hAnsi="Arial" w:cs="Arial"/>
        </w:rPr>
        <w:t xml:space="preserve"> Autonomy introduite plus tôt cette année. </w:t>
      </w:r>
      <w:proofErr w:type="spellStart"/>
      <w:r w:rsidRPr="00A8709F">
        <w:rPr>
          <w:rFonts w:ascii="Arial" w:hAnsi="Arial" w:cs="Arial"/>
        </w:rPr>
        <w:t>Renesas</w:t>
      </w:r>
      <w:proofErr w:type="spellEnd"/>
      <w:r w:rsidRPr="00A8709F">
        <w:rPr>
          <w:rFonts w:ascii="Arial" w:hAnsi="Arial" w:cs="Arial"/>
        </w:rPr>
        <w:t xml:space="preserve"> Autonomy est une plate-forme ouverte, innovante et fiable qui vise à accélérer le développement de véhicules autonomes, de véhicules électriques et de véhicules connectés pour encourager l'adoption par les consommateurs. La plate-forme </w:t>
      </w:r>
      <w:proofErr w:type="spellStart"/>
      <w:r w:rsidRPr="00A8709F">
        <w:rPr>
          <w:rFonts w:ascii="Arial" w:hAnsi="Arial" w:cs="Arial"/>
        </w:rPr>
        <w:t>Renesas</w:t>
      </w:r>
      <w:proofErr w:type="spellEnd"/>
      <w:r w:rsidRPr="00A8709F">
        <w:rPr>
          <w:rFonts w:ascii="Arial" w:hAnsi="Arial" w:cs="Arial"/>
        </w:rPr>
        <w:t xml:space="preserve"> Autonomy comprend des technologies de base essentielles au développement des véhicules électriques, notamment les systèmes de commande des moteurs et onduleurs ainsi que la gestion de batterie. </w:t>
      </w:r>
    </w:p>
    <w:p w14:paraId="3C3ADCA8" w14:textId="77777777" w:rsidR="00060B53" w:rsidRPr="00A8709F" w:rsidRDefault="00060B53" w:rsidP="00A8709F">
      <w:pPr>
        <w:snapToGrid w:val="0"/>
        <w:jc w:val="left"/>
        <w:rPr>
          <w:rFonts w:ascii="Arial" w:hAnsi="Arial" w:cs="Arial"/>
        </w:rPr>
      </w:pPr>
    </w:p>
    <w:p w14:paraId="392FEE3A" w14:textId="77777777" w:rsidR="00060B53" w:rsidRPr="00A8709F" w:rsidRDefault="00060B53" w:rsidP="00A8709F">
      <w:pPr>
        <w:snapToGrid w:val="0"/>
        <w:jc w:val="left"/>
        <w:rPr>
          <w:rFonts w:ascii="Arial" w:hAnsi="Arial" w:cs="Arial"/>
          <w:b/>
        </w:rPr>
      </w:pPr>
      <w:r w:rsidRPr="00A8709F">
        <w:rPr>
          <w:rFonts w:ascii="Arial" w:hAnsi="Arial" w:cs="Arial"/>
          <w:b/>
        </w:rPr>
        <w:t>À propos de Mahindra Racing</w:t>
      </w:r>
    </w:p>
    <w:p w14:paraId="7ED2EEB3" w14:textId="77777777" w:rsidR="00060B53" w:rsidRPr="00A8709F" w:rsidRDefault="00060B53" w:rsidP="00A8709F">
      <w:pPr>
        <w:snapToGrid w:val="0"/>
        <w:jc w:val="left"/>
        <w:rPr>
          <w:rFonts w:ascii="Arial" w:hAnsi="Arial" w:cs="Arial"/>
        </w:rPr>
      </w:pPr>
      <w:r w:rsidRPr="00A8709F">
        <w:rPr>
          <w:rFonts w:ascii="Arial" w:hAnsi="Arial" w:cs="Arial"/>
        </w:rPr>
        <w:t xml:space="preserve">Mahindra Racing est l'une des dix équipes fondatrices – et la seule équipe en Inde – à participer au Championnat FIA de Formule E, la première course automobile entièrement électrique au monde. La voiture de course M3Electro, lancée pour la saison 3 qui s'est achevée en juillet 2017, s'est révélée être un package compétitif en remportant la première course de l'équipe, et un total de dix podiums, trois pole positions et deux meilleurs tours. Avec ces bons résultats, Mahindra Racing s'est assuré la troisième place du Championnat des équipes et le jeune pilote Felix </w:t>
      </w:r>
      <w:proofErr w:type="spellStart"/>
      <w:r w:rsidRPr="00A8709F">
        <w:rPr>
          <w:rFonts w:ascii="Arial" w:hAnsi="Arial" w:cs="Arial"/>
        </w:rPr>
        <w:t>Rosenqvist</w:t>
      </w:r>
      <w:proofErr w:type="spellEnd"/>
      <w:r w:rsidRPr="00A8709F">
        <w:rPr>
          <w:rFonts w:ascii="Arial" w:hAnsi="Arial" w:cs="Arial"/>
        </w:rPr>
        <w:t xml:space="preserve"> a pris la troisième place du Championnat des pilotes. Pour la saison 4, qui débute à Hong Kong en décembre 2017, l'équipe a de grandes ambitions techniques et sportives avec sa toute nouvelle voiture de course M4Electro qui repousse les limites de la technologie et de l'innovation.</w:t>
      </w:r>
    </w:p>
    <w:p w14:paraId="7D1C3BBD" w14:textId="77777777" w:rsidR="00060B53" w:rsidRPr="00901965" w:rsidRDefault="00060B53" w:rsidP="00A8709F">
      <w:pPr>
        <w:snapToGrid w:val="0"/>
        <w:jc w:val="left"/>
        <w:rPr>
          <w:rFonts w:ascii="Arial" w:eastAsia="Arial" w:hAnsi="Arial" w:cs="Arial"/>
        </w:rPr>
      </w:pPr>
    </w:p>
    <w:p w14:paraId="3F2CC576" w14:textId="77777777" w:rsidR="00060B53" w:rsidRPr="00901965" w:rsidRDefault="00060B53" w:rsidP="00A8709F">
      <w:pPr>
        <w:rPr>
          <w:rFonts w:ascii="Arial" w:eastAsia="Arial" w:hAnsi="Arial" w:cs="Arial"/>
        </w:rPr>
      </w:pPr>
      <w:r w:rsidRPr="00901965">
        <w:rPr>
          <w:rFonts w:ascii="Arial" w:eastAsia="Arial" w:hAnsi="Arial" w:cs="Arial"/>
        </w:rPr>
        <w:t xml:space="preserve">Visitez-nous sur </w:t>
      </w:r>
      <w:hyperlink r:id="rId8">
        <w:r w:rsidRPr="00901965">
          <w:rPr>
            <w:rFonts w:ascii="Arial" w:eastAsia="Arial" w:hAnsi="Arial" w:cs="Arial"/>
            <w:color w:val="1155CC"/>
            <w:u w:val="single"/>
          </w:rPr>
          <w:t>mahindraracing.com</w:t>
        </w:r>
      </w:hyperlink>
    </w:p>
    <w:p w14:paraId="33A006D3" w14:textId="77777777" w:rsidR="00060B53" w:rsidRPr="00901965" w:rsidRDefault="00060B53" w:rsidP="00A8709F">
      <w:pPr>
        <w:rPr>
          <w:rFonts w:ascii="Arial" w:eastAsia="Arial" w:hAnsi="Arial" w:cs="Arial"/>
        </w:rPr>
      </w:pPr>
      <w:r w:rsidRPr="00901965">
        <w:rPr>
          <w:rFonts w:ascii="Arial" w:eastAsia="Arial" w:hAnsi="Arial" w:cs="Arial"/>
        </w:rPr>
        <w:t>Médias sociaux</w:t>
      </w:r>
    </w:p>
    <w:p w14:paraId="1D32A705" w14:textId="77777777" w:rsidR="00060B53" w:rsidRDefault="00A8709F" w:rsidP="00A8709F">
      <w:pPr>
        <w:rPr>
          <w:rFonts w:ascii="Arial" w:eastAsia="Arial" w:hAnsi="Arial" w:cs="Arial"/>
        </w:rPr>
      </w:pPr>
      <w:hyperlink r:id="rId9">
        <w:r w:rsidR="00060B53">
          <w:rPr>
            <w:rFonts w:ascii="Arial" w:eastAsia="Arial" w:hAnsi="Arial" w:cs="Arial"/>
            <w:color w:val="1155CC"/>
            <w:u w:val="single"/>
          </w:rPr>
          <w:t>twitter.com/</w:t>
        </w:r>
        <w:proofErr w:type="spellStart"/>
        <w:r w:rsidR="00060B53">
          <w:rPr>
            <w:rFonts w:ascii="Arial" w:eastAsia="Arial" w:hAnsi="Arial" w:cs="Arial"/>
            <w:color w:val="1155CC"/>
            <w:u w:val="single"/>
          </w:rPr>
          <w:t>mahindraracing</w:t>
        </w:r>
        <w:proofErr w:type="spellEnd"/>
      </w:hyperlink>
    </w:p>
    <w:p w14:paraId="3B3E208A" w14:textId="77777777" w:rsidR="00060B53" w:rsidRDefault="00A8709F" w:rsidP="00A8709F">
      <w:pPr>
        <w:rPr>
          <w:rFonts w:ascii="Arial" w:eastAsia="Arial" w:hAnsi="Arial" w:cs="Arial"/>
        </w:rPr>
      </w:pPr>
      <w:hyperlink r:id="rId10">
        <w:r w:rsidR="00060B53">
          <w:rPr>
            <w:rFonts w:ascii="Arial" w:eastAsia="Arial" w:hAnsi="Arial" w:cs="Arial"/>
            <w:color w:val="1155CC"/>
            <w:u w:val="single"/>
          </w:rPr>
          <w:t>facebook.com/</w:t>
        </w:r>
        <w:proofErr w:type="spellStart"/>
        <w:r w:rsidR="00060B53">
          <w:rPr>
            <w:rFonts w:ascii="Arial" w:eastAsia="Arial" w:hAnsi="Arial" w:cs="Arial"/>
            <w:color w:val="1155CC"/>
            <w:u w:val="single"/>
          </w:rPr>
          <w:t>mahindraracing</w:t>
        </w:r>
        <w:proofErr w:type="spellEnd"/>
      </w:hyperlink>
    </w:p>
    <w:p w14:paraId="59733109" w14:textId="77777777" w:rsidR="00060B53" w:rsidRPr="00901965" w:rsidRDefault="00A8709F" w:rsidP="00A8709F">
      <w:pPr>
        <w:rPr>
          <w:rFonts w:ascii="Arial" w:eastAsia="Arial" w:hAnsi="Arial" w:cs="Arial"/>
        </w:rPr>
      </w:pPr>
      <w:hyperlink r:id="rId11">
        <w:r w:rsidR="00060B53" w:rsidRPr="00901965">
          <w:rPr>
            <w:rFonts w:ascii="Arial" w:eastAsia="Arial" w:hAnsi="Arial" w:cs="Arial"/>
            <w:color w:val="1155CC"/>
            <w:u w:val="single"/>
          </w:rPr>
          <w:t>instagram.com/</w:t>
        </w:r>
        <w:proofErr w:type="spellStart"/>
        <w:r w:rsidR="00060B53" w:rsidRPr="00901965">
          <w:rPr>
            <w:rFonts w:ascii="Arial" w:eastAsia="Arial" w:hAnsi="Arial" w:cs="Arial"/>
            <w:color w:val="1155CC"/>
            <w:u w:val="single"/>
          </w:rPr>
          <w:t>mahindraracing</w:t>
        </w:r>
        <w:proofErr w:type="spellEnd"/>
      </w:hyperlink>
    </w:p>
    <w:p w14:paraId="332D1D7B" w14:textId="77777777" w:rsidR="00060B53" w:rsidRPr="00901965" w:rsidRDefault="00060B53" w:rsidP="003234F8">
      <w:pPr>
        <w:rPr>
          <w:rFonts w:ascii="Arial" w:eastAsia="Arial" w:hAnsi="Arial" w:cs="Arial"/>
        </w:rPr>
      </w:pPr>
    </w:p>
    <w:p w14:paraId="64D0D125" w14:textId="77777777" w:rsidR="00060B53" w:rsidRPr="00A8709F" w:rsidRDefault="00060B53" w:rsidP="00A8709F">
      <w:pPr>
        <w:snapToGrid w:val="0"/>
        <w:jc w:val="left"/>
        <w:rPr>
          <w:rFonts w:ascii="Arial" w:hAnsi="Arial" w:cs="Arial"/>
          <w:b/>
        </w:rPr>
      </w:pPr>
      <w:r w:rsidRPr="00A8709F">
        <w:rPr>
          <w:rFonts w:ascii="Arial" w:hAnsi="Arial" w:cs="Arial"/>
          <w:b/>
        </w:rPr>
        <w:t>A propos du Championnat de Formule E de la FIA</w:t>
      </w:r>
    </w:p>
    <w:p w14:paraId="39F47400" w14:textId="77777777" w:rsidR="00060B53" w:rsidRPr="00A8709F" w:rsidRDefault="00060B53" w:rsidP="00A8709F">
      <w:pPr>
        <w:snapToGrid w:val="0"/>
        <w:jc w:val="left"/>
        <w:rPr>
          <w:rFonts w:ascii="Arial" w:hAnsi="Arial" w:cs="Arial"/>
        </w:rPr>
      </w:pPr>
      <w:r w:rsidRPr="00A8709F">
        <w:rPr>
          <w:rFonts w:ascii="Arial" w:hAnsi="Arial" w:cs="Arial"/>
        </w:rPr>
        <w:t xml:space="preserve">Le championnat de Formula E de la FIA est la série de courses sur circuit urbain pour véhicules électriques et la première catégorie mondiale de monoplaces entièrement électriques dans le sport automobile. La Formule E est une intense attraction dans les rues des plus grandes villes du monde, avec pour toile de fond des décors emblématiques tels que New York, Hong Kong, Paris et Rome. La saison inaugurale de la Formule E a débuté en septembre 2014 sur les parcours du Parc Olympique de Pékin. La quatrième édition du Championnat de Formule E de la FIA verra 10 équipes et 20 pilotes s'affronter dans 11 villes sur les cinq continents dans une compétition pour être couronné champion de Formule E. Hong Kong accueille le premier match de la saison au cours des deux journées du 2 et 3 décembre, et le championnat se terminera à Montréal les 28 et 29 juillet. Formula E est une plate-forme compétitive pour tester et développer des technologies automobiles, agissant comme un catalyseur de solutions de mobilité durable - aidant à affiner la conception et la fonctionnalité des composants de véhicules électriques et améliorant l'expérience de conduite des utilisateurs quotidiens de voitures. Pour cette saison, d'autres constructeurs se sont lancés dans la révolution électrique avec le champion en titre Lucas di Grassi qui cherche à défendre son titre au volant de l'équipe ABT </w:t>
      </w:r>
      <w:proofErr w:type="spellStart"/>
      <w:r w:rsidRPr="00A8709F">
        <w:rPr>
          <w:rFonts w:ascii="Arial" w:hAnsi="Arial" w:cs="Arial"/>
        </w:rPr>
        <w:t>Schaeffler</w:t>
      </w:r>
      <w:proofErr w:type="spellEnd"/>
      <w:r w:rsidRPr="00A8709F">
        <w:rPr>
          <w:rFonts w:ascii="Arial" w:hAnsi="Arial" w:cs="Arial"/>
        </w:rPr>
        <w:t xml:space="preserve"> soutenue par Audi. De plus en plus de grands constructeurs se sont engagés à participer à la Formule E – notamment BMW et Nissan en parallèle avec une nouvelle voiture et une nouvelle batterie pour la saison 5, ainsi que Mercedes-Benz et Porsche qui envisagent de s'intégrer l'année suivante.</w:t>
      </w:r>
    </w:p>
    <w:p w14:paraId="7212EBA1" w14:textId="77777777" w:rsidR="00060B53" w:rsidRPr="00901965" w:rsidRDefault="00060B53" w:rsidP="003234F8">
      <w:pPr>
        <w:rPr>
          <w:rFonts w:ascii="Arial" w:eastAsia="Arial" w:hAnsi="Arial" w:cs="Arial"/>
        </w:rPr>
      </w:pPr>
    </w:p>
    <w:p w14:paraId="5AE67234" w14:textId="77777777" w:rsidR="00060B53" w:rsidRPr="00901965" w:rsidRDefault="00060B53" w:rsidP="00A8709F">
      <w:pPr>
        <w:rPr>
          <w:rFonts w:ascii="Arial" w:eastAsia="Arial" w:hAnsi="Arial" w:cs="Arial"/>
        </w:rPr>
      </w:pPr>
      <w:r w:rsidRPr="00901965">
        <w:rPr>
          <w:rFonts w:ascii="Arial" w:eastAsia="Arial" w:hAnsi="Arial" w:cs="Arial"/>
        </w:rPr>
        <w:t xml:space="preserve">Suivez la formule </w:t>
      </w:r>
      <w:proofErr w:type="gramStart"/>
      <w:r w:rsidRPr="00901965">
        <w:rPr>
          <w:rFonts w:ascii="Arial" w:eastAsia="Arial" w:hAnsi="Arial" w:cs="Arial"/>
        </w:rPr>
        <w:t>E:</w:t>
      </w:r>
      <w:proofErr w:type="gramEnd"/>
    </w:p>
    <w:p w14:paraId="55B81253" w14:textId="77777777" w:rsidR="00060B53" w:rsidRPr="00901965" w:rsidRDefault="00A8709F" w:rsidP="00A8709F">
      <w:pPr>
        <w:rPr>
          <w:rFonts w:ascii="Arial" w:eastAsia="Arial" w:hAnsi="Arial" w:cs="Arial"/>
        </w:rPr>
      </w:pPr>
      <w:hyperlink r:id="rId12">
        <w:r w:rsidR="00060B53" w:rsidRPr="00901965">
          <w:rPr>
            <w:rFonts w:ascii="Arial" w:eastAsia="Arial" w:hAnsi="Arial" w:cs="Arial"/>
            <w:color w:val="1155CC"/>
            <w:u w:val="single"/>
          </w:rPr>
          <w:t>www.fiaformulae.com</w:t>
        </w:r>
      </w:hyperlink>
    </w:p>
    <w:p w14:paraId="11A3E767" w14:textId="77777777" w:rsidR="00060B53" w:rsidRDefault="00060B53" w:rsidP="00A8709F">
      <w:pPr>
        <w:rPr>
          <w:rFonts w:ascii="Arial" w:eastAsia="Arial" w:hAnsi="Arial" w:cs="Arial"/>
        </w:rPr>
      </w:pPr>
      <w:proofErr w:type="gramStart"/>
      <w:r>
        <w:rPr>
          <w:rFonts w:ascii="Arial" w:eastAsia="Arial" w:hAnsi="Arial" w:cs="Arial"/>
        </w:rPr>
        <w:t>Facebook:</w:t>
      </w:r>
      <w:proofErr w:type="gramEnd"/>
      <w:r>
        <w:rPr>
          <w:rFonts w:ascii="Arial" w:eastAsia="Arial" w:hAnsi="Arial" w:cs="Arial"/>
        </w:rPr>
        <w:t xml:space="preserve"> </w:t>
      </w:r>
      <w:hyperlink r:id="rId13">
        <w:r>
          <w:rPr>
            <w:rFonts w:ascii="Arial" w:eastAsia="Arial" w:hAnsi="Arial" w:cs="Arial"/>
            <w:color w:val="1155CC"/>
            <w:u w:val="single"/>
          </w:rPr>
          <w:t>www.facebook.com/fiaformulae</w:t>
        </w:r>
      </w:hyperlink>
    </w:p>
    <w:p w14:paraId="57F10773" w14:textId="77777777" w:rsidR="00060B53" w:rsidRDefault="00060B53" w:rsidP="00A8709F">
      <w:pPr>
        <w:rPr>
          <w:rFonts w:ascii="Arial" w:eastAsia="Arial" w:hAnsi="Arial" w:cs="Arial"/>
        </w:rPr>
      </w:pPr>
      <w:proofErr w:type="gramStart"/>
      <w:r>
        <w:rPr>
          <w:rFonts w:ascii="Arial" w:eastAsia="Arial" w:hAnsi="Arial" w:cs="Arial"/>
        </w:rPr>
        <w:t>Instagram:</w:t>
      </w:r>
      <w:proofErr w:type="gramEnd"/>
      <w:r>
        <w:rPr>
          <w:rFonts w:ascii="Arial" w:eastAsia="Arial" w:hAnsi="Arial" w:cs="Arial"/>
        </w:rPr>
        <w:t xml:space="preserve"> </w:t>
      </w:r>
      <w:hyperlink r:id="rId14">
        <w:r>
          <w:rPr>
            <w:rFonts w:ascii="Arial" w:eastAsia="Arial" w:hAnsi="Arial" w:cs="Arial"/>
            <w:color w:val="1155CC"/>
            <w:u w:val="single"/>
          </w:rPr>
          <w:t>www.instagram.com/fiaformulae</w:t>
        </w:r>
      </w:hyperlink>
    </w:p>
    <w:p w14:paraId="54B7A6FC" w14:textId="77777777" w:rsidR="00060B53" w:rsidRDefault="00060B53" w:rsidP="00A8709F">
      <w:pPr>
        <w:rPr>
          <w:rFonts w:ascii="Arial" w:eastAsia="Arial" w:hAnsi="Arial" w:cs="Arial"/>
        </w:rPr>
      </w:pPr>
      <w:proofErr w:type="gramStart"/>
      <w:r>
        <w:rPr>
          <w:rFonts w:ascii="Arial" w:eastAsia="Arial" w:hAnsi="Arial" w:cs="Arial"/>
        </w:rPr>
        <w:t>Twitter:</w:t>
      </w:r>
      <w:proofErr w:type="gramEnd"/>
      <w:r>
        <w:rPr>
          <w:rFonts w:ascii="Arial" w:eastAsia="Arial" w:hAnsi="Arial" w:cs="Arial"/>
        </w:rPr>
        <w:t xml:space="preserve"> www.twitter.com/FIAformulaE (@</w:t>
      </w:r>
      <w:proofErr w:type="spellStart"/>
      <w:r>
        <w:rPr>
          <w:rFonts w:ascii="Arial" w:eastAsia="Arial" w:hAnsi="Arial" w:cs="Arial"/>
        </w:rPr>
        <w:t>FIAformulaE</w:t>
      </w:r>
      <w:proofErr w:type="spellEnd"/>
      <w:r>
        <w:rPr>
          <w:rFonts w:ascii="Arial" w:eastAsia="Arial" w:hAnsi="Arial" w:cs="Arial"/>
        </w:rPr>
        <w:t>)</w:t>
      </w:r>
    </w:p>
    <w:p w14:paraId="248DF414" w14:textId="77777777" w:rsidR="00060B53" w:rsidRDefault="00060B53" w:rsidP="00A8709F">
      <w:pPr>
        <w:rPr>
          <w:rFonts w:ascii="Arial" w:eastAsia="Arial" w:hAnsi="Arial" w:cs="Arial"/>
        </w:rPr>
      </w:pPr>
      <w:proofErr w:type="gramStart"/>
      <w:r>
        <w:rPr>
          <w:rFonts w:ascii="Arial" w:eastAsia="Arial" w:hAnsi="Arial" w:cs="Arial"/>
        </w:rPr>
        <w:t>YouTube:</w:t>
      </w:r>
      <w:proofErr w:type="gramEnd"/>
      <w:r>
        <w:rPr>
          <w:rFonts w:ascii="Arial" w:eastAsia="Arial" w:hAnsi="Arial" w:cs="Arial"/>
        </w:rPr>
        <w:t xml:space="preserve"> www.youtube.com/user/FIAFormulaE</w:t>
      </w:r>
    </w:p>
    <w:p w14:paraId="74D977A2" w14:textId="77777777" w:rsidR="00060B53" w:rsidRDefault="00060B53" w:rsidP="003234F8">
      <w:pPr>
        <w:rPr>
          <w:rFonts w:ascii="Arial" w:eastAsia="Arial" w:hAnsi="Arial" w:cs="Arial"/>
        </w:rPr>
      </w:pPr>
    </w:p>
    <w:p w14:paraId="55CF6FEC" w14:textId="77777777" w:rsidR="00060B53" w:rsidRPr="00A8709F" w:rsidRDefault="00060B53" w:rsidP="00A8709F">
      <w:pPr>
        <w:snapToGrid w:val="0"/>
        <w:jc w:val="left"/>
        <w:rPr>
          <w:rFonts w:ascii="Arial" w:hAnsi="Arial" w:cs="Arial"/>
          <w:b/>
        </w:rPr>
      </w:pPr>
      <w:r w:rsidRPr="00A8709F">
        <w:rPr>
          <w:rFonts w:ascii="Arial" w:hAnsi="Arial" w:cs="Arial"/>
          <w:b/>
        </w:rPr>
        <w:t>A propos de Mahindra</w:t>
      </w:r>
    </w:p>
    <w:p w14:paraId="12058422" w14:textId="77777777" w:rsidR="00060B53" w:rsidRPr="00A8709F" w:rsidRDefault="00060B53" w:rsidP="00A8709F">
      <w:pPr>
        <w:snapToGrid w:val="0"/>
        <w:jc w:val="left"/>
        <w:rPr>
          <w:rFonts w:ascii="Arial" w:hAnsi="Arial" w:cs="Arial"/>
        </w:rPr>
      </w:pPr>
      <w:r w:rsidRPr="00A8709F">
        <w:rPr>
          <w:rFonts w:ascii="Arial" w:hAnsi="Arial" w:cs="Arial"/>
        </w:rPr>
        <w:t>Le groupe Mahindra est une fédération d'entreprises représentant 19 milliards de dollars qui permet à la population de se développer grâce à des solutions de mobilité innovantes, favorisant la prospérité rurale, améliorant la vie urbaine, encourageant de nouvelles entreprises et favorisant les communautés. Elle occupe une position de leader dans les véhicules utilitaires, la technologie de l'information, les services financiers et l’accès à la propriété en Inde et est le premier (en volume) fournisseur de tracteurs au monde. Elle bénéficie également d'une forte présence dans l'agroalimentaire, les composants, les véhicules utilitaires, les services de conseil, l'énergie, les équipements industriels, la logistique, l'immobilier, l'acier, l'aéronautiqu</w:t>
      </w:r>
      <w:bookmarkStart w:id="0" w:name="_GoBack"/>
      <w:bookmarkEnd w:id="0"/>
      <w:r w:rsidRPr="00A8709F">
        <w:rPr>
          <w:rFonts w:ascii="Arial" w:hAnsi="Arial" w:cs="Arial"/>
        </w:rPr>
        <w:t>e, la défense et le marché des deux-roues. Mahindra, dont le siège social est en Inde, emploie plus de 200 000 personnes dans une centaine de pays.</w:t>
      </w:r>
    </w:p>
    <w:p w14:paraId="78AAC631" w14:textId="77777777" w:rsidR="00060B53" w:rsidRPr="00A8709F" w:rsidRDefault="00060B53" w:rsidP="00A8709F">
      <w:pPr>
        <w:snapToGrid w:val="0"/>
        <w:jc w:val="left"/>
        <w:rPr>
          <w:rFonts w:ascii="Arial" w:hAnsi="Arial" w:cs="Arial"/>
        </w:rPr>
      </w:pPr>
    </w:p>
    <w:p w14:paraId="44499984" w14:textId="68BA0B2C" w:rsidR="00756616" w:rsidRPr="00A8709F" w:rsidRDefault="00060B53" w:rsidP="00A8709F">
      <w:pPr>
        <w:snapToGrid w:val="0"/>
        <w:jc w:val="left"/>
        <w:rPr>
          <w:rFonts w:ascii="Arial" w:hAnsi="Arial" w:cs="Arial"/>
        </w:rPr>
      </w:pPr>
      <w:r w:rsidRPr="00A8709F">
        <w:rPr>
          <w:rFonts w:ascii="Arial" w:hAnsi="Arial" w:cs="Arial"/>
        </w:rPr>
        <w:t xml:space="preserve">En savoir plus sur Mahindra sur </w:t>
      </w:r>
      <w:hyperlink r:id="rId15">
        <w:r w:rsidRPr="00A8709F">
          <w:rPr>
            <w:rFonts w:ascii="Arial" w:hAnsi="Arial" w:cs="Arial"/>
          </w:rPr>
          <w:t>www.mahindra.com</w:t>
        </w:r>
      </w:hyperlink>
      <w:r w:rsidRPr="00A8709F">
        <w:rPr>
          <w:rFonts w:ascii="Arial" w:hAnsi="Arial" w:cs="Arial"/>
        </w:rPr>
        <w:t xml:space="preserve"> / Twitter et </w:t>
      </w:r>
      <w:proofErr w:type="gramStart"/>
      <w:r w:rsidRPr="00A8709F">
        <w:rPr>
          <w:rFonts w:ascii="Arial" w:hAnsi="Arial" w:cs="Arial"/>
        </w:rPr>
        <w:t>Facebook:</w:t>
      </w:r>
      <w:proofErr w:type="gramEnd"/>
      <w:r w:rsidRPr="00A8709F">
        <w:rPr>
          <w:rFonts w:ascii="Arial" w:hAnsi="Arial" w:cs="Arial"/>
        </w:rPr>
        <w:t xml:space="preserve"> @</w:t>
      </w:r>
      <w:proofErr w:type="spellStart"/>
      <w:r w:rsidRPr="00A8709F">
        <w:rPr>
          <w:rFonts w:ascii="Arial" w:hAnsi="Arial" w:cs="Arial"/>
        </w:rPr>
        <w:t>MahindraRise</w:t>
      </w:r>
      <w:proofErr w:type="spellEnd"/>
    </w:p>
    <w:p w14:paraId="444B7C5D" w14:textId="1EEECC69" w:rsidR="003234F8" w:rsidRDefault="003234F8" w:rsidP="003234F8">
      <w:pPr>
        <w:snapToGrid w:val="0"/>
        <w:jc w:val="left"/>
        <w:rPr>
          <w:rFonts w:ascii="Arial" w:eastAsia="Arial" w:hAnsi="Arial" w:cs="Arial"/>
        </w:rPr>
      </w:pPr>
    </w:p>
    <w:p w14:paraId="799C86F2" w14:textId="77777777" w:rsidR="003234F8" w:rsidRPr="00796C5C" w:rsidRDefault="003234F8" w:rsidP="003234F8">
      <w:pPr>
        <w:snapToGrid w:val="0"/>
        <w:jc w:val="left"/>
        <w:rPr>
          <w:rFonts w:ascii="Arial" w:hAnsi="Arial" w:cs="Arial"/>
          <w:b/>
        </w:rPr>
      </w:pPr>
      <w:r>
        <w:rPr>
          <w:rFonts w:ascii="Arial" w:hAnsi="Arial" w:cs="Arial"/>
          <w:b/>
        </w:rPr>
        <w:t>À</w:t>
      </w:r>
      <w:r w:rsidRPr="00796C5C">
        <w:rPr>
          <w:rFonts w:ascii="Arial" w:hAnsi="Arial" w:cs="Arial"/>
          <w:b/>
        </w:rPr>
        <w:t xml:space="preserve"> propos de </w:t>
      </w:r>
      <w:proofErr w:type="spellStart"/>
      <w:r w:rsidRPr="00796C5C">
        <w:rPr>
          <w:rFonts w:ascii="Arial" w:hAnsi="Arial" w:cs="Arial"/>
          <w:b/>
        </w:rPr>
        <w:t>Renesas</w:t>
      </w:r>
      <w:proofErr w:type="spellEnd"/>
      <w:r w:rsidRPr="00796C5C">
        <w:rPr>
          <w:rFonts w:ascii="Arial" w:hAnsi="Arial" w:cs="Arial"/>
          <w:b/>
        </w:rPr>
        <w:t xml:space="preserve"> Electronics</w:t>
      </w:r>
    </w:p>
    <w:p w14:paraId="04F1DECA" w14:textId="77777777" w:rsidR="003234F8" w:rsidRPr="00620FFE" w:rsidRDefault="003234F8" w:rsidP="003234F8">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w:t>
      </w:r>
      <w:proofErr w:type="spellStart"/>
      <w:r w:rsidRPr="00620FFE">
        <w:rPr>
          <w:rFonts w:ascii="Arial" w:hAnsi="Arial" w:cs="Arial"/>
        </w:rPr>
        <w:t>Renesas</w:t>
      </w:r>
      <w:proofErr w:type="spellEnd"/>
      <w:r w:rsidRPr="00620FFE">
        <w:rPr>
          <w:rFonts w:ascii="Arial" w:hAnsi="Arial" w:cs="Arial"/>
        </w:rPr>
        <w:t xml:space="preserve">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4DFC9C03" w14:textId="77777777" w:rsidR="003234F8" w:rsidRDefault="003234F8" w:rsidP="003234F8">
      <w:pPr>
        <w:snapToGrid w:val="0"/>
        <w:jc w:val="left"/>
        <w:rPr>
          <w:rFonts w:ascii="Arial" w:hAnsi="Arial" w:cs="Arial"/>
        </w:rPr>
      </w:pPr>
      <w:proofErr w:type="spellStart"/>
      <w:r w:rsidRPr="00620FFE">
        <w:rPr>
          <w:rFonts w:ascii="Arial" w:hAnsi="Arial" w:cs="Arial"/>
        </w:rPr>
        <w:t>Renesas</w:t>
      </w:r>
      <w:proofErr w:type="spellEnd"/>
      <w:r w:rsidRPr="00620FFE">
        <w:rPr>
          <w:rFonts w:ascii="Arial" w:hAnsi="Arial" w:cs="Arial"/>
        </w:rPr>
        <w:t xml:space="preserve"> Electronics Corporation a été créé en 2010 et son siège social est au Japon. Avec plus de 800 partenaires dans le monde, incluant les solutions matérielles et logicielles, </w:t>
      </w:r>
      <w:proofErr w:type="spellStart"/>
      <w:r w:rsidRPr="00620FFE">
        <w:rPr>
          <w:rFonts w:ascii="Arial" w:hAnsi="Arial" w:cs="Arial"/>
        </w:rPr>
        <w:t>Renesas</w:t>
      </w:r>
      <w:proofErr w:type="spellEnd"/>
      <w:r w:rsidRPr="00620FFE">
        <w:rPr>
          <w:rFonts w:ascii="Arial" w:hAnsi="Arial" w:cs="Arial"/>
        </w:rPr>
        <w:t xml:space="preserve"> offre le plus grand réseau local de support de l'industrie. La structure européenne de </w:t>
      </w:r>
      <w:proofErr w:type="spellStart"/>
      <w:r w:rsidRPr="00620FFE">
        <w:rPr>
          <w:rFonts w:ascii="Arial" w:hAnsi="Arial" w:cs="Arial"/>
        </w:rPr>
        <w:t>Renesas</w:t>
      </w:r>
      <w:proofErr w:type="spellEnd"/>
      <w:r w:rsidRPr="00620FFE">
        <w:rPr>
          <w:rFonts w:ascii="Arial" w:hAnsi="Arial" w:cs="Arial"/>
        </w:rPr>
        <w:t xml:space="preserve">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w:t>
      </w:r>
      <w:proofErr w:type="spellStart"/>
      <w:r w:rsidRPr="00620FFE">
        <w:rPr>
          <w:rFonts w:ascii="Arial" w:hAnsi="Arial" w:cs="Arial"/>
        </w:rPr>
        <w:t>Industrial</w:t>
      </w:r>
      <w:proofErr w:type="spellEnd"/>
      <w:r w:rsidRPr="00620FFE">
        <w:rPr>
          <w:rFonts w:ascii="Arial" w:hAnsi="Arial" w:cs="Arial"/>
        </w:rPr>
        <w:t xml:space="preserve"> Solution Business Unit.</w:t>
      </w:r>
    </w:p>
    <w:p w14:paraId="6EF9F481" w14:textId="77777777" w:rsidR="003234F8" w:rsidRDefault="003234F8" w:rsidP="003234F8">
      <w:pPr>
        <w:snapToGrid w:val="0"/>
        <w:jc w:val="left"/>
        <w:rPr>
          <w:rFonts w:ascii="Arial" w:hAnsi="Arial" w:cs="Arial"/>
        </w:rPr>
      </w:pPr>
    </w:p>
    <w:p w14:paraId="0625FBC4" w14:textId="77777777" w:rsidR="003234F8" w:rsidRPr="00EF3C2C" w:rsidRDefault="003234F8" w:rsidP="003234F8">
      <w:pPr>
        <w:snapToGrid w:val="0"/>
        <w:jc w:val="left"/>
        <w:rPr>
          <w:rFonts w:ascii="Arial" w:hAnsi="Arial" w:cs="Arial"/>
        </w:rPr>
      </w:pPr>
      <w:r w:rsidRPr="00EF3C2C">
        <w:rPr>
          <w:rFonts w:ascii="Arial" w:hAnsi="Arial" w:cs="Arial"/>
        </w:rPr>
        <w:t xml:space="preserve">Plus d'information à propos de </w:t>
      </w:r>
      <w:proofErr w:type="spellStart"/>
      <w:r w:rsidRPr="00EF3C2C">
        <w:rPr>
          <w:rFonts w:ascii="Arial" w:hAnsi="Arial" w:cs="Arial"/>
        </w:rPr>
        <w:t>Renesas</w:t>
      </w:r>
      <w:proofErr w:type="spellEnd"/>
      <w:r w:rsidRPr="00EF3C2C">
        <w:rPr>
          <w:rFonts w:ascii="Arial" w:hAnsi="Arial" w:cs="Arial"/>
        </w:rPr>
        <w:t xml:space="preserve"> Electronics Europe est disponible sur </w:t>
      </w:r>
      <w:hyperlink r:id="rId16" w:history="1">
        <w:r w:rsidRPr="00971304">
          <w:rPr>
            <w:rStyle w:val="Hyperlink"/>
            <w:rFonts w:ascii="Arial" w:hAnsi="Arial" w:cs="Arial"/>
          </w:rPr>
          <w:t>www.renesas.com</w:t>
        </w:r>
      </w:hyperlink>
      <w:r w:rsidRPr="00EF3C2C">
        <w:rPr>
          <w:rFonts w:ascii="Arial" w:hAnsi="Arial" w:cs="Arial"/>
        </w:rPr>
        <w:t xml:space="preserve">. </w:t>
      </w:r>
    </w:p>
    <w:p w14:paraId="7A384E43" w14:textId="77777777" w:rsidR="003234F8" w:rsidRPr="00EF3C2C" w:rsidRDefault="003234F8" w:rsidP="003234F8">
      <w:pPr>
        <w:snapToGrid w:val="0"/>
        <w:jc w:val="left"/>
        <w:rPr>
          <w:rFonts w:ascii="Arial" w:hAnsi="Arial" w:cs="Arial"/>
        </w:rPr>
      </w:pPr>
      <w:proofErr w:type="spellStart"/>
      <w:r w:rsidRPr="00EF3C2C">
        <w:rPr>
          <w:rFonts w:ascii="Arial" w:hAnsi="Arial" w:cs="Arial"/>
        </w:rPr>
        <w:t>Renesas</w:t>
      </w:r>
      <w:proofErr w:type="spellEnd"/>
      <w:r w:rsidRPr="00EF3C2C">
        <w:rPr>
          <w:rFonts w:ascii="Arial" w:hAnsi="Arial" w:cs="Arial"/>
        </w:rPr>
        <w:t xml:space="preserve"> Electronics Europe est également présent sur les réseaux sociaux à </w:t>
      </w:r>
      <w:hyperlink r:id="rId17" w:history="1">
        <w:r w:rsidRPr="00971304">
          <w:rPr>
            <w:rStyle w:val="Hyperlink"/>
            <w:rFonts w:ascii="Arial" w:hAnsi="Arial" w:cs="Arial"/>
          </w:rPr>
          <w:t>http://twitter.com/Renesas_Europe</w:t>
        </w:r>
      </w:hyperlink>
      <w:r w:rsidRPr="00EF3C2C">
        <w:rPr>
          <w:rFonts w:ascii="Arial" w:hAnsi="Arial" w:cs="Arial"/>
        </w:rPr>
        <w:t xml:space="preserve">, </w:t>
      </w:r>
      <w:hyperlink r:id="rId18"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9" w:history="1">
        <w:r w:rsidRPr="00971304">
          <w:rPr>
            <w:rStyle w:val="Hyperlink"/>
            <w:rFonts w:ascii="Arial" w:hAnsi="Arial" w:cs="Arial"/>
          </w:rPr>
          <w:t>http://youtube.com/RenesasPresents</w:t>
        </w:r>
      </w:hyperlink>
      <w:r w:rsidRPr="00EF3C2C">
        <w:rPr>
          <w:rFonts w:ascii="Arial" w:hAnsi="Arial" w:cs="Arial"/>
        </w:rPr>
        <w:t>.</w:t>
      </w:r>
    </w:p>
    <w:p w14:paraId="5D1F6C28" w14:textId="77777777" w:rsidR="003234F8" w:rsidRDefault="003234F8" w:rsidP="003234F8">
      <w:pPr>
        <w:jc w:val="left"/>
        <w:rPr>
          <w:rFonts w:ascii="Arial" w:eastAsia="Times New Roman" w:hAnsi="Arial" w:cs="Arial"/>
          <w:b/>
          <w:bCs/>
          <w:color w:val="000000"/>
          <w:sz w:val="20"/>
          <w:szCs w:val="20"/>
          <w:lang w:eastAsia="fr-FR"/>
        </w:rPr>
      </w:pPr>
    </w:p>
    <w:p w14:paraId="4A249CB4" w14:textId="77777777" w:rsidR="003234F8" w:rsidRDefault="003234F8" w:rsidP="00060B53">
      <w:pPr>
        <w:snapToGrid w:val="0"/>
        <w:jc w:val="left"/>
        <w:rPr>
          <w:rFonts w:ascii="Arial" w:eastAsia="Arial" w:hAnsi="Arial" w:cs="Arial"/>
        </w:rPr>
      </w:pPr>
    </w:p>
    <w:p w14:paraId="3BA7C385" w14:textId="77777777" w:rsidR="00060B53" w:rsidRDefault="00060B53" w:rsidP="00060B53">
      <w:pPr>
        <w:snapToGrid w:val="0"/>
        <w:jc w:val="left"/>
        <w:rPr>
          <w:rFonts w:ascii="Arial" w:eastAsia="Times New Roman" w:hAnsi="Arial" w:cs="Arial"/>
          <w:b/>
          <w:bCs/>
          <w:color w:val="000000"/>
          <w:sz w:val="20"/>
          <w:szCs w:val="20"/>
          <w:lang w:eastAsia="fr-FR"/>
        </w:rPr>
      </w:pPr>
    </w:p>
    <w:p w14:paraId="706C77B1" w14:textId="5662B5BB" w:rsidR="00C86073" w:rsidRPr="00A04897" w:rsidRDefault="00355D7C" w:rsidP="00C86073">
      <w:pPr>
        <w:rPr>
          <w:rFonts w:ascii="Arial" w:hAnsi="Arial" w:cs="Arial"/>
          <w:sz w:val="16"/>
          <w:szCs w:val="16"/>
        </w:rPr>
      </w:pPr>
      <w:r w:rsidRPr="00813412">
        <w:rPr>
          <w:rFonts w:ascii="Arial" w:hAnsi="Arial" w:cs="Arial"/>
          <w:b/>
          <w:sz w:val="16"/>
          <w:szCs w:val="16"/>
        </w:rPr>
        <w:lastRenderedPageBreak/>
        <w:t>Remarques</w:t>
      </w:r>
      <w:r w:rsidR="00C86073">
        <w:rPr>
          <w:rFonts w:ascii="Arial" w:hAnsi="Arial" w:cs="Arial"/>
          <w:b/>
          <w:sz w:val="16"/>
          <w:szCs w:val="16"/>
        </w:rPr>
        <w:br/>
      </w:r>
      <w:proofErr w:type="spellStart"/>
      <w:r w:rsidR="00C86073" w:rsidRPr="00A04897">
        <w:rPr>
          <w:rFonts w:ascii="Arial" w:hAnsi="Arial" w:cs="Arial"/>
          <w:sz w:val="16"/>
          <w:szCs w:val="16"/>
        </w:rPr>
        <w:t>Renesas</w:t>
      </w:r>
      <w:proofErr w:type="spellEnd"/>
      <w:r w:rsidR="00C86073" w:rsidRPr="00A04897">
        <w:rPr>
          <w:rFonts w:ascii="Arial" w:hAnsi="Arial" w:cs="Arial"/>
          <w:sz w:val="16"/>
          <w:szCs w:val="16"/>
        </w:rPr>
        <w:t xml:space="preserve"> </w:t>
      </w:r>
      <w:proofErr w:type="spellStart"/>
      <w:r w:rsidR="00C86073" w:rsidRPr="00A04897">
        <w:rPr>
          <w:rFonts w:ascii="Arial" w:hAnsi="Arial" w:cs="Arial"/>
          <w:sz w:val="16"/>
          <w:szCs w:val="16"/>
        </w:rPr>
        <w:t>autonom</w:t>
      </w:r>
      <w:r w:rsidR="00A04897">
        <w:rPr>
          <w:rFonts w:ascii="Arial" w:hAnsi="Arial" w:cs="Arial"/>
          <w:sz w:val="16"/>
          <w:szCs w:val="16"/>
        </w:rPr>
        <w:t>y</w:t>
      </w:r>
      <w:proofErr w:type="spellEnd"/>
      <w:r w:rsidR="00C86073" w:rsidRPr="00A04897">
        <w:rPr>
          <w:rFonts w:ascii="Arial" w:hAnsi="Arial" w:cs="Arial"/>
          <w:sz w:val="16"/>
          <w:szCs w:val="16"/>
        </w:rPr>
        <w:t xml:space="preserve"> est une marque commerciale de Renesas Electronics Corporation. Tous les noms de produits ou de services mentionnés dans ce communiqué de presse sont des marques commerciales ou des marques déposées de leurs propriétaires respectifs.</w:t>
      </w:r>
    </w:p>
    <w:p w14:paraId="7750B89E" w14:textId="4B3BD4A5" w:rsidR="00355D7C" w:rsidRPr="00813412" w:rsidRDefault="00355D7C" w:rsidP="00EF3C2C">
      <w:pPr>
        <w:snapToGrid w:val="0"/>
        <w:jc w:val="left"/>
        <w:rPr>
          <w:rFonts w:ascii="Arial" w:hAnsi="Arial" w:cs="Arial"/>
          <w:b/>
          <w:sz w:val="16"/>
          <w:szCs w:val="16"/>
        </w:rPr>
      </w:pPr>
    </w:p>
    <w:p w14:paraId="16E05F76" w14:textId="344520A2" w:rsidR="00812056" w:rsidRDefault="00812056" w:rsidP="00191DA9">
      <w:pPr>
        <w:snapToGrid w:val="0"/>
        <w:jc w:val="left"/>
        <w:rPr>
          <w:rFonts w:ascii="Arial" w:hAnsi="Arial" w:cs="Arial"/>
          <w:sz w:val="16"/>
          <w:szCs w:val="16"/>
        </w:rPr>
      </w:pPr>
    </w:p>
    <w:p w14:paraId="5B01AEC8" w14:textId="6A9B16E1" w:rsidR="00756616" w:rsidRDefault="00756616" w:rsidP="00191DA9">
      <w:pPr>
        <w:snapToGrid w:val="0"/>
        <w:jc w:val="left"/>
        <w:rPr>
          <w:rFonts w:ascii="Arial" w:hAnsi="Arial" w:cs="Arial"/>
          <w:sz w:val="16"/>
          <w:szCs w:val="16"/>
        </w:rPr>
      </w:pPr>
    </w:p>
    <w:p w14:paraId="5AC9A8FA" w14:textId="77777777" w:rsidR="00756616" w:rsidRPr="00191DA9" w:rsidRDefault="00756616" w:rsidP="00191DA9">
      <w:pPr>
        <w:snapToGrid w:val="0"/>
        <w:jc w:val="left"/>
        <w:rPr>
          <w:rFonts w:ascii="Arial" w:hAnsi="Arial" w:cs="Arial"/>
          <w:sz w:val="16"/>
          <w:szCs w:val="16"/>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121376" w:rsidRDefault="00AD1CDD" w:rsidP="00AD1CDD">
      <w:pPr>
        <w:rPr>
          <w:rFonts w:ascii="Arial" w:hAnsi="Arial" w:cs="Arial"/>
          <w:sz w:val="20"/>
          <w:szCs w:val="20"/>
        </w:rPr>
      </w:pPr>
      <w:r w:rsidRPr="00B7076C">
        <w:rPr>
          <w:rFonts w:ascii="Arial" w:hAnsi="Arial" w:cs="Arial"/>
          <w:sz w:val="20"/>
          <w:szCs w:val="20"/>
        </w:rPr>
        <w:t>Renesas Electronics Europe GmbH, Karl-Hammerschmidt-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121376">
        <w:rPr>
          <w:rFonts w:ascii="Arial" w:hAnsi="Arial" w:cs="Arial"/>
          <w:sz w:val="20"/>
          <w:szCs w:val="20"/>
        </w:rPr>
        <w:t xml:space="preserve">42, 85609 </w:t>
      </w:r>
      <w:proofErr w:type="spellStart"/>
      <w:r w:rsidRPr="00121376">
        <w:rPr>
          <w:rFonts w:ascii="Arial" w:hAnsi="Arial" w:cs="Arial"/>
          <w:sz w:val="20"/>
          <w:szCs w:val="20"/>
        </w:rPr>
        <w:t>Aschheim</w:t>
      </w:r>
      <w:proofErr w:type="spellEnd"/>
      <w:r w:rsidRPr="00121376">
        <w:rPr>
          <w:rFonts w:ascii="Arial" w:hAnsi="Arial" w:cs="Arial"/>
          <w:sz w:val="20"/>
          <w:szCs w:val="20"/>
        </w:rPr>
        <w:t xml:space="preserve">-Dornach </w:t>
      </w:r>
    </w:p>
    <w:p w14:paraId="4766D488" w14:textId="738F2931" w:rsidR="00AD1CDD" w:rsidRPr="00121376" w:rsidRDefault="00DC7843" w:rsidP="00AD1CDD">
      <w:pPr>
        <w:rPr>
          <w:rFonts w:ascii="Arial" w:hAnsi="Arial" w:cs="Arial"/>
          <w:sz w:val="20"/>
          <w:szCs w:val="20"/>
        </w:rPr>
      </w:pPr>
      <w:r w:rsidRPr="00121376">
        <w:rPr>
          <w:rFonts w:ascii="Arial" w:hAnsi="Arial" w:cs="Arial"/>
          <w:sz w:val="20"/>
          <w:szCs w:val="20"/>
        </w:rPr>
        <w:t>Té</w:t>
      </w:r>
      <w:r w:rsidR="00AD1CDD" w:rsidRPr="00121376">
        <w:rPr>
          <w:rFonts w:ascii="Arial" w:hAnsi="Arial" w:cs="Arial"/>
          <w:sz w:val="20"/>
          <w:szCs w:val="20"/>
        </w:rPr>
        <w:t>l.</w:t>
      </w:r>
      <w:r w:rsidR="00971304" w:rsidRPr="00121376">
        <w:rPr>
          <w:rFonts w:ascii="Arial" w:hAnsi="Arial" w:cs="Arial"/>
          <w:sz w:val="20"/>
          <w:szCs w:val="20"/>
        </w:rPr>
        <w:t xml:space="preserve"> </w:t>
      </w:r>
      <w:r w:rsidR="00AD1CDD" w:rsidRPr="00121376">
        <w:rPr>
          <w:rFonts w:ascii="Arial" w:hAnsi="Arial" w:cs="Arial"/>
          <w:sz w:val="20"/>
          <w:szCs w:val="20"/>
        </w:rPr>
        <w:t>: +49 89 38070-216</w:t>
      </w:r>
    </w:p>
    <w:p w14:paraId="4EF4520D" w14:textId="76EB869D" w:rsidR="00AD1CDD" w:rsidRPr="00121376" w:rsidRDefault="000A071D" w:rsidP="00AD1CDD">
      <w:pPr>
        <w:rPr>
          <w:rFonts w:ascii="Arial" w:hAnsi="Arial" w:cs="Arial"/>
          <w:sz w:val="20"/>
          <w:szCs w:val="20"/>
        </w:rPr>
      </w:pPr>
      <w:r w:rsidRPr="00121376">
        <w:rPr>
          <w:rFonts w:ascii="Arial" w:hAnsi="Arial" w:cs="Arial"/>
          <w:sz w:val="20"/>
          <w:szCs w:val="20"/>
        </w:rPr>
        <w:t>E-mail</w:t>
      </w:r>
      <w:r w:rsidR="00971304" w:rsidRPr="00121376">
        <w:rPr>
          <w:rFonts w:ascii="Arial" w:hAnsi="Arial" w:cs="Arial"/>
          <w:sz w:val="20"/>
          <w:szCs w:val="20"/>
        </w:rPr>
        <w:t xml:space="preserve"> </w:t>
      </w:r>
      <w:r w:rsidR="00AD1CDD" w:rsidRPr="00121376">
        <w:rPr>
          <w:rFonts w:ascii="Arial" w:hAnsi="Arial" w:cs="Arial"/>
          <w:sz w:val="20"/>
          <w:szCs w:val="20"/>
        </w:rPr>
        <w:t>: simone.kremser-czoer@renesas.com</w:t>
      </w:r>
    </w:p>
    <w:p w14:paraId="0DFCA51A" w14:textId="44981B3D" w:rsidR="00AD1CDD" w:rsidRPr="007F10C6" w:rsidRDefault="00AD1CDD" w:rsidP="00AD1CDD">
      <w:pPr>
        <w:rPr>
          <w:rFonts w:ascii="Arial" w:hAnsi="Arial" w:cs="Arial"/>
          <w:sz w:val="20"/>
          <w:szCs w:val="20"/>
        </w:rPr>
      </w:pPr>
      <w:r w:rsidRPr="007F10C6">
        <w:rPr>
          <w:rFonts w:ascii="Arial" w:hAnsi="Arial" w:cs="Arial"/>
          <w:sz w:val="20"/>
          <w:szCs w:val="20"/>
        </w:rPr>
        <w:t>Web</w:t>
      </w:r>
      <w:r w:rsidR="00971304" w:rsidRPr="007F10C6">
        <w:rPr>
          <w:rFonts w:ascii="Arial" w:hAnsi="Arial" w:cs="Arial"/>
          <w:sz w:val="20"/>
          <w:szCs w:val="20"/>
        </w:rPr>
        <w:t xml:space="preserve"> </w:t>
      </w:r>
      <w:r w:rsidRPr="007F10C6">
        <w:rPr>
          <w:rFonts w:ascii="Arial" w:hAnsi="Arial" w:cs="Arial"/>
          <w:sz w:val="20"/>
          <w:szCs w:val="20"/>
        </w:rPr>
        <w:t xml:space="preserve">: </w:t>
      </w:r>
      <w:hyperlink r:id="rId20" w:history="1">
        <w:r w:rsidRPr="007F10C6">
          <w:rPr>
            <w:rStyle w:val="Hyperlink"/>
            <w:rFonts w:ascii="Arial" w:hAnsi="Arial" w:cs="Arial"/>
            <w:sz w:val="20"/>
            <w:szCs w:val="20"/>
          </w:rPr>
          <w:t>www.renesas.com</w:t>
        </w:r>
      </w:hyperlink>
    </w:p>
    <w:p w14:paraId="735070C9" w14:textId="670F2F17" w:rsidR="00E1529D" w:rsidRPr="007F10C6" w:rsidRDefault="00E1529D" w:rsidP="002B119E">
      <w:pPr>
        <w:rPr>
          <w:rFonts w:ascii="Arial" w:hAnsi="Arial" w:cs="Arial"/>
          <w:sz w:val="20"/>
          <w:szCs w:val="20"/>
        </w:rPr>
      </w:pPr>
    </w:p>
    <w:p w14:paraId="4C8E62A4" w14:textId="77777777" w:rsidR="00013978" w:rsidRPr="007F10C6" w:rsidRDefault="00013978"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21"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22" w:history="1">
        <w:r w:rsidRPr="000A071D">
          <w:rPr>
            <w:rStyle w:val="Hyperlink"/>
            <w:rFonts w:ascii="Arial" w:hAnsi="Arial" w:cs="Arial"/>
            <w:sz w:val="20"/>
            <w:szCs w:val="20"/>
          </w:rPr>
          <w:t>www.hbi.de</w:t>
        </w:r>
      </w:hyperlink>
    </w:p>
    <w:sectPr w:rsidR="00FC635C" w:rsidRPr="000A071D">
      <w:headerReference w:type="first" r:id="rId23"/>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19E" w14:textId="77777777" w:rsidR="004E63C4" w:rsidRDefault="004E63C4">
      <w:r>
        <w:separator/>
      </w:r>
    </w:p>
  </w:endnote>
  <w:endnote w:type="continuationSeparator" w:id="0">
    <w:p w14:paraId="647F6CEF" w14:textId="77777777" w:rsidR="004E63C4" w:rsidRDefault="004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378D" w14:textId="77777777" w:rsidR="004E63C4" w:rsidRDefault="004E63C4">
      <w:r>
        <w:separator/>
      </w:r>
    </w:p>
  </w:footnote>
  <w:footnote w:type="continuationSeparator" w:id="0">
    <w:p w14:paraId="19F6594F" w14:textId="77777777" w:rsidR="004E63C4" w:rsidRDefault="004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5D13"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6D5380E"/>
    <w:multiLevelType w:val="hybridMultilevel"/>
    <w:tmpl w:val="30F22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0B53"/>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1376"/>
    <w:rsid w:val="00123FEE"/>
    <w:rsid w:val="00124EAD"/>
    <w:rsid w:val="001271B6"/>
    <w:rsid w:val="00131AB8"/>
    <w:rsid w:val="00133074"/>
    <w:rsid w:val="0013416F"/>
    <w:rsid w:val="00137199"/>
    <w:rsid w:val="00137D3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692B"/>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2DE4"/>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34F8"/>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91D"/>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2EA7"/>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3C4"/>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3ADC"/>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0BF"/>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E69DA"/>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50DA9"/>
    <w:rsid w:val="00751B8E"/>
    <w:rsid w:val="00751D25"/>
    <w:rsid w:val="007538C4"/>
    <w:rsid w:val="0075504F"/>
    <w:rsid w:val="00755CFA"/>
    <w:rsid w:val="00756616"/>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2D17"/>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0C6"/>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2056"/>
    <w:rsid w:val="00813412"/>
    <w:rsid w:val="0081405E"/>
    <w:rsid w:val="00814707"/>
    <w:rsid w:val="00815DFB"/>
    <w:rsid w:val="0081656C"/>
    <w:rsid w:val="0081737E"/>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897"/>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09F"/>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44C0"/>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57A37"/>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073"/>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2F2"/>
    <w:rsid w:val="00D51446"/>
    <w:rsid w:val="00D51BB9"/>
    <w:rsid w:val="00D51DAA"/>
    <w:rsid w:val="00D55434"/>
    <w:rsid w:val="00D62C9E"/>
    <w:rsid w:val="00D6410E"/>
    <w:rsid w:val="00D659B9"/>
    <w:rsid w:val="00D667EF"/>
    <w:rsid w:val="00D66A00"/>
    <w:rsid w:val="00D66A39"/>
    <w:rsid w:val="00D66CCC"/>
    <w:rsid w:val="00D67630"/>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5FCB"/>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B9E"/>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CBF8AF2"/>
  <w15:docId w15:val="{D910017E-B2A9-4A08-986E-528D4C3C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indraracing.com/" TargetMode="External"/><Relationship Id="rId13" Type="http://schemas.openxmlformats.org/officeDocument/2006/relationships/hyperlink" Target="http://www.facebook.com/fiaformulae" TargetMode="External"/><Relationship Id="rId18" Type="http://schemas.openxmlformats.org/officeDocument/2006/relationships/hyperlink" Target="http://facebook.com/RenesasEurope" TargetMode="External"/><Relationship Id="rId3" Type="http://schemas.openxmlformats.org/officeDocument/2006/relationships/styles" Target="styles.xml"/><Relationship Id="rId21" Type="http://schemas.openxmlformats.org/officeDocument/2006/relationships/hyperlink" Target="mailto:alexandra_janetzko@hbi.de" TargetMode="External"/><Relationship Id="rId7" Type="http://schemas.openxmlformats.org/officeDocument/2006/relationships/endnotes" Target="endnotes.xml"/><Relationship Id="rId12" Type="http://schemas.openxmlformats.org/officeDocument/2006/relationships/hyperlink" Target="http://www.fiaformulae.com" TargetMode="External"/><Relationship Id="rId17" Type="http://schemas.openxmlformats.org/officeDocument/2006/relationships/hyperlink" Target="http://twitter.com/Renesas_Euro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hindraracing/?h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hindra.com" TargetMode="External"/><Relationship Id="rId23" Type="http://schemas.openxmlformats.org/officeDocument/2006/relationships/header" Target="header1.xml"/><Relationship Id="rId10" Type="http://schemas.openxmlformats.org/officeDocument/2006/relationships/hyperlink" Target="https://www.facebook.com/MahindraRacing/" TargetMode="External"/><Relationship Id="rId19" Type="http://schemas.openxmlformats.org/officeDocument/2006/relationships/hyperlink" Target="http://youtube.com/RenesasPresents" TargetMode="External"/><Relationship Id="rId4" Type="http://schemas.openxmlformats.org/officeDocument/2006/relationships/settings" Target="settings.xml"/><Relationship Id="rId9" Type="http://schemas.openxmlformats.org/officeDocument/2006/relationships/hyperlink" Target="https://twitter.com/mahindraracing?lang=en" TargetMode="External"/><Relationship Id="rId14" Type="http://schemas.openxmlformats.org/officeDocument/2006/relationships/hyperlink" Target="http://www.instagram.com/fiaformulae" TargetMode="External"/><Relationship Id="rId22"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933C-AFFB-43AB-BF87-F4106C69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9328</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10753</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Martin Stummer</cp:lastModifiedBy>
  <cp:revision>4</cp:revision>
  <cp:lastPrinted>2017-10-26T09:36:00Z</cp:lastPrinted>
  <dcterms:created xsi:type="dcterms:W3CDTF">2017-12-01T13:23:00Z</dcterms:created>
  <dcterms:modified xsi:type="dcterms:W3CDTF">2017-12-01T14:01:00Z</dcterms:modified>
</cp:coreProperties>
</file>