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3440C" w14:textId="4404C992" w:rsidR="00262971" w:rsidRPr="00262971" w:rsidRDefault="00262971" w:rsidP="00D5498E">
      <w:pPr>
        <w:pStyle w:val="Standard1"/>
        <w:spacing w:before="280" w:after="280"/>
        <w:rPr>
          <w:rFonts w:asciiTheme="majorHAnsi" w:hAnsiTheme="majorHAnsi" w:cstheme="majorHAnsi"/>
          <w:b/>
          <w:u w:val="single"/>
        </w:rPr>
      </w:pPr>
      <w:r w:rsidRPr="00262971">
        <w:rPr>
          <w:rFonts w:asciiTheme="majorHAnsi" w:hAnsiTheme="majorHAnsi" w:cstheme="majorHAnsi"/>
          <w:b/>
          <w:u w:val="single"/>
        </w:rPr>
        <w:t>Anwenderbericht</w:t>
      </w:r>
    </w:p>
    <w:p w14:paraId="657765FA" w14:textId="630D661D" w:rsidR="003F753E" w:rsidRPr="00262971" w:rsidRDefault="003F753E" w:rsidP="00D5498E">
      <w:pPr>
        <w:pStyle w:val="Standard1"/>
        <w:spacing w:before="280" w:after="280"/>
        <w:rPr>
          <w:rFonts w:asciiTheme="majorHAnsi" w:hAnsiTheme="majorHAnsi" w:cstheme="majorHAnsi"/>
          <w:b/>
        </w:rPr>
      </w:pPr>
      <w:r w:rsidRPr="00262971">
        <w:rPr>
          <w:rFonts w:asciiTheme="majorHAnsi" w:hAnsiTheme="majorHAnsi" w:cstheme="majorHAnsi"/>
          <w:b/>
        </w:rPr>
        <w:t xml:space="preserve">3D-Scantechnologie ermöglicht Ohrrekonstruktion für </w:t>
      </w:r>
      <w:proofErr w:type="spellStart"/>
      <w:r w:rsidRPr="00262971">
        <w:rPr>
          <w:rFonts w:asciiTheme="majorHAnsi" w:hAnsiTheme="majorHAnsi" w:cstheme="majorHAnsi"/>
          <w:b/>
        </w:rPr>
        <w:t>Mikrotie</w:t>
      </w:r>
      <w:proofErr w:type="spellEnd"/>
      <w:r w:rsidRPr="00262971">
        <w:rPr>
          <w:rFonts w:asciiTheme="majorHAnsi" w:hAnsiTheme="majorHAnsi" w:cstheme="majorHAnsi"/>
          <w:b/>
        </w:rPr>
        <w:t>-Patienten</w:t>
      </w:r>
    </w:p>
    <w:p w14:paraId="20139404" w14:textId="4B2409C4" w:rsidR="009D43EB" w:rsidRPr="00262971" w:rsidRDefault="009D43EB" w:rsidP="00D5498E">
      <w:pPr>
        <w:pStyle w:val="Standard1"/>
        <w:spacing w:before="280" w:after="280"/>
        <w:rPr>
          <w:rFonts w:asciiTheme="majorHAnsi" w:hAnsiTheme="majorHAnsi" w:cstheme="majorHAnsi"/>
          <w:i/>
        </w:rPr>
      </w:pPr>
      <w:proofErr w:type="spellStart"/>
      <w:r w:rsidRPr="00262971">
        <w:rPr>
          <w:rFonts w:asciiTheme="majorHAnsi" w:hAnsiTheme="majorHAnsi" w:cstheme="majorHAnsi"/>
          <w:i/>
        </w:rPr>
        <w:t>Mikrotie</w:t>
      </w:r>
      <w:proofErr w:type="spellEnd"/>
      <w:r w:rsidRPr="00262971">
        <w:rPr>
          <w:rFonts w:asciiTheme="majorHAnsi" w:hAnsiTheme="majorHAnsi" w:cstheme="majorHAnsi"/>
          <w:i/>
        </w:rPr>
        <w:t>-Patienten leiden unter fehlgebi</w:t>
      </w:r>
      <w:r w:rsidR="00EC7AF2" w:rsidRPr="00262971">
        <w:rPr>
          <w:rFonts w:asciiTheme="majorHAnsi" w:hAnsiTheme="majorHAnsi" w:cstheme="majorHAnsi"/>
          <w:i/>
        </w:rPr>
        <w:t>ldeten oder fehlenden Ohren. C</w:t>
      </w:r>
      <w:r w:rsidRPr="00262971">
        <w:rPr>
          <w:rFonts w:asciiTheme="majorHAnsi" w:hAnsiTheme="majorHAnsi" w:cstheme="majorHAnsi"/>
          <w:i/>
        </w:rPr>
        <w:t xml:space="preserve">hirurgische Methoden zur Behandlung von </w:t>
      </w:r>
      <w:proofErr w:type="spellStart"/>
      <w:r w:rsidRPr="00262971">
        <w:rPr>
          <w:rFonts w:asciiTheme="majorHAnsi" w:hAnsiTheme="majorHAnsi" w:cstheme="majorHAnsi"/>
          <w:i/>
        </w:rPr>
        <w:t>Mikrotie</w:t>
      </w:r>
      <w:proofErr w:type="spellEnd"/>
      <w:r w:rsidRPr="00262971">
        <w:rPr>
          <w:rFonts w:asciiTheme="majorHAnsi" w:hAnsiTheme="majorHAnsi" w:cstheme="majorHAnsi"/>
          <w:i/>
        </w:rPr>
        <w:t xml:space="preserve"> waren fast seit fünfzig Jahren unverändert</w:t>
      </w:r>
      <w:r w:rsidR="00EC7AF2" w:rsidRPr="00262971">
        <w:rPr>
          <w:rFonts w:asciiTheme="majorHAnsi" w:hAnsiTheme="majorHAnsi" w:cstheme="majorHAnsi"/>
          <w:i/>
        </w:rPr>
        <w:t xml:space="preserve"> und erforderten viele schmerzhafte Operationen</w:t>
      </w:r>
      <w:r w:rsidRPr="00262971">
        <w:rPr>
          <w:rFonts w:asciiTheme="majorHAnsi" w:hAnsiTheme="majorHAnsi" w:cstheme="majorHAnsi"/>
          <w:i/>
        </w:rPr>
        <w:t>. Die Chirurgin Dr. Sheryl Lewin war mit diesen Behandlungsmethoden nicht zufrieden und entdeckte eine neu</w:t>
      </w:r>
      <w:r w:rsidR="00194ACD" w:rsidRPr="00262971">
        <w:rPr>
          <w:rFonts w:asciiTheme="majorHAnsi" w:hAnsiTheme="majorHAnsi" w:cstheme="majorHAnsi"/>
          <w:i/>
        </w:rPr>
        <w:t>e Methode zur Ohrrekonstruktion, die allerdings viel Zeit in Anspruch nahm.</w:t>
      </w:r>
      <w:r w:rsidRPr="00262971">
        <w:rPr>
          <w:rFonts w:asciiTheme="majorHAnsi" w:hAnsiTheme="majorHAnsi" w:cstheme="majorHAnsi"/>
          <w:i/>
        </w:rPr>
        <w:t xml:space="preserve"> Mithilfe von 3D-Scantechnologie</w:t>
      </w:r>
      <w:r w:rsidR="00194ACD" w:rsidRPr="00262971">
        <w:rPr>
          <w:rFonts w:asciiTheme="majorHAnsi" w:hAnsiTheme="majorHAnsi" w:cstheme="majorHAnsi"/>
          <w:i/>
        </w:rPr>
        <w:t xml:space="preserve"> ist es Dr. Lewin nun möglich, detailgetreue Scans innerhalb weniger Sekunden zu erstellen. Die Ohrrekonstruktion</w:t>
      </w:r>
      <w:r w:rsidR="00C84794" w:rsidRPr="00262971">
        <w:rPr>
          <w:rFonts w:asciiTheme="majorHAnsi" w:hAnsiTheme="majorHAnsi" w:cstheme="majorHAnsi"/>
          <w:i/>
        </w:rPr>
        <w:t xml:space="preserve"> konnte dadurch erheblich beschleunigt werden, sodass </w:t>
      </w:r>
      <w:proofErr w:type="spellStart"/>
      <w:r w:rsidR="00C84794" w:rsidRPr="00262971">
        <w:rPr>
          <w:rFonts w:asciiTheme="majorHAnsi" w:hAnsiTheme="majorHAnsi" w:cstheme="majorHAnsi"/>
          <w:i/>
        </w:rPr>
        <w:t>Mikrotie</w:t>
      </w:r>
      <w:proofErr w:type="spellEnd"/>
      <w:r w:rsidR="00C84794" w:rsidRPr="00262971">
        <w:rPr>
          <w:rFonts w:asciiTheme="majorHAnsi" w:hAnsiTheme="majorHAnsi" w:cstheme="majorHAnsi"/>
          <w:i/>
        </w:rPr>
        <w:t xml:space="preserve">-Patienten </w:t>
      </w:r>
      <w:r w:rsidR="00EC7AF2" w:rsidRPr="00262971">
        <w:rPr>
          <w:rFonts w:asciiTheme="majorHAnsi" w:hAnsiTheme="majorHAnsi" w:cstheme="majorHAnsi"/>
          <w:i/>
        </w:rPr>
        <w:t>schneller geholfen werden kann.</w:t>
      </w:r>
    </w:p>
    <w:p w14:paraId="375722F1" w14:textId="4D866EA5" w:rsidR="00D5498E" w:rsidRPr="00262971" w:rsidRDefault="00EC7AF2" w:rsidP="00D5498E">
      <w:pPr>
        <w:pStyle w:val="Standard1"/>
        <w:spacing w:before="280" w:after="280"/>
        <w:rPr>
          <w:rFonts w:asciiTheme="majorHAnsi" w:hAnsiTheme="majorHAnsi" w:cstheme="majorHAnsi"/>
        </w:rPr>
      </w:pPr>
      <w:proofErr w:type="spellStart"/>
      <w:r w:rsidRPr="00262971">
        <w:rPr>
          <w:rFonts w:asciiTheme="majorHAnsi" w:hAnsiTheme="majorHAnsi" w:cstheme="majorHAnsi"/>
        </w:rPr>
        <w:t>Mikrotie</w:t>
      </w:r>
      <w:proofErr w:type="spellEnd"/>
      <w:r w:rsidRPr="00262971">
        <w:rPr>
          <w:rFonts w:asciiTheme="majorHAnsi" w:hAnsiTheme="majorHAnsi" w:cstheme="majorHAnsi"/>
        </w:rPr>
        <w:t>-</w:t>
      </w:r>
      <w:r w:rsidR="00952A19" w:rsidRPr="00262971">
        <w:rPr>
          <w:rFonts w:asciiTheme="majorHAnsi" w:hAnsiTheme="majorHAnsi" w:cstheme="majorHAnsi"/>
        </w:rPr>
        <w:t>Patienten</w:t>
      </w:r>
      <w:r w:rsidRPr="00262971">
        <w:rPr>
          <w:rFonts w:asciiTheme="majorHAnsi" w:hAnsiTheme="majorHAnsi" w:cstheme="majorHAnsi"/>
        </w:rPr>
        <w:t xml:space="preserve"> leiden unter fehlgebildeten oder fehlenden Ohren. Um sie von diesen Leiden zu befreien</w:t>
      </w:r>
      <w:r w:rsidR="00952A19" w:rsidRPr="00262971">
        <w:rPr>
          <w:rFonts w:asciiTheme="majorHAnsi" w:hAnsiTheme="majorHAnsi" w:cstheme="majorHAnsi"/>
        </w:rPr>
        <w:t>, wird meist das Verfahren der</w:t>
      </w:r>
      <w:r w:rsidR="002C5B85" w:rsidRPr="00262971">
        <w:rPr>
          <w:rFonts w:asciiTheme="majorHAnsi" w:hAnsiTheme="majorHAnsi" w:cstheme="majorHAnsi"/>
        </w:rPr>
        <w:t xml:space="preserve"> Ohrrekonstruktion mit Rippenknorpel</w:t>
      </w:r>
      <w:r w:rsidR="00D5498E" w:rsidRPr="00262971">
        <w:rPr>
          <w:rFonts w:asciiTheme="majorHAnsi" w:hAnsiTheme="majorHAnsi" w:cstheme="majorHAnsi"/>
        </w:rPr>
        <w:t xml:space="preserve"> </w:t>
      </w:r>
      <w:r w:rsidR="00952A19" w:rsidRPr="00262971">
        <w:rPr>
          <w:rFonts w:asciiTheme="majorHAnsi" w:hAnsiTheme="majorHAnsi" w:cstheme="majorHAnsi"/>
        </w:rPr>
        <w:t xml:space="preserve">angewendet. Dies </w:t>
      </w:r>
      <w:r w:rsidRPr="00262971">
        <w:rPr>
          <w:rFonts w:asciiTheme="majorHAnsi" w:hAnsiTheme="majorHAnsi" w:cstheme="majorHAnsi"/>
        </w:rPr>
        <w:t xml:space="preserve">ist ein kompliziertes Verfahren, das </w:t>
      </w:r>
      <w:r w:rsidR="007757B2" w:rsidRPr="00262971">
        <w:rPr>
          <w:rFonts w:asciiTheme="majorHAnsi" w:hAnsiTheme="majorHAnsi" w:cstheme="majorHAnsi"/>
        </w:rPr>
        <w:t xml:space="preserve">zwischen </w:t>
      </w:r>
      <w:r w:rsidR="00D5498E" w:rsidRPr="00262971">
        <w:rPr>
          <w:rFonts w:asciiTheme="majorHAnsi" w:hAnsiTheme="majorHAnsi" w:cstheme="majorHAnsi"/>
        </w:rPr>
        <w:t>zwe</w:t>
      </w:r>
      <w:r w:rsidR="007757B2" w:rsidRPr="00262971">
        <w:rPr>
          <w:rFonts w:asciiTheme="majorHAnsi" w:hAnsiTheme="majorHAnsi" w:cstheme="majorHAnsi"/>
        </w:rPr>
        <w:t>i bis vier Operationen</w:t>
      </w:r>
      <w:r w:rsidRPr="00262971">
        <w:rPr>
          <w:rFonts w:asciiTheme="majorHAnsi" w:hAnsiTheme="majorHAnsi" w:cstheme="majorHAnsi"/>
        </w:rPr>
        <w:t xml:space="preserve"> erfordert</w:t>
      </w:r>
      <w:r w:rsidR="00D5498E" w:rsidRPr="00262971">
        <w:rPr>
          <w:rFonts w:asciiTheme="majorHAnsi" w:hAnsiTheme="majorHAnsi" w:cstheme="majorHAnsi"/>
        </w:rPr>
        <w:t xml:space="preserve">. Bei diesem Eingriff wird ein Stück Rippenknorpel aus dem Brustkorb des Patienten herausgeschnitten und dann in die Form eines </w:t>
      </w:r>
      <w:r w:rsidR="00DA7276" w:rsidRPr="00262971">
        <w:rPr>
          <w:rFonts w:asciiTheme="majorHAnsi" w:hAnsiTheme="majorHAnsi" w:cstheme="majorHAnsi"/>
        </w:rPr>
        <w:t xml:space="preserve">regulär entwickelten </w:t>
      </w:r>
      <w:r w:rsidR="00F20E96" w:rsidRPr="00262971">
        <w:rPr>
          <w:rFonts w:asciiTheme="majorHAnsi" w:hAnsiTheme="majorHAnsi" w:cstheme="majorHAnsi"/>
        </w:rPr>
        <w:t>Ohr</w:t>
      </w:r>
      <w:r w:rsidR="00D5498E" w:rsidRPr="00262971">
        <w:rPr>
          <w:rFonts w:asciiTheme="majorHAnsi" w:hAnsiTheme="majorHAnsi" w:cstheme="majorHAnsi"/>
        </w:rPr>
        <w:t>s modelliert.</w:t>
      </w:r>
      <w:r w:rsidR="00952A19" w:rsidRPr="00262971">
        <w:rPr>
          <w:rFonts w:asciiTheme="majorHAnsi" w:hAnsiTheme="majorHAnsi" w:cstheme="majorHAnsi"/>
        </w:rPr>
        <w:t xml:space="preserve"> </w:t>
      </w:r>
      <w:r w:rsidR="00D5498E" w:rsidRPr="00262971">
        <w:rPr>
          <w:rFonts w:asciiTheme="majorHAnsi" w:hAnsiTheme="majorHAnsi" w:cstheme="majorHAnsi"/>
        </w:rPr>
        <w:t>Anschließend wird das aus Knorpel geformte Ohr chirurgisch unter die eingeschnittene Haut des Schädels geschoben und vernäht.</w:t>
      </w:r>
      <w:r w:rsidR="00F562E9" w:rsidRPr="00262971">
        <w:rPr>
          <w:rFonts w:asciiTheme="majorHAnsi" w:hAnsiTheme="majorHAnsi" w:cstheme="majorHAnsi"/>
        </w:rPr>
        <w:t xml:space="preserve"> In diesem Prozedere finden Operationen </w:t>
      </w:r>
      <w:r w:rsidR="00D5498E" w:rsidRPr="00262971">
        <w:rPr>
          <w:rFonts w:asciiTheme="majorHAnsi" w:hAnsiTheme="majorHAnsi" w:cstheme="majorHAnsi"/>
        </w:rPr>
        <w:t>normalerweise im Abstand v</w:t>
      </w:r>
      <w:r w:rsidR="00F562E9" w:rsidRPr="00262971">
        <w:rPr>
          <w:rFonts w:asciiTheme="majorHAnsi" w:hAnsiTheme="majorHAnsi" w:cstheme="majorHAnsi"/>
        </w:rPr>
        <w:t xml:space="preserve">on </w:t>
      </w:r>
      <w:r w:rsidR="0018512A" w:rsidRPr="00262971">
        <w:rPr>
          <w:rFonts w:asciiTheme="majorHAnsi" w:hAnsiTheme="majorHAnsi" w:cstheme="majorHAnsi"/>
        </w:rPr>
        <w:t>drei bis sechs</w:t>
      </w:r>
      <w:r w:rsidR="00F562E9" w:rsidRPr="00262971">
        <w:rPr>
          <w:rFonts w:asciiTheme="majorHAnsi" w:hAnsiTheme="majorHAnsi" w:cstheme="majorHAnsi"/>
        </w:rPr>
        <w:t xml:space="preserve"> Monaten statt</w:t>
      </w:r>
      <w:r w:rsidR="0018512A" w:rsidRPr="00262971">
        <w:rPr>
          <w:rFonts w:asciiTheme="majorHAnsi" w:hAnsiTheme="majorHAnsi" w:cstheme="majorHAnsi"/>
        </w:rPr>
        <w:t xml:space="preserve"> </w:t>
      </w:r>
      <w:r w:rsidR="00F562E9" w:rsidRPr="00262971">
        <w:rPr>
          <w:rFonts w:asciiTheme="majorHAnsi" w:hAnsiTheme="majorHAnsi" w:cstheme="majorHAnsi"/>
        </w:rPr>
        <w:t>und</w:t>
      </w:r>
      <w:r w:rsidR="00D5498E" w:rsidRPr="00262971">
        <w:rPr>
          <w:rFonts w:asciiTheme="majorHAnsi" w:hAnsiTheme="majorHAnsi" w:cstheme="majorHAnsi"/>
        </w:rPr>
        <w:t xml:space="preserve"> der Weg zu einem neuen Ohr</w:t>
      </w:r>
      <w:r w:rsidR="00F562E9" w:rsidRPr="00262971">
        <w:rPr>
          <w:rFonts w:asciiTheme="majorHAnsi" w:hAnsiTheme="majorHAnsi" w:cstheme="majorHAnsi"/>
        </w:rPr>
        <w:t xml:space="preserve"> zieht sich über mehr als ein Jahr hinweg.</w:t>
      </w:r>
      <w:r w:rsidR="00952A19" w:rsidRPr="00262971">
        <w:rPr>
          <w:rFonts w:asciiTheme="majorHAnsi" w:hAnsiTheme="majorHAnsi" w:cstheme="majorHAnsi"/>
        </w:rPr>
        <w:t xml:space="preserve"> </w:t>
      </w:r>
    </w:p>
    <w:p w14:paraId="2DFA14DB" w14:textId="440C87C5" w:rsidR="00395457" w:rsidRPr="00262971" w:rsidRDefault="003B0283" w:rsidP="00D5498E">
      <w:pPr>
        <w:pStyle w:val="Standard1"/>
        <w:spacing w:before="280" w:after="280"/>
        <w:rPr>
          <w:rFonts w:asciiTheme="majorHAnsi" w:hAnsiTheme="majorHAnsi" w:cstheme="majorHAnsi"/>
        </w:rPr>
      </w:pPr>
      <w:r w:rsidRPr="00262971">
        <w:rPr>
          <w:rFonts w:asciiTheme="majorHAnsi" w:hAnsiTheme="majorHAnsi" w:cstheme="majorHAnsi"/>
        </w:rPr>
        <w:t xml:space="preserve">Die </w:t>
      </w:r>
      <w:proofErr w:type="gramStart"/>
      <w:r w:rsidRPr="00262971">
        <w:rPr>
          <w:rFonts w:asciiTheme="majorHAnsi" w:hAnsiTheme="majorHAnsi" w:cstheme="majorHAnsi"/>
        </w:rPr>
        <w:t>Mehrzahl</w:t>
      </w:r>
      <w:proofErr w:type="gramEnd"/>
      <w:r w:rsidRPr="00262971">
        <w:rPr>
          <w:rFonts w:asciiTheme="majorHAnsi" w:hAnsiTheme="majorHAnsi" w:cstheme="majorHAnsi"/>
        </w:rPr>
        <w:t xml:space="preserve"> der sich in Behandlung befindenden </w:t>
      </w:r>
      <w:proofErr w:type="spellStart"/>
      <w:r w:rsidRPr="00262971">
        <w:rPr>
          <w:rFonts w:asciiTheme="majorHAnsi" w:hAnsiTheme="majorHAnsi" w:cstheme="majorHAnsi"/>
        </w:rPr>
        <w:t>Mikrotie</w:t>
      </w:r>
      <w:proofErr w:type="spellEnd"/>
      <w:r w:rsidRPr="00262971">
        <w:rPr>
          <w:rFonts w:asciiTheme="majorHAnsi" w:hAnsiTheme="majorHAnsi" w:cstheme="majorHAnsi"/>
        </w:rPr>
        <w:t>-Patienten sind Kinder</w:t>
      </w:r>
      <w:r w:rsidR="006579F6" w:rsidRPr="00262971">
        <w:rPr>
          <w:rFonts w:asciiTheme="majorHAnsi" w:hAnsiTheme="majorHAnsi" w:cstheme="majorHAnsi"/>
        </w:rPr>
        <w:t xml:space="preserve">, die </w:t>
      </w:r>
      <w:r w:rsidR="00C90798" w:rsidRPr="00262971">
        <w:rPr>
          <w:rFonts w:asciiTheme="majorHAnsi" w:hAnsiTheme="majorHAnsi" w:cstheme="majorHAnsi"/>
        </w:rPr>
        <w:t>mehrere</w:t>
      </w:r>
      <w:r w:rsidR="004A6C18" w:rsidRPr="00262971">
        <w:rPr>
          <w:rFonts w:asciiTheme="majorHAnsi" w:hAnsiTheme="majorHAnsi" w:cstheme="majorHAnsi"/>
        </w:rPr>
        <w:t xml:space="preserve"> schmerzhafte </w:t>
      </w:r>
      <w:r w:rsidR="00247A59" w:rsidRPr="00262971">
        <w:rPr>
          <w:rFonts w:asciiTheme="majorHAnsi" w:hAnsiTheme="majorHAnsi" w:cstheme="majorHAnsi"/>
        </w:rPr>
        <w:t>Operationen</w:t>
      </w:r>
      <w:r w:rsidR="006579F6" w:rsidRPr="00262971">
        <w:rPr>
          <w:rFonts w:asciiTheme="majorHAnsi" w:hAnsiTheme="majorHAnsi" w:cstheme="majorHAnsi"/>
        </w:rPr>
        <w:t xml:space="preserve"> </w:t>
      </w:r>
      <w:r w:rsidRPr="00262971">
        <w:rPr>
          <w:rFonts w:asciiTheme="majorHAnsi" w:hAnsiTheme="majorHAnsi" w:cstheme="majorHAnsi"/>
        </w:rPr>
        <w:t>überstehen müssen</w:t>
      </w:r>
      <w:r w:rsidR="00C90798" w:rsidRPr="00262971">
        <w:rPr>
          <w:rFonts w:asciiTheme="majorHAnsi" w:hAnsiTheme="majorHAnsi" w:cstheme="majorHAnsi"/>
        </w:rPr>
        <w:t>.</w:t>
      </w:r>
      <w:r w:rsidR="00D5498E" w:rsidRPr="00262971">
        <w:rPr>
          <w:rFonts w:asciiTheme="majorHAnsi" w:hAnsiTheme="majorHAnsi" w:cstheme="majorHAnsi"/>
        </w:rPr>
        <w:t xml:space="preserve"> </w:t>
      </w:r>
      <w:r w:rsidR="00C90798" w:rsidRPr="00262971">
        <w:rPr>
          <w:rFonts w:asciiTheme="majorHAnsi" w:hAnsiTheme="majorHAnsi" w:cstheme="majorHAnsi"/>
        </w:rPr>
        <w:t>Doch</w:t>
      </w:r>
      <w:r w:rsidR="00D5498E" w:rsidRPr="00262971">
        <w:rPr>
          <w:rFonts w:asciiTheme="majorHAnsi" w:hAnsiTheme="majorHAnsi" w:cstheme="majorHAnsi"/>
        </w:rPr>
        <w:t xml:space="preserve"> aufgrund des Knorpelverlustes</w:t>
      </w:r>
      <w:r w:rsidR="00C90798" w:rsidRPr="00262971">
        <w:rPr>
          <w:rFonts w:asciiTheme="majorHAnsi" w:hAnsiTheme="majorHAnsi" w:cstheme="majorHAnsi"/>
        </w:rPr>
        <w:t xml:space="preserve"> </w:t>
      </w:r>
      <w:r w:rsidR="00A52368" w:rsidRPr="00262971">
        <w:rPr>
          <w:rFonts w:asciiTheme="majorHAnsi" w:hAnsiTheme="majorHAnsi" w:cstheme="majorHAnsi"/>
        </w:rPr>
        <w:t xml:space="preserve">leben </w:t>
      </w:r>
      <w:r w:rsidR="00C6204D" w:rsidRPr="00262971">
        <w:rPr>
          <w:rFonts w:asciiTheme="majorHAnsi" w:hAnsiTheme="majorHAnsi" w:cstheme="majorHAnsi"/>
        </w:rPr>
        <w:t xml:space="preserve">sie </w:t>
      </w:r>
      <w:r w:rsidR="00A52368" w:rsidRPr="00262971">
        <w:rPr>
          <w:rFonts w:asciiTheme="majorHAnsi" w:hAnsiTheme="majorHAnsi" w:cstheme="majorHAnsi"/>
        </w:rPr>
        <w:t xml:space="preserve">oft </w:t>
      </w:r>
      <w:r w:rsidR="00D5498E" w:rsidRPr="00262971">
        <w:rPr>
          <w:rFonts w:asciiTheme="majorHAnsi" w:hAnsiTheme="majorHAnsi" w:cstheme="majorHAnsi"/>
        </w:rPr>
        <w:t>mit einer dauerhaften Brustnarbe und möglicherweise ein</w:t>
      </w:r>
      <w:r w:rsidR="00C90798" w:rsidRPr="00262971">
        <w:rPr>
          <w:rFonts w:asciiTheme="majorHAnsi" w:hAnsiTheme="majorHAnsi" w:cstheme="majorHAnsi"/>
        </w:rPr>
        <w:t>er Brustasymmetrie.</w:t>
      </w:r>
      <w:r w:rsidR="00EC7AF2" w:rsidRPr="00262971">
        <w:rPr>
          <w:rFonts w:asciiTheme="majorHAnsi" w:hAnsiTheme="majorHAnsi" w:cstheme="majorHAnsi"/>
        </w:rPr>
        <w:t xml:space="preserve"> </w:t>
      </w:r>
      <w:r w:rsidR="000D17F7" w:rsidRPr="00262971">
        <w:rPr>
          <w:rFonts w:asciiTheme="majorHAnsi" w:hAnsiTheme="majorHAnsi" w:cstheme="majorHAnsi"/>
        </w:rPr>
        <w:t>Dabei müssen j</w:t>
      </w:r>
      <w:r w:rsidR="00C914D0" w:rsidRPr="00262971">
        <w:rPr>
          <w:rFonts w:asciiTheme="majorHAnsi" w:hAnsiTheme="majorHAnsi" w:cstheme="majorHAnsi"/>
        </w:rPr>
        <w:t xml:space="preserve">üngere Kinder </w:t>
      </w:r>
      <w:r w:rsidR="00757AC1" w:rsidRPr="00262971">
        <w:rPr>
          <w:rFonts w:asciiTheme="majorHAnsi" w:hAnsiTheme="majorHAnsi" w:cstheme="majorHAnsi"/>
        </w:rPr>
        <w:t>auf einen solchen</w:t>
      </w:r>
      <w:r w:rsidR="000D17F7" w:rsidRPr="00262971">
        <w:rPr>
          <w:rFonts w:asciiTheme="majorHAnsi" w:hAnsiTheme="majorHAnsi" w:cstheme="majorHAnsi"/>
        </w:rPr>
        <w:t xml:space="preserve"> </w:t>
      </w:r>
      <w:r w:rsidR="00C914D0" w:rsidRPr="00262971">
        <w:rPr>
          <w:rFonts w:asciiTheme="majorHAnsi" w:hAnsiTheme="majorHAnsi" w:cstheme="majorHAnsi"/>
        </w:rPr>
        <w:t>Eingriff bis zu einem</w:t>
      </w:r>
      <w:r w:rsidR="000D17F7" w:rsidRPr="00262971">
        <w:rPr>
          <w:rFonts w:asciiTheme="majorHAnsi" w:hAnsiTheme="majorHAnsi" w:cstheme="majorHAnsi"/>
        </w:rPr>
        <w:t xml:space="preserve"> Alter von </w:t>
      </w:r>
      <w:r w:rsidR="0018512A" w:rsidRPr="00262971">
        <w:rPr>
          <w:rFonts w:asciiTheme="majorHAnsi" w:hAnsiTheme="majorHAnsi" w:cstheme="majorHAnsi"/>
        </w:rPr>
        <w:t>acht bis zehn</w:t>
      </w:r>
      <w:r w:rsidR="00D5498E" w:rsidRPr="00262971">
        <w:rPr>
          <w:rFonts w:asciiTheme="majorHAnsi" w:hAnsiTheme="majorHAnsi" w:cstheme="majorHAnsi"/>
        </w:rPr>
        <w:t xml:space="preserve"> Jahre</w:t>
      </w:r>
      <w:r w:rsidR="0018512A" w:rsidRPr="00262971">
        <w:rPr>
          <w:rFonts w:asciiTheme="majorHAnsi" w:hAnsiTheme="majorHAnsi" w:cstheme="majorHAnsi"/>
        </w:rPr>
        <w:t>n</w:t>
      </w:r>
      <w:r w:rsidR="00D5498E" w:rsidRPr="00262971">
        <w:rPr>
          <w:rFonts w:asciiTheme="majorHAnsi" w:hAnsiTheme="majorHAnsi" w:cstheme="majorHAnsi"/>
        </w:rPr>
        <w:t xml:space="preserve"> </w:t>
      </w:r>
      <w:r w:rsidR="00C914D0" w:rsidRPr="00262971">
        <w:rPr>
          <w:rFonts w:asciiTheme="majorHAnsi" w:hAnsiTheme="majorHAnsi" w:cstheme="majorHAnsi"/>
        </w:rPr>
        <w:t>warten,</w:t>
      </w:r>
      <w:r w:rsidR="00D5498E" w:rsidRPr="00262971">
        <w:rPr>
          <w:rFonts w:asciiTheme="majorHAnsi" w:hAnsiTheme="majorHAnsi" w:cstheme="majorHAnsi"/>
        </w:rPr>
        <w:t xml:space="preserve"> da ihr</w:t>
      </w:r>
      <w:r w:rsidR="00C914D0" w:rsidRPr="00262971">
        <w:rPr>
          <w:rFonts w:asciiTheme="majorHAnsi" w:hAnsiTheme="majorHAnsi" w:cstheme="majorHAnsi"/>
        </w:rPr>
        <w:t>e</w:t>
      </w:r>
      <w:r w:rsidR="00D5498E" w:rsidRPr="00262971">
        <w:rPr>
          <w:rFonts w:asciiTheme="majorHAnsi" w:hAnsiTheme="majorHAnsi" w:cstheme="majorHAnsi"/>
        </w:rPr>
        <w:t xml:space="preserve"> Knorpel </w:t>
      </w:r>
      <w:r w:rsidR="00C914D0" w:rsidRPr="00262971">
        <w:rPr>
          <w:rFonts w:asciiTheme="majorHAnsi" w:hAnsiTheme="majorHAnsi" w:cstheme="majorHAnsi"/>
        </w:rPr>
        <w:t>für ein</w:t>
      </w:r>
      <w:r w:rsidR="00D5498E" w:rsidRPr="00262971">
        <w:rPr>
          <w:rFonts w:asciiTheme="majorHAnsi" w:hAnsiTheme="majorHAnsi" w:cstheme="majorHAnsi"/>
        </w:rPr>
        <w:t xml:space="preserve"> Ohr in Erwachsenengröße </w:t>
      </w:r>
      <w:r w:rsidR="00C914D0" w:rsidRPr="00262971">
        <w:rPr>
          <w:rFonts w:asciiTheme="majorHAnsi" w:hAnsiTheme="majorHAnsi" w:cstheme="majorHAnsi"/>
        </w:rPr>
        <w:t>noch nicht ausgebildet sind.</w:t>
      </w:r>
      <w:r w:rsidR="00D5498E" w:rsidRPr="00262971">
        <w:rPr>
          <w:rFonts w:asciiTheme="majorHAnsi" w:hAnsiTheme="majorHAnsi" w:cstheme="majorHAnsi"/>
        </w:rPr>
        <w:t xml:space="preserve"> Bis dahin </w:t>
      </w:r>
      <w:r w:rsidR="00A52368" w:rsidRPr="00262971">
        <w:rPr>
          <w:rFonts w:asciiTheme="majorHAnsi" w:hAnsiTheme="majorHAnsi" w:cstheme="majorHAnsi"/>
        </w:rPr>
        <w:t xml:space="preserve">leiden </w:t>
      </w:r>
      <w:r w:rsidR="00D5498E" w:rsidRPr="00262971">
        <w:rPr>
          <w:rFonts w:asciiTheme="majorHAnsi" w:hAnsiTheme="majorHAnsi" w:cstheme="majorHAnsi"/>
        </w:rPr>
        <w:t xml:space="preserve">sie unter ihrem Geburtsfehler und </w:t>
      </w:r>
      <w:r w:rsidR="00A52368" w:rsidRPr="00262971">
        <w:rPr>
          <w:rFonts w:asciiTheme="majorHAnsi" w:hAnsiTheme="majorHAnsi" w:cstheme="majorHAnsi"/>
        </w:rPr>
        <w:t xml:space="preserve">ertragen oft </w:t>
      </w:r>
      <w:r w:rsidR="00D5498E" w:rsidRPr="00262971">
        <w:rPr>
          <w:rFonts w:asciiTheme="majorHAnsi" w:hAnsiTheme="majorHAnsi" w:cstheme="majorHAnsi"/>
        </w:rPr>
        <w:t xml:space="preserve">jahrelang unangenehme Blicke, Kommentare und sogar Spott von </w:t>
      </w:r>
      <w:r w:rsidR="00C6204D" w:rsidRPr="00262971">
        <w:rPr>
          <w:rFonts w:asciiTheme="majorHAnsi" w:hAnsiTheme="majorHAnsi" w:cstheme="majorHAnsi"/>
        </w:rPr>
        <w:t>Anderen</w:t>
      </w:r>
      <w:r w:rsidR="00757AC1" w:rsidRPr="00262971">
        <w:rPr>
          <w:rFonts w:asciiTheme="majorHAnsi" w:hAnsiTheme="majorHAnsi" w:cstheme="majorHAnsi"/>
        </w:rPr>
        <w:t>.</w:t>
      </w:r>
    </w:p>
    <w:p w14:paraId="312412EC" w14:textId="7533C37E" w:rsidR="00D5498E" w:rsidRPr="00262971" w:rsidRDefault="00EC7AF2" w:rsidP="00757AC1">
      <w:pPr>
        <w:pStyle w:val="Standard1"/>
        <w:spacing w:before="280" w:after="280"/>
        <w:rPr>
          <w:rFonts w:asciiTheme="majorHAnsi" w:hAnsiTheme="majorHAnsi" w:cstheme="majorHAnsi"/>
        </w:rPr>
      </w:pPr>
      <w:r w:rsidRPr="00262971">
        <w:rPr>
          <w:rFonts w:asciiTheme="majorHAnsi" w:hAnsiTheme="majorHAnsi" w:cstheme="majorHAnsi"/>
        </w:rPr>
        <w:t xml:space="preserve">Die Chirurgin </w:t>
      </w:r>
      <w:r w:rsidR="00395457" w:rsidRPr="00262971">
        <w:rPr>
          <w:rFonts w:asciiTheme="majorHAnsi" w:hAnsiTheme="majorHAnsi" w:cstheme="majorHAnsi"/>
        </w:rPr>
        <w:t xml:space="preserve">Dr. </w:t>
      </w:r>
      <w:r w:rsidRPr="00262971">
        <w:rPr>
          <w:rFonts w:asciiTheme="majorHAnsi" w:hAnsiTheme="majorHAnsi" w:cstheme="majorHAnsi"/>
        </w:rPr>
        <w:t xml:space="preserve">Sheryl </w:t>
      </w:r>
      <w:r w:rsidR="00395457" w:rsidRPr="00262971">
        <w:rPr>
          <w:rFonts w:asciiTheme="majorHAnsi" w:hAnsiTheme="majorHAnsi" w:cstheme="majorHAnsi"/>
        </w:rPr>
        <w:t>Lewin war mit den Ergebnissen und insbesondere mit den einhergehenden Schmerzen sowie den Altersanforderungen d</w:t>
      </w:r>
      <w:r w:rsidR="00757AC1" w:rsidRPr="00262971">
        <w:rPr>
          <w:rFonts w:asciiTheme="majorHAnsi" w:hAnsiTheme="majorHAnsi" w:cstheme="majorHAnsi"/>
        </w:rPr>
        <w:t>ieser</w:t>
      </w:r>
      <w:r w:rsidR="00395457" w:rsidRPr="00262971">
        <w:rPr>
          <w:rFonts w:asciiTheme="majorHAnsi" w:hAnsiTheme="majorHAnsi" w:cstheme="majorHAnsi"/>
        </w:rPr>
        <w:t xml:space="preserve"> Technik nicht zufrieden. Daher machte sie sich auf die Suche nach anderen chirurgischen Optionen</w:t>
      </w:r>
      <w:r w:rsidR="00757AC1" w:rsidRPr="00262971">
        <w:rPr>
          <w:rFonts w:asciiTheme="majorHAnsi" w:hAnsiTheme="majorHAnsi" w:cstheme="majorHAnsi"/>
        </w:rPr>
        <w:t xml:space="preserve"> und stieß auf die Möglichkeit, </w:t>
      </w:r>
      <w:r w:rsidR="00395457" w:rsidRPr="00262971">
        <w:rPr>
          <w:rFonts w:asciiTheme="majorHAnsi" w:hAnsiTheme="majorHAnsi" w:cstheme="majorHAnsi"/>
        </w:rPr>
        <w:t xml:space="preserve">ein synthetisches Material als alternatives Ohrgerüst zu verwenden. </w:t>
      </w:r>
      <w:r w:rsidR="00D5498E" w:rsidRPr="00262971">
        <w:rPr>
          <w:rFonts w:asciiTheme="majorHAnsi" w:hAnsiTheme="majorHAnsi" w:cstheme="majorHAnsi"/>
        </w:rPr>
        <w:t>Das Zusammenfügen eines zweiteiligen Implantats aus porösem Polyethylen bot viele Vort</w:t>
      </w:r>
      <w:r w:rsidR="008D5BF0" w:rsidRPr="00262971">
        <w:rPr>
          <w:rFonts w:asciiTheme="majorHAnsi" w:hAnsiTheme="majorHAnsi" w:cstheme="majorHAnsi"/>
        </w:rPr>
        <w:t>eile für die Ohrrekonstruktion. Man kann</w:t>
      </w:r>
      <w:r w:rsidR="00D5498E" w:rsidRPr="00262971">
        <w:rPr>
          <w:rFonts w:asciiTheme="majorHAnsi" w:hAnsiTheme="majorHAnsi" w:cstheme="majorHAnsi"/>
        </w:rPr>
        <w:t xml:space="preserve"> bereits im Alter von </w:t>
      </w:r>
      <w:r w:rsidR="00395457" w:rsidRPr="00262971">
        <w:rPr>
          <w:rFonts w:asciiTheme="majorHAnsi" w:hAnsiTheme="majorHAnsi" w:cstheme="majorHAnsi"/>
        </w:rPr>
        <w:t>vier</w:t>
      </w:r>
      <w:r w:rsidR="00D5498E" w:rsidRPr="00262971">
        <w:rPr>
          <w:rFonts w:asciiTheme="majorHAnsi" w:hAnsiTheme="majorHAnsi" w:cstheme="majorHAnsi"/>
        </w:rPr>
        <w:t xml:space="preserve"> Ja</w:t>
      </w:r>
      <w:r w:rsidR="008D5BF0" w:rsidRPr="00262971">
        <w:rPr>
          <w:rFonts w:asciiTheme="majorHAnsi" w:hAnsiTheme="majorHAnsi" w:cstheme="majorHAnsi"/>
        </w:rPr>
        <w:t xml:space="preserve">hren mit dem Prozess beginnen, sie bringt </w:t>
      </w:r>
      <w:r w:rsidR="00D5498E" w:rsidRPr="00262971">
        <w:rPr>
          <w:rFonts w:asciiTheme="majorHAnsi" w:hAnsiTheme="majorHAnsi" w:cstheme="majorHAnsi"/>
        </w:rPr>
        <w:t>weniger schmerzhafte ambulante Operation</w:t>
      </w:r>
      <w:r w:rsidR="008D5BF0" w:rsidRPr="00262971">
        <w:rPr>
          <w:rFonts w:asciiTheme="majorHAnsi" w:hAnsiTheme="majorHAnsi" w:cstheme="majorHAnsi"/>
        </w:rPr>
        <w:t xml:space="preserve"> mit sich und das </w:t>
      </w:r>
      <w:r w:rsidR="00D5498E" w:rsidRPr="00262971">
        <w:rPr>
          <w:rFonts w:asciiTheme="majorHAnsi" w:hAnsiTheme="majorHAnsi" w:cstheme="majorHAnsi"/>
        </w:rPr>
        <w:t xml:space="preserve">Aussehen des Ohrs </w:t>
      </w:r>
      <w:r w:rsidR="008D5BF0" w:rsidRPr="00262971">
        <w:rPr>
          <w:rFonts w:asciiTheme="majorHAnsi" w:hAnsiTheme="majorHAnsi" w:cstheme="majorHAnsi"/>
        </w:rPr>
        <w:t xml:space="preserve">wird </w:t>
      </w:r>
      <w:r w:rsidR="00D5498E" w:rsidRPr="00262971">
        <w:rPr>
          <w:rFonts w:asciiTheme="majorHAnsi" w:hAnsiTheme="majorHAnsi" w:cstheme="majorHAnsi"/>
        </w:rPr>
        <w:t xml:space="preserve">in </w:t>
      </w:r>
      <w:r w:rsidR="008D5BF0" w:rsidRPr="00262971">
        <w:rPr>
          <w:rFonts w:asciiTheme="majorHAnsi" w:hAnsiTheme="majorHAnsi" w:cstheme="majorHAnsi"/>
        </w:rPr>
        <w:t>nur ein oder zwei Operationen verbessert.</w:t>
      </w:r>
    </w:p>
    <w:p w14:paraId="4FF6BFC6" w14:textId="2D7CEF17" w:rsidR="00D5498E" w:rsidRPr="00262971" w:rsidRDefault="007F0DF8" w:rsidP="00D5498E">
      <w:pPr>
        <w:pStyle w:val="Standard1"/>
        <w:spacing w:before="280" w:after="280"/>
        <w:rPr>
          <w:rFonts w:asciiTheme="majorHAnsi" w:hAnsiTheme="majorHAnsi" w:cstheme="majorHAnsi"/>
        </w:rPr>
      </w:pPr>
      <w:r w:rsidRPr="00262971">
        <w:rPr>
          <w:rFonts w:asciiTheme="majorHAnsi" w:hAnsiTheme="majorHAnsi" w:cstheme="majorHAnsi"/>
        </w:rPr>
        <w:t xml:space="preserve">Doch es gibt auch einen Nachteil. Da bei dieser Technik </w:t>
      </w:r>
      <w:r w:rsidR="00D5498E" w:rsidRPr="00262971">
        <w:rPr>
          <w:rFonts w:asciiTheme="majorHAnsi" w:hAnsiTheme="majorHAnsi" w:cstheme="majorHAnsi"/>
        </w:rPr>
        <w:t>zwei Teile mit</w:t>
      </w:r>
      <w:r w:rsidR="008D5BF0" w:rsidRPr="00262971">
        <w:rPr>
          <w:rFonts w:asciiTheme="majorHAnsi" w:hAnsiTheme="majorHAnsi" w:cstheme="majorHAnsi"/>
        </w:rPr>
        <w:t>einander verbunden werden müss</w:t>
      </w:r>
      <w:r w:rsidR="00D5498E" w:rsidRPr="00262971">
        <w:rPr>
          <w:rFonts w:asciiTheme="majorHAnsi" w:hAnsiTheme="majorHAnsi" w:cstheme="majorHAnsi"/>
        </w:rPr>
        <w:t xml:space="preserve">en, besteht </w:t>
      </w:r>
      <w:r w:rsidRPr="00262971">
        <w:rPr>
          <w:rFonts w:asciiTheme="majorHAnsi" w:hAnsiTheme="majorHAnsi" w:cstheme="majorHAnsi"/>
        </w:rPr>
        <w:t xml:space="preserve">für </w:t>
      </w:r>
      <w:r w:rsidR="00D5498E" w:rsidRPr="00262971">
        <w:rPr>
          <w:rFonts w:asciiTheme="majorHAnsi" w:hAnsiTheme="majorHAnsi" w:cstheme="majorHAnsi"/>
        </w:rPr>
        <w:t xml:space="preserve">Patienten </w:t>
      </w:r>
      <w:r w:rsidRPr="00262971">
        <w:rPr>
          <w:rFonts w:asciiTheme="majorHAnsi" w:hAnsiTheme="majorHAnsi" w:cstheme="majorHAnsi"/>
        </w:rPr>
        <w:t xml:space="preserve">lebenslang ein echtes Risiko. Ein Bruch im Implantat macht </w:t>
      </w:r>
      <w:r w:rsidR="00D5498E" w:rsidRPr="00262971">
        <w:rPr>
          <w:rFonts w:asciiTheme="majorHAnsi" w:hAnsiTheme="majorHAnsi" w:cstheme="majorHAnsi"/>
        </w:rPr>
        <w:t>einen weiteren chirurgischen</w:t>
      </w:r>
      <w:r w:rsidRPr="00262971">
        <w:rPr>
          <w:rFonts w:asciiTheme="majorHAnsi" w:hAnsiTheme="majorHAnsi" w:cstheme="majorHAnsi"/>
        </w:rPr>
        <w:t xml:space="preserve"> Eingriff erforderlich und das defekte wird ausgetauscht.</w:t>
      </w:r>
    </w:p>
    <w:p w14:paraId="4E3B569B" w14:textId="2075E0A8" w:rsidR="00D5498E" w:rsidRPr="00262971" w:rsidRDefault="00395457" w:rsidP="00D5498E">
      <w:pPr>
        <w:pStyle w:val="Standard1"/>
        <w:spacing w:before="280" w:after="280"/>
        <w:rPr>
          <w:rFonts w:asciiTheme="majorHAnsi" w:hAnsiTheme="majorHAnsi" w:cstheme="majorHAnsi"/>
        </w:rPr>
      </w:pPr>
      <w:r w:rsidRPr="00262971">
        <w:rPr>
          <w:rFonts w:asciiTheme="majorHAnsi" w:hAnsiTheme="majorHAnsi" w:cstheme="majorHAnsi"/>
        </w:rPr>
        <w:t xml:space="preserve">Um das </w:t>
      </w:r>
      <w:r w:rsidR="00C27655" w:rsidRPr="00262971">
        <w:rPr>
          <w:rFonts w:asciiTheme="majorHAnsi" w:hAnsiTheme="majorHAnsi" w:cstheme="majorHAnsi"/>
        </w:rPr>
        <w:t>Bruch</w:t>
      </w:r>
      <w:r w:rsidRPr="00262971">
        <w:rPr>
          <w:rFonts w:asciiTheme="majorHAnsi" w:hAnsiTheme="majorHAnsi" w:cstheme="majorHAnsi"/>
        </w:rPr>
        <w:t>risiko zu minimieren,</w:t>
      </w:r>
      <w:r w:rsidR="007F0DF8" w:rsidRPr="00262971">
        <w:rPr>
          <w:rFonts w:asciiTheme="majorHAnsi" w:hAnsiTheme="majorHAnsi" w:cstheme="majorHAnsi"/>
        </w:rPr>
        <w:t xml:space="preserve"> begann Dr. Lewin mit der Modellierung </w:t>
      </w:r>
      <w:r w:rsidR="00D5498E" w:rsidRPr="00262971">
        <w:rPr>
          <w:rFonts w:asciiTheme="majorHAnsi" w:hAnsiTheme="majorHAnsi" w:cstheme="majorHAnsi"/>
        </w:rPr>
        <w:t>einteilige</w:t>
      </w:r>
      <w:r w:rsidR="007F0DF8" w:rsidRPr="00262971">
        <w:rPr>
          <w:rFonts w:asciiTheme="majorHAnsi" w:hAnsiTheme="majorHAnsi" w:cstheme="majorHAnsi"/>
        </w:rPr>
        <w:t>r</w:t>
      </w:r>
      <w:r w:rsidR="00D5498E" w:rsidRPr="00262971">
        <w:rPr>
          <w:rFonts w:asciiTheme="majorHAnsi" w:hAnsiTheme="majorHAnsi" w:cstheme="majorHAnsi"/>
        </w:rPr>
        <w:t xml:space="preserve"> Ohrimplantate aus hochdichtem, porösem Polyethylen</w:t>
      </w:r>
      <w:r w:rsidR="00EC7AF2" w:rsidRPr="00262971">
        <w:rPr>
          <w:rFonts w:asciiTheme="majorHAnsi" w:hAnsiTheme="majorHAnsi" w:cstheme="majorHAnsi"/>
        </w:rPr>
        <w:t xml:space="preserve">: </w:t>
      </w:r>
      <w:r w:rsidR="007F0DF8" w:rsidRPr="00262971">
        <w:rPr>
          <w:rFonts w:asciiTheme="majorHAnsi" w:hAnsiTheme="majorHAnsi" w:cstheme="majorHAnsi"/>
        </w:rPr>
        <w:t xml:space="preserve">„Dieses Material ist meiner Kenntnis </w:t>
      </w:r>
      <w:proofErr w:type="gramStart"/>
      <w:r w:rsidR="007F0DF8" w:rsidRPr="00262971">
        <w:rPr>
          <w:rFonts w:asciiTheme="majorHAnsi" w:hAnsiTheme="majorHAnsi" w:cstheme="majorHAnsi"/>
        </w:rPr>
        <w:t>nach die beste Option</w:t>
      </w:r>
      <w:proofErr w:type="gramEnd"/>
      <w:r w:rsidR="007F0DF8" w:rsidRPr="00262971">
        <w:rPr>
          <w:rFonts w:asciiTheme="majorHAnsi" w:hAnsiTheme="majorHAnsi" w:cstheme="majorHAnsi"/>
        </w:rPr>
        <w:t xml:space="preserve"> für die Herstellung von </w:t>
      </w:r>
      <w:r w:rsidR="00D5498E" w:rsidRPr="00262971">
        <w:rPr>
          <w:rFonts w:asciiTheme="majorHAnsi" w:hAnsiTheme="majorHAnsi" w:cstheme="majorHAnsi"/>
        </w:rPr>
        <w:t>Ohrimplantate</w:t>
      </w:r>
      <w:r w:rsidR="007F0DF8" w:rsidRPr="00262971">
        <w:rPr>
          <w:rFonts w:asciiTheme="majorHAnsi" w:hAnsiTheme="majorHAnsi" w:cstheme="majorHAnsi"/>
        </w:rPr>
        <w:t>n</w:t>
      </w:r>
      <w:r w:rsidR="00D5498E" w:rsidRPr="00262971">
        <w:rPr>
          <w:rFonts w:asciiTheme="majorHAnsi" w:hAnsiTheme="majorHAnsi" w:cstheme="majorHAnsi"/>
        </w:rPr>
        <w:t xml:space="preserve"> – b</w:t>
      </w:r>
      <w:r w:rsidR="007F0DF8" w:rsidRPr="00262971">
        <w:rPr>
          <w:rFonts w:asciiTheme="majorHAnsi" w:hAnsiTheme="majorHAnsi" w:cstheme="majorHAnsi"/>
        </w:rPr>
        <w:t xml:space="preserve">esser als jedes andere Material, </w:t>
      </w:r>
      <w:r w:rsidRPr="00262971">
        <w:rPr>
          <w:rFonts w:asciiTheme="majorHAnsi" w:hAnsiTheme="majorHAnsi" w:cstheme="majorHAnsi"/>
        </w:rPr>
        <w:t xml:space="preserve">das mir bekannt ist, </w:t>
      </w:r>
      <w:r w:rsidR="00C27655" w:rsidRPr="00262971">
        <w:rPr>
          <w:rFonts w:asciiTheme="majorHAnsi" w:hAnsiTheme="majorHAnsi" w:cstheme="majorHAnsi"/>
        </w:rPr>
        <w:t>weil es im Gegensatz zu dem Silikon, das für Brustimplantate oder Titan-Hüftimplantate verwendet wird, im Körper weniger reaktiv ist.</w:t>
      </w:r>
      <w:r w:rsidR="00952A19" w:rsidRPr="00262971">
        <w:rPr>
          <w:rFonts w:asciiTheme="majorHAnsi" w:hAnsiTheme="majorHAnsi" w:cstheme="majorHAnsi"/>
        </w:rPr>
        <w:t xml:space="preserve"> </w:t>
      </w:r>
      <w:r w:rsidR="00D5498E" w:rsidRPr="00262971">
        <w:rPr>
          <w:rFonts w:asciiTheme="majorHAnsi" w:hAnsiTheme="majorHAnsi" w:cstheme="majorHAnsi"/>
        </w:rPr>
        <w:t xml:space="preserve">Der Körper sieht diese Materialien als </w:t>
      </w:r>
      <w:r w:rsidR="00952A19" w:rsidRPr="00262971">
        <w:rPr>
          <w:rFonts w:asciiTheme="majorHAnsi" w:hAnsiTheme="majorHAnsi" w:cstheme="majorHAnsi"/>
        </w:rPr>
        <w:t>Fremdkörper</w:t>
      </w:r>
      <w:r w:rsidR="00D5498E" w:rsidRPr="00262971">
        <w:rPr>
          <w:rFonts w:asciiTheme="majorHAnsi" w:hAnsiTheme="majorHAnsi" w:cstheme="majorHAnsi"/>
        </w:rPr>
        <w:t xml:space="preserve"> an und baut eine Kapsel </w:t>
      </w:r>
      <w:r w:rsidR="007B4DEA" w:rsidRPr="00262971">
        <w:rPr>
          <w:rFonts w:asciiTheme="majorHAnsi" w:hAnsiTheme="majorHAnsi" w:cstheme="majorHAnsi"/>
        </w:rPr>
        <w:t xml:space="preserve">zur Isolierung </w:t>
      </w:r>
      <w:r w:rsidR="00D5498E" w:rsidRPr="00262971">
        <w:rPr>
          <w:rFonts w:asciiTheme="majorHAnsi" w:hAnsiTheme="majorHAnsi" w:cstheme="majorHAnsi"/>
        </w:rPr>
        <w:t>um si</w:t>
      </w:r>
      <w:r w:rsidR="007B4DEA" w:rsidRPr="00262971">
        <w:rPr>
          <w:rFonts w:asciiTheme="majorHAnsi" w:hAnsiTheme="majorHAnsi" w:cstheme="majorHAnsi"/>
        </w:rPr>
        <w:t>e herum</w:t>
      </w:r>
      <w:r w:rsidR="00D5498E" w:rsidRPr="00262971">
        <w:rPr>
          <w:rFonts w:asciiTheme="majorHAnsi" w:hAnsiTheme="majorHAnsi" w:cstheme="majorHAnsi"/>
        </w:rPr>
        <w:t>. Aber bei porösem Polyethylen fördert dieses erstaunliche Material mit seinen Tausenden von Poren, die etwa 100 Mikrometer groß sind, die Gewebeintegration.“</w:t>
      </w:r>
    </w:p>
    <w:p w14:paraId="55764BDA" w14:textId="5A12BF82" w:rsidR="00D5498E" w:rsidRPr="00262971" w:rsidRDefault="00D5498E" w:rsidP="00D5498E">
      <w:pPr>
        <w:pStyle w:val="Standard1"/>
        <w:spacing w:before="280" w:after="280"/>
        <w:rPr>
          <w:rFonts w:asciiTheme="majorHAnsi" w:hAnsiTheme="majorHAnsi" w:cstheme="majorHAnsi"/>
        </w:rPr>
      </w:pPr>
      <w:r w:rsidRPr="00262971">
        <w:rPr>
          <w:rFonts w:asciiTheme="majorHAnsi" w:hAnsiTheme="majorHAnsi" w:cstheme="majorHAnsi"/>
        </w:rPr>
        <w:lastRenderedPageBreak/>
        <w:t>„Die Blutgefäße und das Gewebe des Körpers wachsen tatsächlich in diese kleinen</w:t>
      </w:r>
      <w:r w:rsidR="00692FFB" w:rsidRPr="00262971">
        <w:rPr>
          <w:rFonts w:asciiTheme="majorHAnsi" w:hAnsiTheme="majorHAnsi" w:cstheme="majorHAnsi"/>
        </w:rPr>
        <w:t xml:space="preserve"> Löcher hinein und sind etwa</w:t>
      </w:r>
      <w:r w:rsidR="0018512A" w:rsidRPr="00262971">
        <w:rPr>
          <w:rFonts w:asciiTheme="majorHAnsi" w:hAnsiTheme="majorHAnsi" w:cstheme="majorHAnsi"/>
        </w:rPr>
        <w:t xml:space="preserve"> </w:t>
      </w:r>
      <w:r w:rsidR="00692FFB" w:rsidRPr="00262971">
        <w:rPr>
          <w:rFonts w:asciiTheme="majorHAnsi" w:hAnsiTheme="majorHAnsi" w:cstheme="majorHAnsi"/>
        </w:rPr>
        <w:t xml:space="preserve">so dick wie ein Blatt </w:t>
      </w:r>
      <w:r w:rsidR="00091DF3" w:rsidRPr="00262971">
        <w:rPr>
          <w:rFonts w:asciiTheme="majorHAnsi" w:hAnsiTheme="majorHAnsi" w:cstheme="majorHAnsi"/>
        </w:rPr>
        <w:t>Papier</w:t>
      </w:r>
      <w:r w:rsidR="00692FFB" w:rsidRPr="00262971">
        <w:rPr>
          <w:rFonts w:asciiTheme="majorHAnsi" w:hAnsiTheme="majorHAnsi" w:cstheme="majorHAnsi"/>
        </w:rPr>
        <w:t>.</w:t>
      </w:r>
      <w:r w:rsidRPr="00262971">
        <w:rPr>
          <w:rFonts w:asciiTheme="majorHAnsi" w:hAnsiTheme="majorHAnsi" w:cstheme="majorHAnsi"/>
        </w:rPr>
        <w:t xml:space="preserve"> Das Material hat sich n</w:t>
      </w:r>
      <w:r w:rsidR="00C27655" w:rsidRPr="00262971">
        <w:rPr>
          <w:rFonts w:asciiTheme="majorHAnsi" w:hAnsiTheme="majorHAnsi" w:cstheme="majorHAnsi"/>
        </w:rPr>
        <w:t xml:space="preserve">icht nur als medizinisch sicher </w:t>
      </w:r>
      <w:r w:rsidRPr="00262971">
        <w:rPr>
          <w:rFonts w:asciiTheme="majorHAnsi" w:hAnsiTheme="majorHAnsi" w:cstheme="majorHAnsi"/>
        </w:rPr>
        <w:t xml:space="preserve">erwiesen, </w:t>
      </w:r>
      <w:r w:rsidR="00091DF3" w:rsidRPr="00262971">
        <w:rPr>
          <w:rFonts w:asciiTheme="majorHAnsi" w:hAnsiTheme="majorHAnsi" w:cstheme="majorHAnsi"/>
        </w:rPr>
        <w:t>sondern hält auch noch</w:t>
      </w:r>
      <w:r w:rsidRPr="00262971">
        <w:rPr>
          <w:rFonts w:asciiTheme="majorHAnsi" w:hAnsiTheme="majorHAnsi" w:cstheme="majorHAnsi"/>
        </w:rPr>
        <w:t xml:space="preserve"> ein Leben lang.“</w:t>
      </w:r>
    </w:p>
    <w:p w14:paraId="3648D857" w14:textId="57D31F82" w:rsidR="00D5498E" w:rsidRPr="00262971" w:rsidRDefault="00D5498E" w:rsidP="00D5498E">
      <w:pPr>
        <w:pStyle w:val="Standard1"/>
        <w:spacing w:before="280" w:after="280"/>
        <w:rPr>
          <w:rFonts w:asciiTheme="majorHAnsi" w:hAnsiTheme="majorHAnsi" w:cstheme="majorHAnsi"/>
        </w:rPr>
      </w:pPr>
      <w:r w:rsidRPr="00262971">
        <w:rPr>
          <w:rFonts w:asciiTheme="majorHAnsi" w:hAnsiTheme="majorHAnsi" w:cstheme="majorHAnsi"/>
        </w:rPr>
        <w:t xml:space="preserve">Dr. Lewin begann </w:t>
      </w:r>
      <w:r w:rsidR="005F05D0" w:rsidRPr="00262971">
        <w:rPr>
          <w:rFonts w:asciiTheme="majorHAnsi" w:hAnsiTheme="majorHAnsi" w:cstheme="majorHAnsi"/>
        </w:rPr>
        <w:t>mit der</w:t>
      </w:r>
      <w:r w:rsidRPr="00262971">
        <w:rPr>
          <w:rFonts w:asciiTheme="majorHAnsi" w:hAnsiTheme="majorHAnsi" w:cstheme="majorHAnsi"/>
        </w:rPr>
        <w:t xml:space="preserve"> chirurgischen Neugestaltung </w:t>
      </w:r>
      <w:r w:rsidR="005F05D0" w:rsidRPr="00262971">
        <w:rPr>
          <w:rFonts w:asciiTheme="majorHAnsi" w:hAnsiTheme="majorHAnsi" w:cstheme="majorHAnsi"/>
        </w:rPr>
        <w:t xml:space="preserve">von der Basis des Ohrs an und erzielte so eine Symmetrie </w:t>
      </w:r>
      <w:r w:rsidRPr="00262971">
        <w:rPr>
          <w:rFonts w:asciiTheme="majorHAnsi" w:hAnsiTheme="majorHAnsi" w:cstheme="majorHAnsi"/>
        </w:rPr>
        <w:t>zum</w:t>
      </w:r>
      <w:r w:rsidR="005F05D0" w:rsidRPr="00262971">
        <w:rPr>
          <w:rFonts w:asciiTheme="majorHAnsi" w:hAnsiTheme="majorHAnsi" w:cstheme="majorHAnsi"/>
        </w:rPr>
        <w:t xml:space="preserve"> </w:t>
      </w:r>
      <w:r w:rsidR="00D65B9D" w:rsidRPr="00262971">
        <w:rPr>
          <w:rFonts w:asciiTheme="majorHAnsi" w:hAnsiTheme="majorHAnsi" w:cstheme="majorHAnsi"/>
        </w:rPr>
        <w:t>anderen</w:t>
      </w:r>
      <w:r w:rsidR="00EC7AF2" w:rsidRPr="00262971">
        <w:rPr>
          <w:rFonts w:asciiTheme="majorHAnsi" w:hAnsiTheme="majorHAnsi" w:cstheme="majorHAnsi"/>
        </w:rPr>
        <w:t>, regulär entwickelten</w:t>
      </w:r>
      <w:r w:rsidR="005F05D0" w:rsidRPr="00262971">
        <w:rPr>
          <w:rFonts w:asciiTheme="majorHAnsi" w:hAnsiTheme="majorHAnsi" w:cstheme="majorHAnsi"/>
        </w:rPr>
        <w:t xml:space="preserve"> Ohr des Patienten. Schnell verbreitete sich die</w:t>
      </w:r>
      <w:r w:rsidRPr="00262971">
        <w:rPr>
          <w:rFonts w:asciiTheme="majorHAnsi" w:hAnsiTheme="majorHAnsi" w:cstheme="majorHAnsi"/>
        </w:rPr>
        <w:t xml:space="preserve"> Kunde vom </w:t>
      </w:r>
      <w:hyperlink r:id="rId6" w:history="1">
        <w:r w:rsidRPr="00262971">
          <w:rPr>
            <w:rStyle w:val="Internetlink"/>
            <w:rFonts w:asciiTheme="majorHAnsi" w:hAnsiTheme="majorHAnsi" w:cstheme="majorHAnsi"/>
          </w:rPr>
          <w:t>„</w:t>
        </w:r>
      </w:hyperlink>
      <w:hyperlink r:id="rId7" w:history="1">
        <w:r w:rsidRPr="00262971">
          <w:rPr>
            <w:rStyle w:val="Internetlink"/>
            <w:rFonts w:asciiTheme="majorHAnsi" w:hAnsiTheme="majorHAnsi" w:cstheme="majorHAnsi"/>
          </w:rPr>
          <w:t>L</w:t>
        </w:r>
      </w:hyperlink>
      <w:hyperlink r:id="rId8" w:history="1">
        <w:r w:rsidRPr="00262971">
          <w:rPr>
            <w:rStyle w:val="Internetlink"/>
            <w:rFonts w:asciiTheme="majorHAnsi" w:hAnsiTheme="majorHAnsi" w:cstheme="majorHAnsi"/>
          </w:rPr>
          <w:t>ewin-Ohr</w:t>
        </w:r>
        <w:r w:rsidR="00C27655" w:rsidRPr="00262971">
          <w:rPr>
            <w:rStyle w:val="Internetlink"/>
            <w:rFonts w:asciiTheme="majorHAnsi" w:hAnsiTheme="majorHAnsi" w:cstheme="majorHAnsi"/>
          </w:rPr>
          <w:t>“</w:t>
        </w:r>
      </w:hyperlink>
      <w:r w:rsidR="00C27655" w:rsidRPr="00262971">
        <w:rPr>
          <w:rFonts w:asciiTheme="majorHAnsi" w:hAnsiTheme="majorHAnsi" w:cstheme="majorHAnsi"/>
        </w:rPr>
        <w:t xml:space="preserve"> </w:t>
      </w:r>
      <w:r w:rsidRPr="00262971">
        <w:rPr>
          <w:rFonts w:asciiTheme="majorHAnsi" w:hAnsiTheme="majorHAnsi" w:cstheme="majorHAnsi"/>
        </w:rPr>
        <w:t>und der neue</w:t>
      </w:r>
      <w:r w:rsidR="0018512A" w:rsidRPr="00262971">
        <w:rPr>
          <w:rFonts w:asciiTheme="majorHAnsi" w:hAnsiTheme="majorHAnsi" w:cstheme="majorHAnsi"/>
        </w:rPr>
        <w:t>n</w:t>
      </w:r>
      <w:r w:rsidRPr="00262971">
        <w:rPr>
          <w:rFonts w:asciiTheme="majorHAnsi" w:hAnsiTheme="majorHAnsi" w:cstheme="majorHAnsi"/>
        </w:rPr>
        <w:t xml:space="preserve"> Methode</w:t>
      </w:r>
      <w:r w:rsidR="005F05D0" w:rsidRPr="00262971">
        <w:rPr>
          <w:rFonts w:asciiTheme="majorHAnsi" w:hAnsiTheme="majorHAnsi" w:cstheme="majorHAnsi"/>
        </w:rPr>
        <w:t xml:space="preserve">. </w:t>
      </w:r>
      <w:r w:rsidRPr="00262971">
        <w:rPr>
          <w:rFonts w:asciiTheme="majorHAnsi" w:hAnsiTheme="majorHAnsi" w:cstheme="majorHAnsi"/>
        </w:rPr>
        <w:t xml:space="preserve">Patienten </w:t>
      </w:r>
      <w:r w:rsidR="00952A19" w:rsidRPr="00262971">
        <w:rPr>
          <w:rFonts w:asciiTheme="majorHAnsi" w:hAnsiTheme="majorHAnsi" w:cstheme="majorHAnsi"/>
        </w:rPr>
        <w:t xml:space="preserve">reisten </w:t>
      </w:r>
      <w:r w:rsidRPr="00262971">
        <w:rPr>
          <w:rFonts w:asciiTheme="majorHAnsi" w:hAnsiTheme="majorHAnsi" w:cstheme="majorHAnsi"/>
        </w:rPr>
        <w:t>aus der ganzen Welt zu Dr. Lewin.</w:t>
      </w:r>
    </w:p>
    <w:p w14:paraId="41F28C95" w14:textId="1107FA89" w:rsidR="00C27655" w:rsidRPr="00262971" w:rsidRDefault="00C27655" w:rsidP="00D5498E">
      <w:pPr>
        <w:pStyle w:val="Standard1"/>
        <w:spacing w:before="280" w:after="280"/>
        <w:rPr>
          <w:rFonts w:asciiTheme="majorHAnsi" w:hAnsiTheme="majorHAnsi" w:cstheme="majorHAnsi"/>
        </w:rPr>
      </w:pPr>
      <w:r w:rsidRPr="00262971">
        <w:rPr>
          <w:rFonts w:asciiTheme="majorHAnsi" w:hAnsiTheme="majorHAnsi" w:cstheme="majorHAnsi"/>
          <w:i/>
          <w:noProof/>
          <w:sz w:val="16"/>
          <w:szCs w:val="16"/>
          <w:lang w:eastAsia="de-DE" w:bidi="ar-SA"/>
        </w:rPr>
        <w:drawing>
          <wp:inline distT="0" distB="0" distL="0" distR="0" wp14:anchorId="7A231B67" wp14:editId="5AE2849C">
            <wp:extent cx="3461257" cy="194695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fore and After 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4131" cy="1959824"/>
                    </a:xfrm>
                    <a:prstGeom prst="rect">
                      <a:avLst/>
                    </a:prstGeom>
                  </pic:spPr>
                </pic:pic>
              </a:graphicData>
            </a:graphic>
          </wp:inline>
        </w:drawing>
      </w:r>
    </w:p>
    <w:p w14:paraId="73ABE2C2" w14:textId="62749FE9" w:rsidR="00C27655" w:rsidRPr="00262971" w:rsidRDefault="00C27655" w:rsidP="00D5498E">
      <w:pPr>
        <w:pStyle w:val="Standard1"/>
        <w:spacing w:before="280" w:after="280"/>
        <w:rPr>
          <w:rFonts w:asciiTheme="majorHAnsi" w:hAnsiTheme="majorHAnsi" w:cstheme="majorHAnsi"/>
        </w:rPr>
      </w:pPr>
      <w:r w:rsidRPr="00262971">
        <w:rPr>
          <w:rFonts w:asciiTheme="majorHAnsi" w:hAnsiTheme="majorHAnsi" w:cstheme="majorHAnsi"/>
          <w:i/>
          <w:iCs/>
        </w:rPr>
        <w:t>Fotos vor und nach der Operation von einem Patienten, dessen Leben verändert werden konnte</w:t>
      </w:r>
    </w:p>
    <w:p w14:paraId="23A05BE5" w14:textId="596CB536" w:rsidR="00D5498E" w:rsidRPr="00262971" w:rsidRDefault="00D5498E" w:rsidP="00D5498E">
      <w:pPr>
        <w:pStyle w:val="Standard1"/>
        <w:spacing w:before="280" w:after="280"/>
        <w:rPr>
          <w:rFonts w:asciiTheme="majorHAnsi" w:hAnsiTheme="majorHAnsi" w:cstheme="majorHAnsi"/>
        </w:rPr>
      </w:pPr>
      <w:r w:rsidRPr="00262971">
        <w:rPr>
          <w:rFonts w:asciiTheme="majorHAnsi" w:hAnsiTheme="majorHAnsi" w:cstheme="majorHAnsi"/>
        </w:rPr>
        <w:t>„</w:t>
      </w:r>
      <w:r w:rsidR="005F05D0" w:rsidRPr="00262971">
        <w:rPr>
          <w:rFonts w:asciiTheme="majorHAnsi" w:hAnsiTheme="majorHAnsi" w:cstheme="majorHAnsi"/>
        </w:rPr>
        <w:t>Es ist eine echte Herausforderung l</w:t>
      </w:r>
      <w:r w:rsidRPr="00262971">
        <w:rPr>
          <w:rFonts w:asciiTheme="majorHAnsi" w:hAnsiTheme="majorHAnsi" w:cstheme="majorHAnsi"/>
        </w:rPr>
        <w:t xml:space="preserve">ebensechte Ohren von Hand zu kreieren und zugleich </w:t>
      </w:r>
      <w:r w:rsidR="005F05D0" w:rsidRPr="00262971">
        <w:rPr>
          <w:rFonts w:asciiTheme="majorHAnsi" w:hAnsiTheme="majorHAnsi" w:cstheme="majorHAnsi"/>
        </w:rPr>
        <w:t>ist die Aufgabe u</w:t>
      </w:r>
      <w:r w:rsidRPr="00262971">
        <w:rPr>
          <w:rFonts w:asciiTheme="majorHAnsi" w:hAnsiTheme="majorHAnsi" w:cstheme="majorHAnsi"/>
        </w:rPr>
        <w:t xml:space="preserve">nglaublich </w:t>
      </w:r>
      <w:r w:rsidR="005F05D0" w:rsidRPr="00262971">
        <w:rPr>
          <w:rFonts w:asciiTheme="majorHAnsi" w:hAnsiTheme="majorHAnsi" w:cstheme="majorHAnsi"/>
        </w:rPr>
        <w:t>befriedigend. L</w:t>
      </w:r>
      <w:r w:rsidRPr="00262971">
        <w:rPr>
          <w:rFonts w:asciiTheme="majorHAnsi" w:hAnsiTheme="majorHAnsi" w:cstheme="majorHAnsi"/>
        </w:rPr>
        <w:t xml:space="preserve">eider </w:t>
      </w:r>
      <w:r w:rsidR="005F05D0" w:rsidRPr="00262971">
        <w:rPr>
          <w:rFonts w:asciiTheme="majorHAnsi" w:hAnsiTheme="majorHAnsi" w:cstheme="majorHAnsi"/>
        </w:rPr>
        <w:t xml:space="preserve">nimmt es viel Zeit in Anspruch meine Standards zu erreichen und ich habe mehr </w:t>
      </w:r>
      <w:r w:rsidRPr="00262971">
        <w:rPr>
          <w:rFonts w:asciiTheme="majorHAnsi" w:hAnsiTheme="majorHAnsi" w:cstheme="majorHAnsi"/>
        </w:rPr>
        <w:t>als ein Jahrzehnt</w:t>
      </w:r>
      <w:r w:rsidR="005F05D0" w:rsidRPr="00262971">
        <w:rPr>
          <w:rFonts w:asciiTheme="majorHAnsi" w:hAnsiTheme="majorHAnsi" w:cstheme="majorHAnsi"/>
        </w:rPr>
        <w:t xml:space="preserve"> für den gewünschten Grad an Genauigkeit</w:t>
      </w:r>
      <w:r w:rsidRPr="00262971">
        <w:rPr>
          <w:rFonts w:asciiTheme="majorHAnsi" w:hAnsiTheme="majorHAnsi" w:cstheme="majorHAnsi"/>
        </w:rPr>
        <w:t xml:space="preserve"> gebraucht</w:t>
      </w:r>
      <w:r w:rsidR="005F05D0" w:rsidRPr="00262971">
        <w:rPr>
          <w:rFonts w:asciiTheme="majorHAnsi" w:hAnsiTheme="majorHAnsi" w:cstheme="majorHAnsi"/>
        </w:rPr>
        <w:t xml:space="preserve">. Ich war zufrieden, gefühlt waren </w:t>
      </w:r>
      <w:r w:rsidRPr="00262971">
        <w:rPr>
          <w:rFonts w:asciiTheme="majorHAnsi" w:hAnsiTheme="majorHAnsi" w:cstheme="majorHAnsi"/>
        </w:rPr>
        <w:t>die Ergebnisse</w:t>
      </w:r>
      <w:r w:rsidR="005F05D0" w:rsidRPr="00262971">
        <w:rPr>
          <w:rFonts w:asciiTheme="majorHAnsi" w:hAnsiTheme="majorHAnsi" w:cstheme="majorHAnsi"/>
        </w:rPr>
        <w:t xml:space="preserve"> aber nicht perfekt symmetrisch</w:t>
      </w:r>
      <w:r w:rsidRPr="00262971">
        <w:rPr>
          <w:rFonts w:asciiTheme="majorHAnsi" w:hAnsiTheme="majorHAnsi" w:cstheme="majorHAnsi"/>
        </w:rPr>
        <w:t>. Also suchte ich weiter nach dem besonderen Etwas</w:t>
      </w:r>
      <w:r w:rsidR="005F05D0" w:rsidRPr="00262971">
        <w:rPr>
          <w:rFonts w:asciiTheme="majorHAnsi" w:hAnsiTheme="majorHAnsi" w:cstheme="majorHAnsi"/>
        </w:rPr>
        <w:t xml:space="preserve"> und war doch unsicher</w:t>
      </w:r>
      <w:r w:rsidR="0018512A" w:rsidRPr="00262971">
        <w:rPr>
          <w:rFonts w:asciiTheme="majorHAnsi" w:hAnsiTheme="majorHAnsi" w:cstheme="majorHAnsi"/>
        </w:rPr>
        <w:t>,</w:t>
      </w:r>
      <w:r w:rsidR="005F05D0" w:rsidRPr="00262971">
        <w:rPr>
          <w:rFonts w:asciiTheme="majorHAnsi" w:hAnsiTheme="majorHAnsi" w:cstheme="majorHAnsi"/>
        </w:rPr>
        <w:t xml:space="preserve"> was den Unterschied machen kann</w:t>
      </w:r>
      <w:r w:rsidRPr="00262971">
        <w:rPr>
          <w:rFonts w:asciiTheme="majorHAnsi" w:hAnsiTheme="majorHAnsi" w:cstheme="majorHAnsi"/>
        </w:rPr>
        <w:t>“, sagte Dr. Lewin.</w:t>
      </w:r>
    </w:p>
    <w:p w14:paraId="3A70C38A" w14:textId="3DF52057" w:rsidR="00EC7AF2" w:rsidRPr="00262971" w:rsidRDefault="00EC7AF2" w:rsidP="00D5498E">
      <w:pPr>
        <w:pStyle w:val="Standard1"/>
        <w:spacing w:before="280" w:after="280"/>
        <w:rPr>
          <w:rFonts w:asciiTheme="majorHAnsi" w:hAnsiTheme="majorHAnsi" w:cstheme="majorHAnsi"/>
          <w:b/>
        </w:rPr>
      </w:pPr>
      <w:r w:rsidRPr="00262971">
        <w:rPr>
          <w:rFonts w:asciiTheme="majorHAnsi" w:hAnsiTheme="majorHAnsi" w:cstheme="majorHAnsi"/>
          <w:b/>
        </w:rPr>
        <w:t>3D-Scantechnologie beschleunigt Ohrrekonstruktion</w:t>
      </w:r>
    </w:p>
    <w:p w14:paraId="3BF3FEBA" w14:textId="648C94C3" w:rsidR="00D5498E" w:rsidRPr="00262971" w:rsidRDefault="00952A19" w:rsidP="00D5498E">
      <w:pPr>
        <w:pStyle w:val="Standard1"/>
        <w:spacing w:before="280" w:after="280"/>
        <w:rPr>
          <w:rFonts w:asciiTheme="majorHAnsi" w:hAnsiTheme="majorHAnsi" w:cstheme="majorHAnsi"/>
        </w:rPr>
      </w:pPr>
      <w:r w:rsidRPr="00262971">
        <w:rPr>
          <w:rFonts w:asciiTheme="majorHAnsi" w:hAnsiTheme="majorHAnsi" w:cstheme="majorHAnsi"/>
        </w:rPr>
        <w:t>Bei der Suche</w:t>
      </w:r>
      <w:r w:rsidR="005F05D0" w:rsidRPr="00262971">
        <w:rPr>
          <w:rFonts w:asciiTheme="majorHAnsi" w:hAnsiTheme="majorHAnsi" w:cstheme="majorHAnsi"/>
        </w:rPr>
        <w:t xml:space="preserve"> nach einer Lösung des Problems stieß Dr. Lewin eines </w:t>
      </w:r>
      <w:r w:rsidR="00D5498E" w:rsidRPr="00262971">
        <w:rPr>
          <w:rFonts w:asciiTheme="majorHAnsi" w:hAnsiTheme="majorHAnsi" w:cstheme="majorHAnsi"/>
        </w:rPr>
        <w:t>Tages online auf</w:t>
      </w:r>
      <w:r w:rsidR="005F05D0" w:rsidRPr="00262971">
        <w:rPr>
          <w:rFonts w:asciiTheme="majorHAnsi" w:hAnsiTheme="majorHAnsi" w:cstheme="majorHAnsi"/>
        </w:rPr>
        <w:t xml:space="preserve"> mehrere Artikel über 3D-Scans</w:t>
      </w:r>
      <w:r w:rsidR="00D5498E" w:rsidRPr="00262971">
        <w:rPr>
          <w:rFonts w:asciiTheme="majorHAnsi" w:hAnsiTheme="majorHAnsi" w:cstheme="majorHAnsi"/>
        </w:rPr>
        <w:t xml:space="preserve"> im Gesundheitswesen. </w:t>
      </w:r>
      <w:r w:rsidRPr="00262971">
        <w:rPr>
          <w:rFonts w:asciiTheme="majorHAnsi" w:hAnsiTheme="majorHAnsi" w:cstheme="majorHAnsi"/>
        </w:rPr>
        <w:t>Auf der</w:t>
      </w:r>
      <w:r w:rsidR="00D5498E" w:rsidRPr="00262971">
        <w:rPr>
          <w:rFonts w:asciiTheme="majorHAnsi" w:hAnsiTheme="majorHAnsi" w:cstheme="majorHAnsi"/>
        </w:rPr>
        <w:t xml:space="preserve"> </w:t>
      </w:r>
      <w:hyperlink r:id="rId10" w:history="1">
        <w:r w:rsidR="00D5498E" w:rsidRPr="00262971">
          <w:rPr>
            <w:rStyle w:val="Hyperlink"/>
            <w:rFonts w:asciiTheme="majorHAnsi" w:hAnsiTheme="majorHAnsi" w:cstheme="majorHAnsi"/>
          </w:rPr>
          <w:t xml:space="preserve">Website von </w:t>
        </w:r>
        <w:proofErr w:type="spellStart"/>
        <w:r w:rsidR="00D5498E" w:rsidRPr="00262971">
          <w:rPr>
            <w:rStyle w:val="Hyperlink"/>
            <w:rFonts w:asciiTheme="majorHAnsi" w:hAnsiTheme="majorHAnsi" w:cstheme="majorHAnsi"/>
          </w:rPr>
          <w:t>Artec</w:t>
        </w:r>
        <w:proofErr w:type="spellEnd"/>
        <w:r w:rsidR="00D5498E" w:rsidRPr="00262971">
          <w:rPr>
            <w:rStyle w:val="Hyperlink"/>
            <w:rFonts w:asciiTheme="majorHAnsi" w:hAnsiTheme="majorHAnsi" w:cstheme="majorHAnsi"/>
          </w:rPr>
          <w:t xml:space="preserve"> 3D</w:t>
        </w:r>
      </w:hyperlink>
      <w:r w:rsidRPr="00262971">
        <w:rPr>
          <w:rFonts w:asciiTheme="majorHAnsi" w:hAnsiTheme="majorHAnsi" w:cstheme="majorHAnsi"/>
        </w:rPr>
        <w:t xml:space="preserve"> </w:t>
      </w:r>
      <w:r w:rsidR="00EC7AF2" w:rsidRPr="00262971">
        <w:rPr>
          <w:rFonts w:asciiTheme="majorHAnsi" w:hAnsiTheme="majorHAnsi" w:cstheme="majorHAnsi"/>
        </w:rPr>
        <w:t xml:space="preserve">las </w:t>
      </w:r>
      <w:r w:rsidR="00D5498E" w:rsidRPr="00262971">
        <w:rPr>
          <w:rFonts w:asciiTheme="majorHAnsi" w:hAnsiTheme="majorHAnsi" w:cstheme="majorHAnsi"/>
        </w:rPr>
        <w:t xml:space="preserve">sie </w:t>
      </w:r>
      <w:r w:rsidRPr="00262971">
        <w:rPr>
          <w:rFonts w:asciiTheme="majorHAnsi" w:hAnsiTheme="majorHAnsi" w:cstheme="majorHAnsi"/>
        </w:rPr>
        <w:t xml:space="preserve">auf </w:t>
      </w:r>
      <w:r w:rsidR="00D5498E" w:rsidRPr="00262971">
        <w:rPr>
          <w:rFonts w:asciiTheme="majorHAnsi" w:hAnsiTheme="majorHAnsi" w:cstheme="majorHAnsi"/>
        </w:rPr>
        <w:t>eine</w:t>
      </w:r>
      <w:r w:rsidR="0018512A" w:rsidRPr="00262971">
        <w:rPr>
          <w:rFonts w:asciiTheme="majorHAnsi" w:hAnsiTheme="majorHAnsi" w:cstheme="majorHAnsi"/>
        </w:rPr>
        <w:t xml:space="preserve"> spannende</w:t>
      </w:r>
      <w:r w:rsidR="00D5498E" w:rsidRPr="00262971">
        <w:rPr>
          <w:rFonts w:asciiTheme="majorHAnsi" w:hAnsiTheme="majorHAnsi" w:cstheme="majorHAnsi"/>
        </w:rPr>
        <w:t xml:space="preserve"> Fallstudie über ein </w:t>
      </w:r>
      <w:r w:rsidR="005F05D0" w:rsidRPr="00262971">
        <w:rPr>
          <w:rFonts w:asciiTheme="majorHAnsi" w:hAnsiTheme="majorHAnsi" w:cstheme="majorHAnsi"/>
        </w:rPr>
        <w:t xml:space="preserve">britisches </w:t>
      </w:r>
      <w:r w:rsidR="00D5498E" w:rsidRPr="00262971">
        <w:rPr>
          <w:rFonts w:asciiTheme="majorHAnsi" w:hAnsiTheme="majorHAnsi" w:cstheme="majorHAnsi"/>
        </w:rPr>
        <w:t xml:space="preserve">Krankenhaus, das den </w:t>
      </w:r>
      <w:hyperlink r:id="rId11" w:history="1">
        <w:r w:rsidR="00D5498E" w:rsidRPr="00262971">
          <w:rPr>
            <w:rStyle w:val="Internetlink"/>
            <w:rFonts w:asciiTheme="majorHAnsi" w:hAnsiTheme="majorHAnsi" w:cstheme="majorHAnsi"/>
          </w:rPr>
          <w:t xml:space="preserve">tragbaren Farb-3D-Scanner </w:t>
        </w:r>
        <w:proofErr w:type="spellStart"/>
        <w:r w:rsidR="00D5498E" w:rsidRPr="00262971">
          <w:rPr>
            <w:rStyle w:val="Internetlink"/>
            <w:rFonts w:asciiTheme="majorHAnsi" w:hAnsiTheme="majorHAnsi" w:cstheme="majorHAnsi"/>
          </w:rPr>
          <w:t>Artec</w:t>
        </w:r>
        <w:proofErr w:type="spellEnd"/>
        <w:r w:rsidR="00D5498E" w:rsidRPr="00262971">
          <w:rPr>
            <w:rStyle w:val="Internetlink"/>
            <w:rFonts w:asciiTheme="majorHAnsi" w:hAnsiTheme="majorHAnsi" w:cstheme="majorHAnsi"/>
          </w:rPr>
          <w:t xml:space="preserve"> Spider</w:t>
        </w:r>
      </w:hyperlink>
      <w:r w:rsidR="00D5498E" w:rsidRPr="00262971">
        <w:rPr>
          <w:rFonts w:asciiTheme="majorHAnsi" w:hAnsiTheme="majorHAnsi" w:cstheme="majorHAnsi"/>
        </w:rPr>
        <w:t xml:space="preserve"> </w:t>
      </w:r>
      <w:r w:rsidR="00EC7AF2" w:rsidRPr="00262971">
        <w:rPr>
          <w:rFonts w:asciiTheme="majorHAnsi" w:hAnsiTheme="majorHAnsi" w:cstheme="majorHAnsi"/>
        </w:rPr>
        <w:t xml:space="preserve">von </w:t>
      </w:r>
      <w:proofErr w:type="spellStart"/>
      <w:r w:rsidR="00EC7AF2" w:rsidRPr="00262971">
        <w:rPr>
          <w:rFonts w:asciiTheme="majorHAnsi" w:hAnsiTheme="majorHAnsi" w:cstheme="majorHAnsi"/>
        </w:rPr>
        <w:t>Artec</w:t>
      </w:r>
      <w:proofErr w:type="spellEnd"/>
      <w:r w:rsidR="00EC7AF2" w:rsidRPr="00262971">
        <w:rPr>
          <w:rFonts w:asciiTheme="majorHAnsi" w:hAnsiTheme="majorHAnsi" w:cstheme="majorHAnsi"/>
        </w:rPr>
        <w:t xml:space="preserve"> 3D </w:t>
      </w:r>
      <w:r w:rsidR="00D5498E" w:rsidRPr="00262971">
        <w:rPr>
          <w:rFonts w:asciiTheme="majorHAnsi" w:hAnsiTheme="majorHAnsi" w:cstheme="majorHAnsi"/>
        </w:rPr>
        <w:t xml:space="preserve">bei der Arbeit mit </w:t>
      </w:r>
      <w:proofErr w:type="spellStart"/>
      <w:r w:rsidR="00D5498E" w:rsidRPr="00262971">
        <w:rPr>
          <w:rFonts w:asciiTheme="majorHAnsi" w:hAnsiTheme="majorHAnsi" w:cstheme="majorHAnsi"/>
        </w:rPr>
        <w:t>Mikrotie</w:t>
      </w:r>
      <w:proofErr w:type="spellEnd"/>
      <w:r w:rsidR="00D5498E" w:rsidRPr="00262971">
        <w:rPr>
          <w:rFonts w:asciiTheme="majorHAnsi" w:hAnsiTheme="majorHAnsi" w:cstheme="majorHAnsi"/>
        </w:rPr>
        <w:t>-Patienten einsetzt.</w:t>
      </w:r>
      <w:r w:rsidR="00EC7AF2" w:rsidRPr="00262971">
        <w:rPr>
          <w:rFonts w:asciiTheme="majorHAnsi" w:hAnsiTheme="majorHAnsi" w:cstheme="majorHAnsi"/>
        </w:rPr>
        <w:t xml:space="preserve"> </w:t>
      </w:r>
      <w:r w:rsidR="0018512A" w:rsidRPr="00262971">
        <w:rPr>
          <w:rFonts w:asciiTheme="majorHAnsi" w:hAnsiTheme="majorHAnsi" w:cstheme="majorHAnsi"/>
        </w:rPr>
        <w:t>Dr. Lewin</w:t>
      </w:r>
      <w:r w:rsidR="00D5498E" w:rsidRPr="00262971">
        <w:rPr>
          <w:rFonts w:asciiTheme="majorHAnsi" w:hAnsiTheme="majorHAnsi" w:cstheme="majorHAnsi"/>
        </w:rPr>
        <w:t xml:space="preserve"> </w:t>
      </w:r>
      <w:r w:rsidR="00EC7AF2" w:rsidRPr="00262971">
        <w:rPr>
          <w:rFonts w:asciiTheme="majorHAnsi" w:hAnsiTheme="majorHAnsi" w:cstheme="majorHAnsi"/>
        </w:rPr>
        <w:t>handelte sofort und</w:t>
      </w:r>
      <w:r w:rsidR="00D5498E" w:rsidRPr="00262971">
        <w:rPr>
          <w:rFonts w:asciiTheme="majorHAnsi" w:hAnsiTheme="majorHAnsi" w:cstheme="majorHAnsi"/>
        </w:rPr>
        <w:t xml:space="preserve"> </w:t>
      </w:r>
      <w:r w:rsidR="00EC7AF2" w:rsidRPr="00262971">
        <w:rPr>
          <w:rFonts w:asciiTheme="majorHAnsi" w:hAnsiTheme="majorHAnsi" w:cstheme="majorHAnsi"/>
        </w:rPr>
        <w:t xml:space="preserve">arrangierte </w:t>
      </w:r>
      <w:r w:rsidR="00D5498E" w:rsidRPr="00262971">
        <w:rPr>
          <w:rFonts w:asciiTheme="majorHAnsi" w:hAnsiTheme="majorHAnsi" w:cstheme="majorHAnsi"/>
        </w:rPr>
        <w:t>eine Vorfü</w:t>
      </w:r>
      <w:r w:rsidR="00EC7AF2" w:rsidRPr="00262971">
        <w:rPr>
          <w:rFonts w:asciiTheme="majorHAnsi" w:hAnsiTheme="majorHAnsi" w:cstheme="majorHAnsi"/>
        </w:rPr>
        <w:t>hrung des 3D-</w:t>
      </w:r>
      <w:r w:rsidR="005F05D0" w:rsidRPr="00262971">
        <w:rPr>
          <w:rFonts w:asciiTheme="majorHAnsi" w:hAnsiTheme="majorHAnsi" w:cstheme="majorHAnsi"/>
        </w:rPr>
        <w:t xml:space="preserve">Scanners vor Ort. </w:t>
      </w:r>
    </w:p>
    <w:p w14:paraId="1A7FF60C" w14:textId="77777777" w:rsidR="00D5498E" w:rsidRPr="00262971" w:rsidRDefault="00D5498E" w:rsidP="00D5498E">
      <w:pPr>
        <w:pStyle w:val="Standard1"/>
        <w:spacing w:before="280" w:after="280"/>
        <w:rPr>
          <w:rFonts w:asciiTheme="majorHAnsi" w:hAnsiTheme="majorHAnsi" w:cstheme="majorHAnsi"/>
        </w:rPr>
      </w:pPr>
      <w:r w:rsidRPr="00262971">
        <w:rPr>
          <w:rFonts w:asciiTheme="majorHAnsi" w:hAnsiTheme="majorHAnsi" w:cstheme="majorHAnsi"/>
          <w:noProof/>
          <w:lang w:eastAsia="de-DE" w:bidi="ar-SA"/>
        </w:rPr>
        <w:drawing>
          <wp:inline distT="0" distB="0" distL="0" distR="0" wp14:anchorId="3FBCD62B" wp14:editId="11568746">
            <wp:extent cx="1157601" cy="192977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win-ear-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9298" cy="1949277"/>
                    </a:xfrm>
                    <a:prstGeom prst="rect">
                      <a:avLst/>
                    </a:prstGeom>
                  </pic:spPr>
                </pic:pic>
              </a:graphicData>
            </a:graphic>
          </wp:inline>
        </w:drawing>
      </w:r>
    </w:p>
    <w:p w14:paraId="2A4422A3" w14:textId="50B3037D" w:rsidR="00C27655" w:rsidRPr="00262971" w:rsidRDefault="00C27655" w:rsidP="00D5498E">
      <w:pPr>
        <w:pStyle w:val="Standard1"/>
        <w:spacing w:before="280" w:after="280"/>
        <w:rPr>
          <w:rFonts w:asciiTheme="majorHAnsi" w:hAnsiTheme="majorHAnsi" w:cstheme="majorHAnsi"/>
          <w:i/>
          <w:iCs/>
        </w:rPr>
      </w:pPr>
      <w:r w:rsidRPr="00262971">
        <w:rPr>
          <w:rFonts w:asciiTheme="majorHAnsi" w:hAnsiTheme="majorHAnsi" w:cstheme="majorHAnsi"/>
          <w:i/>
          <w:iCs/>
        </w:rPr>
        <w:t>Dr. Lewin scannt das Ohr einer Patientin mit Artec Space Spider</w:t>
      </w:r>
    </w:p>
    <w:p w14:paraId="582D053E" w14:textId="77777777" w:rsidR="00C27655" w:rsidRPr="00262971" w:rsidRDefault="00C27655" w:rsidP="00D5498E">
      <w:pPr>
        <w:pStyle w:val="Standard1"/>
        <w:spacing w:before="280" w:after="280"/>
        <w:rPr>
          <w:rFonts w:asciiTheme="majorHAnsi" w:hAnsiTheme="majorHAnsi" w:cstheme="majorHAnsi"/>
          <w:b/>
        </w:rPr>
      </w:pPr>
    </w:p>
    <w:p w14:paraId="2306F33E" w14:textId="6CD6FA92" w:rsidR="006A1166" w:rsidRPr="00262971" w:rsidRDefault="00D5498E" w:rsidP="00952A19">
      <w:pPr>
        <w:pStyle w:val="Standard1"/>
        <w:spacing w:before="280" w:after="280"/>
        <w:rPr>
          <w:rFonts w:asciiTheme="majorHAnsi" w:hAnsiTheme="majorHAnsi" w:cstheme="majorHAnsi"/>
        </w:rPr>
      </w:pPr>
      <w:r w:rsidRPr="00262971">
        <w:rPr>
          <w:rFonts w:asciiTheme="majorHAnsi" w:hAnsiTheme="majorHAnsi" w:cstheme="majorHAnsi"/>
        </w:rPr>
        <w:t>„</w:t>
      </w:r>
      <w:r w:rsidR="00952A19" w:rsidRPr="00262971">
        <w:rPr>
          <w:rFonts w:asciiTheme="majorHAnsi" w:hAnsiTheme="majorHAnsi" w:cstheme="majorHAnsi"/>
        </w:rPr>
        <w:t>Beim Scanvorgang</w:t>
      </w:r>
      <w:r w:rsidRPr="00262971">
        <w:rPr>
          <w:rFonts w:asciiTheme="majorHAnsi" w:hAnsiTheme="majorHAnsi" w:cstheme="majorHAnsi"/>
        </w:rPr>
        <w:t xml:space="preserve"> war ich </w:t>
      </w:r>
      <w:r w:rsidR="00332351" w:rsidRPr="00262971">
        <w:rPr>
          <w:rFonts w:asciiTheme="majorHAnsi" w:hAnsiTheme="majorHAnsi" w:cstheme="majorHAnsi"/>
        </w:rPr>
        <w:t>von der Detailgenauigkeit und der schnellen Erfassung auf</w:t>
      </w:r>
      <w:r w:rsidRPr="00262971">
        <w:rPr>
          <w:rFonts w:asciiTheme="majorHAnsi" w:hAnsiTheme="majorHAnsi" w:cstheme="majorHAnsi"/>
        </w:rPr>
        <w:t xml:space="preserve"> </w:t>
      </w:r>
      <w:r w:rsidR="00332351" w:rsidRPr="00262971">
        <w:rPr>
          <w:rFonts w:asciiTheme="majorHAnsi" w:hAnsiTheme="majorHAnsi" w:cstheme="majorHAnsi"/>
        </w:rPr>
        <w:t xml:space="preserve">dem </w:t>
      </w:r>
      <w:r w:rsidRPr="00262971">
        <w:rPr>
          <w:rFonts w:asciiTheme="majorHAnsi" w:hAnsiTheme="majorHAnsi" w:cstheme="majorHAnsi"/>
        </w:rPr>
        <w:t xml:space="preserve">Bildschirm </w:t>
      </w:r>
      <w:r w:rsidR="00332351" w:rsidRPr="00262971">
        <w:rPr>
          <w:rFonts w:asciiTheme="majorHAnsi" w:hAnsiTheme="majorHAnsi" w:cstheme="majorHAnsi"/>
        </w:rPr>
        <w:t xml:space="preserve">begeistert. </w:t>
      </w:r>
      <w:r w:rsidRPr="00262971">
        <w:rPr>
          <w:rFonts w:asciiTheme="majorHAnsi" w:hAnsiTheme="majorHAnsi" w:cstheme="majorHAnsi"/>
        </w:rPr>
        <w:t xml:space="preserve">In nur wenigen Sekunden </w:t>
      </w:r>
      <w:r w:rsidR="00332351" w:rsidRPr="00262971">
        <w:rPr>
          <w:rFonts w:asciiTheme="majorHAnsi" w:hAnsiTheme="majorHAnsi" w:cstheme="majorHAnsi"/>
        </w:rPr>
        <w:t>nahm er</w:t>
      </w:r>
      <w:r w:rsidRPr="00262971">
        <w:rPr>
          <w:rFonts w:asciiTheme="majorHAnsi" w:hAnsiTheme="majorHAnsi" w:cstheme="majorHAnsi"/>
        </w:rPr>
        <w:t xml:space="preserve"> die organischen Formen und</w:t>
      </w:r>
      <w:r w:rsidR="00F20E96" w:rsidRPr="00262971">
        <w:rPr>
          <w:rFonts w:asciiTheme="majorHAnsi" w:hAnsiTheme="majorHAnsi" w:cstheme="majorHAnsi"/>
        </w:rPr>
        <w:t xml:space="preserve"> Merkmale des Ohr</w:t>
      </w:r>
      <w:r w:rsidR="00332351" w:rsidRPr="00262971">
        <w:rPr>
          <w:rFonts w:asciiTheme="majorHAnsi" w:hAnsiTheme="majorHAnsi" w:cstheme="majorHAnsi"/>
        </w:rPr>
        <w:t xml:space="preserve">s auf </w:t>
      </w:r>
      <w:r w:rsidRPr="00262971">
        <w:rPr>
          <w:rFonts w:asciiTheme="majorHAnsi" w:hAnsiTheme="majorHAnsi" w:cstheme="majorHAnsi"/>
        </w:rPr>
        <w:t xml:space="preserve">und </w:t>
      </w:r>
      <w:r w:rsidR="00332351" w:rsidRPr="00262971">
        <w:rPr>
          <w:rFonts w:asciiTheme="majorHAnsi" w:hAnsiTheme="majorHAnsi" w:cstheme="majorHAnsi"/>
        </w:rPr>
        <w:t>Space Spider verwandelte es in ein</w:t>
      </w:r>
      <w:r w:rsidR="0018512A" w:rsidRPr="00262971">
        <w:rPr>
          <w:rFonts w:asciiTheme="majorHAnsi" w:hAnsiTheme="majorHAnsi" w:cstheme="majorHAnsi"/>
        </w:rPr>
        <w:t xml:space="preserve">en </w:t>
      </w:r>
      <w:r w:rsidR="00332351" w:rsidRPr="00262971">
        <w:rPr>
          <w:rFonts w:asciiTheme="majorHAnsi" w:hAnsiTheme="majorHAnsi" w:cstheme="majorHAnsi"/>
        </w:rPr>
        <w:t>naturgetreuen</w:t>
      </w:r>
      <w:r w:rsidR="006A1166" w:rsidRPr="00262971">
        <w:rPr>
          <w:rFonts w:asciiTheme="majorHAnsi" w:hAnsiTheme="majorHAnsi" w:cstheme="majorHAnsi"/>
        </w:rPr>
        <w:t xml:space="preserve"> 3D-Scan. Besonders vorteilhaft ist, dass man ein kleines Kind für den Prozess </w:t>
      </w:r>
      <w:r w:rsidR="00952A19" w:rsidRPr="00262971">
        <w:rPr>
          <w:rFonts w:asciiTheme="majorHAnsi" w:hAnsiTheme="majorHAnsi" w:cstheme="majorHAnsi"/>
        </w:rPr>
        <w:t xml:space="preserve">nicht unter Narkose setzen </w:t>
      </w:r>
      <w:r w:rsidR="007F5B08" w:rsidRPr="00262971">
        <w:rPr>
          <w:rFonts w:asciiTheme="majorHAnsi" w:hAnsiTheme="majorHAnsi" w:cstheme="majorHAnsi"/>
        </w:rPr>
        <w:t>muss. Denn</w:t>
      </w:r>
      <w:r w:rsidR="00952A19" w:rsidRPr="00262971">
        <w:rPr>
          <w:rFonts w:asciiTheme="majorHAnsi" w:hAnsiTheme="majorHAnsi" w:cstheme="majorHAnsi"/>
        </w:rPr>
        <w:t xml:space="preserve"> genau das müssen Ärzte zur Aufnahme eines CT-Scans normalerweise, damit sich das Kind während des Scans nicht bewegt.“</w:t>
      </w:r>
    </w:p>
    <w:p w14:paraId="5785484F" w14:textId="642344EA" w:rsidR="0075551D" w:rsidRPr="00262971" w:rsidRDefault="00D5498E" w:rsidP="00D5498E">
      <w:pPr>
        <w:pStyle w:val="Standard1"/>
        <w:spacing w:before="280" w:after="280"/>
        <w:rPr>
          <w:rFonts w:asciiTheme="majorHAnsi" w:hAnsiTheme="majorHAnsi" w:cstheme="majorHAnsi"/>
        </w:rPr>
      </w:pPr>
      <w:r w:rsidRPr="00262971">
        <w:rPr>
          <w:rFonts w:asciiTheme="majorHAnsi" w:hAnsiTheme="majorHAnsi" w:cstheme="majorHAnsi"/>
        </w:rPr>
        <w:t>Dr</w:t>
      </w:r>
      <w:r w:rsidR="00332351" w:rsidRPr="00262971">
        <w:rPr>
          <w:rFonts w:asciiTheme="majorHAnsi" w:hAnsiTheme="majorHAnsi" w:cstheme="majorHAnsi"/>
        </w:rPr>
        <w:t>. Lewin bestellte einen Scanner</w:t>
      </w:r>
      <w:r w:rsidRPr="00262971">
        <w:rPr>
          <w:rFonts w:asciiTheme="majorHAnsi" w:hAnsiTheme="majorHAnsi" w:cstheme="majorHAnsi"/>
        </w:rPr>
        <w:t xml:space="preserve"> und in den </w:t>
      </w:r>
      <w:proofErr w:type="gramStart"/>
      <w:r w:rsidRPr="00262971">
        <w:rPr>
          <w:rFonts w:asciiTheme="majorHAnsi" w:hAnsiTheme="majorHAnsi" w:cstheme="majorHAnsi"/>
        </w:rPr>
        <w:t>darauf folgenden</w:t>
      </w:r>
      <w:proofErr w:type="gramEnd"/>
      <w:r w:rsidRPr="00262971">
        <w:rPr>
          <w:rFonts w:asciiTheme="majorHAnsi" w:hAnsiTheme="majorHAnsi" w:cstheme="majorHAnsi"/>
        </w:rPr>
        <w:t xml:space="preserve"> Tagen und Wochen schuf sie ihren eigenen, einzigartigen Arbeitsablauf.</w:t>
      </w:r>
      <w:r w:rsidR="00952A19" w:rsidRPr="00262971">
        <w:rPr>
          <w:rFonts w:asciiTheme="majorHAnsi" w:hAnsiTheme="majorHAnsi" w:cstheme="majorHAnsi"/>
        </w:rPr>
        <w:t xml:space="preserve"> </w:t>
      </w:r>
      <w:r w:rsidRPr="00262971">
        <w:rPr>
          <w:rFonts w:asciiTheme="majorHAnsi" w:hAnsiTheme="majorHAnsi" w:cstheme="majorHAnsi"/>
        </w:rPr>
        <w:t xml:space="preserve">Dr. Lewins Arbeitsablauf mit </w:t>
      </w:r>
      <w:r w:rsidR="006B6B16" w:rsidRPr="00262971">
        <w:rPr>
          <w:rFonts w:asciiTheme="majorHAnsi" w:hAnsiTheme="majorHAnsi" w:cstheme="majorHAnsi"/>
        </w:rPr>
        <w:t xml:space="preserve">Artec </w:t>
      </w:r>
      <w:r w:rsidRPr="00262971">
        <w:rPr>
          <w:rFonts w:asciiTheme="majorHAnsi" w:hAnsiTheme="majorHAnsi" w:cstheme="majorHAnsi"/>
        </w:rPr>
        <w:t>Space Spider sieht wie folgt aus: Nach einem Vorgespräch</w:t>
      </w:r>
      <w:r w:rsidR="00A07F29" w:rsidRPr="00262971">
        <w:rPr>
          <w:rFonts w:asciiTheme="majorHAnsi" w:hAnsiTheme="majorHAnsi" w:cstheme="majorHAnsi"/>
        </w:rPr>
        <w:t xml:space="preserve"> gilt es zwei Dinge sicherzustellen. Zum einen, ob das Kind fit für die Operation ist und zum anderen, ob das </w:t>
      </w:r>
      <w:r w:rsidR="00A52368" w:rsidRPr="00262971">
        <w:rPr>
          <w:rFonts w:asciiTheme="majorHAnsi" w:hAnsiTheme="majorHAnsi" w:cstheme="majorHAnsi"/>
        </w:rPr>
        <w:t>regulär entwickelte</w:t>
      </w:r>
      <w:r w:rsidR="00A07F29" w:rsidRPr="00262971">
        <w:rPr>
          <w:rFonts w:asciiTheme="majorHAnsi" w:hAnsiTheme="majorHAnsi" w:cstheme="majorHAnsi"/>
        </w:rPr>
        <w:t xml:space="preserve"> Ohr des Kindes für den Scan geeignet ist</w:t>
      </w:r>
      <w:r w:rsidRPr="00262971">
        <w:rPr>
          <w:rFonts w:asciiTheme="majorHAnsi" w:hAnsiTheme="majorHAnsi" w:cstheme="majorHAnsi"/>
        </w:rPr>
        <w:t>. Sie erklärt dem Ki</w:t>
      </w:r>
      <w:r w:rsidR="00A07F29" w:rsidRPr="00262971">
        <w:rPr>
          <w:rFonts w:asciiTheme="majorHAnsi" w:hAnsiTheme="majorHAnsi" w:cstheme="majorHAnsi"/>
        </w:rPr>
        <w:t xml:space="preserve">nd und den Eltern die Funktionsweise des </w:t>
      </w:r>
      <w:r w:rsidRPr="00262971">
        <w:rPr>
          <w:rFonts w:asciiTheme="majorHAnsi" w:hAnsiTheme="majorHAnsi" w:cstheme="majorHAnsi"/>
        </w:rPr>
        <w:t>Scanner</w:t>
      </w:r>
      <w:r w:rsidR="00A07F29" w:rsidRPr="00262971">
        <w:rPr>
          <w:rFonts w:asciiTheme="majorHAnsi" w:hAnsiTheme="majorHAnsi" w:cstheme="majorHAnsi"/>
        </w:rPr>
        <w:t xml:space="preserve">s und dass sein </w:t>
      </w:r>
      <w:r w:rsidRPr="00262971">
        <w:rPr>
          <w:rFonts w:asciiTheme="majorHAnsi" w:hAnsiTheme="majorHAnsi" w:cstheme="majorHAnsi"/>
        </w:rPr>
        <w:t>blaues Licht zu 10</w:t>
      </w:r>
      <w:r w:rsidR="002E31B0" w:rsidRPr="00262971">
        <w:rPr>
          <w:rFonts w:asciiTheme="majorHAnsi" w:hAnsiTheme="majorHAnsi" w:cstheme="majorHAnsi"/>
        </w:rPr>
        <w:t>0 Prozent</w:t>
      </w:r>
      <w:r w:rsidRPr="00262971">
        <w:rPr>
          <w:rFonts w:asciiTheme="majorHAnsi" w:hAnsiTheme="majorHAnsi" w:cstheme="majorHAnsi"/>
        </w:rPr>
        <w:t xml:space="preserve"> sicher für das Kind ist.</w:t>
      </w:r>
    </w:p>
    <w:p w14:paraId="651CF880" w14:textId="0B93E853" w:rsidR="00D5498E" w:rsidRPr="00262971" w:rsidRDefault="00D5498E" w:rsidP="00D5498E">
      <w:pPr>
        <w:pStyle w:val="Standard1"/>
        <w:spacing w:before="280" w:after="280"/>
        <w:rPr>
          <w:rFonts w:asciiTheme="majorHAnsi" w:hAnsiTheme="majorHAnsi" w:cstheme="majorHAnsi"/>
        </w:rPr>
      </w:pPr>
      <w:r w:rsidRPr="00262971">
        <w:rPr>
          <w:rFonts w:asciiTheme="majorHAnsi" w:hAnsiTheme="majorHAnsi" w:cstheme="majorHAnsi"/>
        </w:rPr>
        <w:t xml:space="preserve">Dann werden die Haare des Kindes oberhalb des Ohrs mit etwas Gel zurückgekämmt, um einen ungehinderten Blick auf die gesamte </w:t>
      </w:r>
      <w:r w:rsidR="00A07F29" w:rsidRPr="00262971">
        <w:rPr>
          <w:rFonts w:asciiTheme="majorHAnsi" w:hAnsiTheme="majorHAnsi" w:cstheme="majorHAnsi"/>
        </w:rPr>
        <w:t>Ohrstruktur zu ermöglichen. Anschließend</w:t>
      </w:r>
      <w:r w:rsidRPr="00262971">
        <w:rPr>
          <w:rFonts w:asciiTheme="majorHAnsi" w:hAnsiTheme="majorHAnsi" w:cstheme="majorHAnsi"/>
        </w:rPr>
        <w:t xml:space="preserve"> wird eine kleine Strumpfhaube </w:t>
      </w:r>
      <w:r w:rsidR="00A07F29" w:rsidRPr="00262971">
        <w:rPr>
          <w:rFonts w:asciiTheme="majorHAnsi" w:hAnsiTheme="majorHAnsi" w:cstheme="majorHAnsi"/>
        </w:rPr>
        <w:t xml:space="preserve">auf den </w:t>
      </w:r>
      <w:r w:rsidRPr="00262971">
        <w:rPr>
          <w:rFonts w:asciiTheme="majorHAnsi" w:hAnsiTheme="majorHAnsi" w:cstheme="majorHAnsi"/>
        </w:rPr>
        <w:t xml:space="preserve">Kopf des Kindes </w:t>
      </w:r>
      <w:r w:rsidR="00A07F29" w:rsidRPr="00262971">
        <w:rPr>
          <w:rFonts w:asciiTheme="majorHAnsi" w:hAnsiTheme="majorHAnsi" w:cstheme="majorHAnsi"/>
        </w:rPr>
        <w:t xml:space="preserve">gestülpt und die </w:t>
      </w:r>
      <w:r w:rsidRPr="00262971">
        <w:rPr>
          <w:rFonts w:asciiTheme="majorHAnsi" w:hAnsiTheme="majorHAnsi" w:cstheme="majorHAnsi"/>
        </w:rPr>
        <w:t xml:space="preserve">Haare </w:t>
      </w:r>
      <w:r w:rsidR="00A07F29" w:rsidRPr="00262971">
        <w:rPr>
          <w:rFonts w:asciiTheme="majorHAnsi" w:hAnsiTheme="majorHAnsi" w:cstheme="majorHAnsi"/>
        </w:rPr>
        <w:t>für den Scan gebändigt.</w:t>
      </w:r>
    </w:p>
    <w:p w14:paraId="237632A0" w14:textId="37F1F75E" w:rsidR="00D5498E" w:rsidRPr="00262971" w:rsidRDefault="00D33E6C" w:rsidP="00D5498E">
      <w:pPr>
        <w:pStyle w:val="Standard1"/>
        <w:spacing w:before="280" w:after="280"/>
        <w:rPr>
          <w:rFonts w:asciiTheme="majorHAnsi" w:hAnsiTheme="majorHAnsi" w:cstheme="majorHAnsi"/>
        </w:rPr>
      </w:pPr>
      <w:r w:rsidRPr="00262971">
        <w:rPr>
          <w:rFonts w:asciiTheme="majorHAnsi" w:hAnsiTheme="majorHAnsi" w:cstheme="majorHAnsi"/>
        </w:rPr>
        <w:t xml:space="preserve">Damit das Kind während des Scannens ruhig bleibt, erhält </w:t>
      </w:r>
      <w:r w:rsidR="00757AC1" w:rsidRPr="00262971">
        <w:rPr>
          <w:rFonts w:asciiTheme="majorHAnsi" w:hAnsiTheme="majorHAnsi" w:cstheme="majorHAnsi"/>
        </w:rPr>
        <w:t xml:space="preserve">es </w:t>
      </w:r>
      <w:r w:rsidR="006A1166" w:rsidRPr="00262971">
        <w:rPr>
          <w:rFonts w:asciiTheme="majorHAnsi" w:hAnsiTheme="majorHAnsi" w:cstheme="majorHAnsi"/>
        </w:rPr>
        <w:t xml:space="preserve">eine Ablenkung, </w:t>
      </w:r>
      <w:r w:rsidR="00757AC1" w:rsidRPr="00262971">
        <w:rPr>
          <w:rFonts w:asciiTheme="majorHAnsi" w:hAnsiTheme="majorHAnsi" w:cstheme="majorHAnsi"/>
        </w:rPr>
        <w:t>beispielsweise</w:t>
      </w:r>
      <w:r w:rsidRPr="00262971">
        <w:rPr>
          <w:rFonts w:asciiTheme="majorHAnsi" w:hAnsiTheme="majorHAnsi" w:cstheme="majorHAnsi"/>
        </w:rPr>
        <w:t xml:space="preserve"> ein Smartphone mit verschiedenen Spielen. </w:t>
      </w:r>
      <w:r w:rsidR="00D5498E" w:rsidRPr="00262971">
        <w:rPr>
          <w:rFonts w:asciiTheme="majorHAnsi" w:hAnsiTheme="majorHAnsi" w:cstheme="majorHAnsi"/>
        </w:rPr>
        <w:t xml:space="preserve">Während das Kind </w:t>
      </w:r>
      <w:r w:rsidR="00A07F29" w:rsidRPr="00262971">
        <w:rPr>
          <w:rFonts w:asciiTheme="majorHAnsi" w:hAnsiTheme="majorHAnsi" w:cstheme="majorHAnsi"/>
        </w:rPr>
        <w:t>auf das Spiel konzentriert ist</w:t>
      </w:r>
      <w:r w:rsidR="00D5498E" w:rsidRPr="00262971">
        <w:rPr>
          <w:rFonts w:asciiTheme="majorHAnsi" w:hAnsiTheme="majorHAnsi" w:cstheme="majorHAnsi"/>
        </w:rPr>
        <w:t>, verwe</w:t>
      </w:r>
      <w:r w:rsidR="00A07F29" w:rsidRPr="00262971">
        <w:rPr>
          <w:rFonts w:asciiTheme="majorHAnsi" w:hAnsiTheme="majorHAnsi" w:cstheme="majorHAnsi"/>
        </w:rPr>
        <w:t xml:space="preserve">ndet Dr. Lewin </w:t>
      </w:r>
      <w:r w:rsidR="002E31B0" w:rsidRPr="00262971">
        <w:rPr>
          <w:rFonts w:asciiTheme="majorHAnsi" w:hAnsiTheme="majorHAnsi" w:cstheme="majorHAnsi"/>
        </w:rPr>
        <w:t xml:space="preserve">den 3D-Scanner </w:t>
      </w:r>
      <w:r w:rsidR="00A07F29" w:rsidRPr="00262971">
        <w:rPr>
          <w:rFonts w:asciiTheme="majorHAnsi" w:hAnsiTheme="majorHAnsi" w:cstheme="majorHAnsi"/>
        </w:rPr>
        <w:t xml:space="preserve">und erfasst </w:t>
      </w:r>
      <w:r w:rsidR="00D5498E" w:rsidRPr="00262971">
        <w:rPr>
          <w:rFonts w:asciiTheme="majorHAnsi" w:hAnsiTheme="majorHAnsi" w:cstheme="majorHAnsi"/>
        </w:rPr>
        <w:t>das Ohr des Kindes in hoch</w:t>
      </w:r>
      <w:r w:rsidR="00A07F29" w:rsidRPr="00262971">
        <w:rPr>
          <w:rFonts w:asciiTheme="majorHAnsi" w:hAnsiTheme="majorHAnsi" w:cstheme="majorHAnsi"/>
        </w:rPr>
        <w:t>auflösendem Farb-3D.</w:t>
      </w:r>
    </w:p>
    <w:p w14:paraId="0880DBBA" w14:textId="39F1D6DA" w:rsidR="00D5498E" w:rsidRPr="00262971" w:rsidRDefault="002A2B0F" w:rsidP="00D5498E">
      <w:pPr>
        <w:pStyle w:val="Standard1"/>
        <w:spacing w:before="280" w:after="280"/>
        <w:rPr>
          <w:rFonts w:asciiTheme="majorHAnsi" w:hAnsiTheme="majorHAnsi" w:cstheme="majorHAnsi"/>
          <w:b/>
        </w:rPr>
      </w:pPr>
      <w:r w:rsidRPr="00262971">
        <w:rPr>
          <w:rFonts w:asciiTheme="majorHAnsi" w:hAnsiTheme="majorHAnsi" w:cstheme="majorHAnsi"/>
        </w:rPr>
        <w:t xml:space="preserve">Dr. Lewis </w:t>
      </w:r>
      <w:r w:rsidR="002E31B0" w:rsidRPr="00262971">
        <w:rPr>
          <w:rFonts w:asciiTheme="majorHAnsi" w:hAnsiTheme="majorHAnsi" w:cstheme="majorHAnsi"/>
        </w:rPr>
        <w:t xml:space="preserve">sagt </w:t>
      </w:r>
      <w:r w:rsidRPr="00262971">
        <w:rPr>
          <w:rFonts w:asciiTheme="majorHAnsi" w:hAnsiTheme="majorHAnsi" w:cstheme="majorHAnsi"/>
        </w:rPr>
        <w:t>zu</w:t>
      </w:r>
      <w:r w:rsidR="00D5498E" w:rsidRPr="00262971">
        <w:rPr>
          <w:rFonts w:asciiTheme="majorHAnsi" w:hAnsiTheme="majorHAnsi" w:cstheme="majorHAnsi"/>
        </w:rPr>
        <w:t xml:space="preserve"> ihre</w:t>
      </w:r>
      <w:r w:rsidRPr="00262971">
        <w:rPr>
          <w:rFonts w:asciiTheme="majorHAnsi" w:hAnsiTheme="majorHAnsi" w:cstheme="majorHAnsi"/>
        </w:rPr>
        <w:t>r</w:t>
      </w:r>
      <w:r w:rsidR="00D5498E" w:rsidRPr="00262971">
        <w:rPr>
          <w:rFonts w:asciiTheme="majorHAnsi" w:hAnsiTheme="majorHAnsi" w:cstheme="majorHAnsi"/>
        </w:rPr>
        <w:t xml:space="preserve"> Scan-Technik: „</w:t>
      </w:r>
      <w:r w:rsidRPr="00262971">
        <w:rPr>
          <w:rFonts w:asciiTheme="majorHAnsi" w:hAnsiTheme="majorHAnsi" w:cstheme="majorHAnsi"/>
        </w:rPr>
        <w:t>Kinder sind immer gespannt auf die Erklärung des Scanners. Währenddessen scanne ich das</w:t>
      </w:r>
      <w:r w:rsidR="00A52368" w:rsidRPr="00262971">
        <w:rPr>
          <w:rFonts w:asciiTheme="majorHAnsi" w:hAnsiTheme="majorHAnsi" w:cstheme="majorHAnsi"/>
        </w:rPr>
        <w:t xml:space="preserve"> regulär entwickelte </w:t>
      </w:r>
      <w:r w:rsidR="00D5498E" w:rsidRPr="00262971">
        <w:rPr>
          <w:rFonts w:asciiTheme="majorHAnsi" w:hAnsiTheme="majorHAnsi" w:cstheme="majorHAnsi"/>
        </w:rPr>
        <w:t xml:space="preserve">Ohr ein oder zwei Mal und stelle </w:t>
      </w:r>
      <w:r w:rsidRPr="00262971">
        <w:rPr>
          <w:rFonts w:asciiTheme="majorHAnsi" w:hAnsiTheme="majorHAnsi" w:cstheme="majorHAnsi"/>
        </w:rPr>
        <w:t xml:space="preserve">eine vollständige Erfassung </w:t>
      </w:r>
      <w:r w:rsidR="00D5498E" w:rsidRPr="00262971">
        <w:rPr>
          <w:rFonts w:asciiTheme="majorHAnsi" w:hAnsiTheme="majorHAnsi" w:cstheme="majorHAnsi"/>
        </w:rPr>
        <w:t>alle</w:t>
      </w:r>
      <w:r w:rsidRPr="00262971">
        <w:rPr>
          <w:rFonts w:asciiTheme="majorHAnsi" w:hAnsiTheme="majorHAnsi" w:cstheme="majorHAnsi"/>
        </w:rPr>
        <w:t>r</w:t>
      </w:r>
      <w:r w:rsidR="00D5498E" w:rsidRPr="00262971">
        <w:rPr>
          <w:rFonts w:asciiTheme="majorHAnsi" w:hAnsiTheme="majorHAnsi" w:cstheme="majorHAnsi"/>
        </w:rPr>
        <w:t xml:space="preserve"> anatomischen S</w:t>
      </w:r>
      <w:r w:rsidRPr="00262971">
        <w:rPr>
          <w:rFonts w:asciiTheme="majorHAnsi" w:hAnsiTheme="majorHAnsi" w:cstheme="majorHAnsi"/>
        </w:rPr>
        <w:t>trukturen für</w:t>
      </w:r>
      <w:r w:rsidR="00D5498E" w:rsidRPr="00262971">
        <w:rPr>
          <w:rFonts w:asciiTheme="majorHAnsi" w:hAnsiTheme="majorHAnsi" w:cstheme="majorHAnsi"/>
        </w:rPr>
        <w:t xml:space="preserve"> die Hers</w:t>
      </w:r>
      <w:r w:rsidRPr="00262971">
        <w:rPr>
          <w:rFonts w:asciiTheme="majorHAnsi" w:hAnsiTheme="majorHAnsi" w:cstheme="majorHAnsi"/>
        </w:rPr>
        <w:t>tellung des neuen Ohrs sicher</w:t>
      </w:r>
      <w:r w:rsidR="00D5498E" w:rsidRPr="00262971">
        <w:rPr>
          <w:rFonts w:asciiTheme="majorHAnsi" w:hAnsiTheme="majorHAnsi" w:cstheme="majorHAnsi"/>
        </w:rPr>
        <w:t xml:space="preserve">. </w:t>
      </w:r>
      <w:r w:rsidRPr="00262971">
        <w:rPr>
          <w:rFonts w:asciiTheme="majorHAnsi" w:hAnsiTheme="majorHAnsi" w:cstheme="majorHAnsi"/>
        </w:rPr>
        <w:t xml:space="preserve">Mit </w:t>
      </w:r>
      <w:proofErr w:type="spellStart"/>
      <w:r w:rsidR="00952A19" w:rsidRPr="00262971">
        <w:rPr>
          <w:rFonts w:asciiTheme="majorHAnsi" w:hAnsiTheme="majorHAnsi" w:cstheme="majorHAnsi"/>
        </w:rPr>
        <w:t>Artec</w:t>
      </w:r>
      <w:proofErr w:type="spellEnd"/>
      <w:r w:rsidR="00952A19" w:rsidRPr="00262971">
        <w:rPr>
          <w:rFonts w:asciiTheme="majorHAnsi" w:hAnsiTheme="majorHAnsi" w:cstheme="majorHAnsi"/>
        </w:rPr>
        <w:t xml:space="preserve"> </w:t>
      </w:r>
      <w:r w:rsidRPr="00262971">
        <w:rPr>
          <w:rFonts w:asciiTheme="majorHAnsi" w:hAnsiTheme="majorHAnsi" w:cstheme="majorHAnsi"/>
        </w:rPr>
        <w:t>Space Spider ist es spielend einfach</w:t>
      </w:r>
      <w:r w:rsidR="00D5498E" w:rsidRPr="00262971">
        <w:rPr>
          <w:rFonts w:asciiTheme="majorHAnsi" w:hAnsiTheme="majorHAnsi" w:cstheme="majorHAnsi"/>
        </w:rPr>
        <w:t xml:space="preserve"> und ich sehe umgehend Ergebnisse auf dem Bildschirm in der Scan-Software </w:t>
      </w:r>
      <w:hyperlink r:id="rId13" w:history="1">
        <w:r w:rsidR="00D5498E" w:rsidRPr="00262971">
          <w:rPr>
            <w:rStyle w:val="Internetlink"/>
            <w:rFonts w:asciiTheme="majorHAnsi" w:hAnsiTheme="majorHAnsi" w:cstheme="majorHAnsi"/>
          </w:rPr>
          <w:t>Artec Studio</w:t>
        </w:r>
      </w:hyperlink>
      <w:r w:rsidRPr="00262971">
        <w:rPr>
          <w:rFonts w:asciiTheme="majorHAnsi" w:hAnsiTheme="majorHAnsi" w:cstheme="majorHAnsi"/>
        </w:rPr>
        <w:t>. Damit weiß ich in Echtzeit, wenn all</w:t>
      </w:r>
      <w:r w:rsidR="00D5498E" w:rsidRPr="00262971">
        <w:rPr>
          <w:rFonts w:asciiTheme="majorHAnsi" w:hAnsiTheme="majorHAnsi" w:cstheme="majorHAnsi"/>
        </w:rPr>
        <w:t>es perfekt erfasst wurde.“</w:t>
      </w:r>
    </w:p>
    <w:p w14:paraId="64A20AA0" w14:textId="399ED9BA" w:rsidR="006A1166" w:rsidRPr="00262971" w:rsidRDefault="006A1166" w:rsidP="00D5498E">
      <w:pPr>
        <w:pStyle w:val="Standard1"/>
        <w:spacing w:before="280" w:after="280"/>
        <w:rPr>
          <w:rFonts w:asciiTheme="majorHAnsi" w:hAnsiTheme="majorHAnsi" w:cstheme="majorHAnsi"/>
          <w:b/>
        </w:rPr>
      </w:pPr>
      <w:r w:rsidRPr="00262971">
        <w:rPr>
          <w:rFonts w:asciiTheme="majorHAnsi" w:hAnsiTheme="majorHAnsi" w:cstheme="majorHAnsi"/>
          <w:b/>
        </w:rPr>
        <w:t>Überprüfung des Scans per Software</w:t>
      </w:r>
    </w:p>
    <w:p w14:paraId="527A1981" w14:textId="0033F747" w:rsidR="00D5498E" w:rsidRPr="00262971" w:rsidRDefault="00D5498E" w:rsidP="00D5498E">
      <w:pPr>
        <w:pStyle w:val="Standard1"/>
        <w:spacing w:before="280" w:after="280"/>
        <w:rPr>
          <w:rFonts w:asciiTheme="majorHAnsi" w:hAnsiTheme="majorHAnsi" w:cstheme="majorHAnsi"/>
        </w:rPr>
      </w:pPr>
      <w:r w:rsidRPr="00262971">
        <w:rPr>
          <w:rFonts w:asciiTheme="majorHAnsi" w:hAnsiTheme="majorHAnsi" w:cstheme="majorHAnsi"/>
        </w:rPr>
        <w:t>Nach dem Scannen überprüfen Dr. Lewin und der Patient zusammen mit</w:t>
      </w:r>
      <w:r w:rsidR="00F20E96" w:rsidRPr="00262971">
        <w:rPr>
          <w:rFonts w:asciiTheme="majorHAnsi" w:hAnsiTheme="majorHAnsi" w:cstheme="majorHAnsi"/>
        </w:rPr>
        <w:t xml:space="preserve"> den Eltern den 3D-Scan des Ohr</w:t>
      </w:r>
      <w:r w:rsidRPr="00262971">
        <w:rPr>
          <w:rFonts w:asciiTheme="majorHAnsi" w:hAnsiTheme="majorHAnsi" w:cstheme="majorHAnsi"/>
        </w:rPr>
        <w:t>s</w:t>
      </w:r>
      <w:r w:rsidR="002A2B0F" w:rsidRPr="00262971">
        <w:rPr>
          <w:rFonts w:asciiTheme="majorHAnsi" w:hAnsiTheme="majorHAnsi" w:cstheme="majorHAnsi"/>
        </w:rPr>
        <w:t>, drehen es und zoomen es heran. So</w:t>
      </w:r>
      <w:r w:rsidRPr="00262971">
        <w:rPr>
          <w:rFonts w:asciiTheme="majorHAnsi" w:hAnsiTheme="majorHAnsi" w:cstheme="majorHAnsi"/>
        </w:rPr>
        <w:t xml:space="preserve"> </w:t>
      </w:r>
      <w:r w:rsidR="002A2B0F" w:rsidRPr="00262971">
        <w:rPr>
          <w:rFonts w:asciiTheme="majorHAnsi" w:hAnsiTheme="majorHAnsi" w:cstheme="majorHAnsi"/>
        </w:rPr>
        <w:t xml:space="preserve">sehen </w:t>
      </w:r>
      <w:r w:rsidRPr="00262971">
        <w:rPr>
          <w:rFonts w:asciiTheme="majorHAnsi" w:hAnsiTheme="majorHAnsi" w:cstheme="majorHAnsi"/>
        </w:rPr>
        <w:t xml:space="preserve">sie alle seine Strukturen </w:t>
      </w:r>
      <w:r w:rsidR="002A2B0F" w:rsidRPr="00262971">
        <w:rPr>
          <w:rFonts w:asciiTheme="majorHAnsi" w:hAnsiTheme="majorHAnsi" w:cstheme="majorHAnsi"/>
        </w:rPr>
        <w:t xml:space="preserve">und </w:t>
      </w:r>
      <w:r w:rsidRPr="00262971">
        <w:rPr>
          <w:rFonts w:asciiTheme="majorHAnsi" w:hAnsiTheme="majorHAnsi" w:cstheme="majorHAnsi"/>
        </w:rPr>
        <w:t>Dr. Lewin erklärt</w:t>
      </w:r>
      <w:r w:rsidR="002A2B0F" w:rsidRPr="00262971">
        <w:rPr>
          <w:rFonts w:asciiTheme="majorHAnsi" w:hAnsiTheme="majorHAnsi" w:cstheme="majorHAnsi"/>
        </w:rPr>
        <w:t xml:space="preserve"> ihnen dabei genau,</w:t>
      </w:r>
      <w:r w:rsidR="002E31B0" w:rsidRPr="00262971">
        <w:rPr>
          <w:rFonts w:asciiTheme="majorHAnsi" w:hAnsiTheme="majorHAnsi" w:cstheme="majorHAnsi"/>
        </w:rPr>
        <w:t xml:space="preserve"> </w:t>
      </w:r>
      <w:r w:rsidR="00AB397B" w:rsidRPr="00262971">
        <w:rPr>
          <w:rFonts w:asciiTheme="majorHAnsi" w:hAnsiTheme="majorHAnsi" w:cstheme="majorHAnsi"/>
        </w:rPr>
        <w:t>wie das „große“ Ohr aussehen wird</w:t>
      </w:r>
      <w:r w:rsidRPr="00262971">
        <w:rPr>
          <w:rFonts w:asciiTheme="majorHAnsi" w:hAnsiTheme="majorHAnsi" w:cstheme="majorHAnsi"/>
        </w:rPr>
        <w:t>.</w:t>
      </w:r>
    </w:p>
    <w:p w14:paraId="5B63B2B9" w14:textId="29CD15D5" w:rsidR="00AB397B" w:rsidRPr="00262971" w:rsidRDefault="00AB397B" w:rsidP="00D5498E">
      <w:pPr>
        <w:pStyle w:val="Standard1"/>
        <w:spacing w:before="280" w:after="280"/>
        <w:rPr>
          <w:rFonts w:asciiTheme="majorHAnsi" w:hAnsiTheme="majorHAnsi" w:cstheme="majorHAnsi"/>
          <w:noProof/>
          <w:lang w:val="en-US" w:eastAsia="en-US" w:bidi="ar-SA"/>
        </w:rPr>
      </w:pPr>
      <w:r w:rsidRPr="00262971">
        <w:rPr>
          <w:rFonts w:asciiTheme="majorHAnsi" w:hAnsiTheme="majorHAnsi" w:cstheme="majorHAnsi"/>
          <w:noProof/>
          <w:lang w:eastAsia="de-DE" w:bidi="ar-SA"/>
        </w:rPr>
        <w:drawing>
          <wp:inline distT="0" distB="0" distL="0" distR="0" wp14:anchorId="3BCB5AC1" wp14:editId="7D1F2665">
            <wp:extent cx="3281743" cy="184598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viewing an ear in Artec Studi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2010" cy="1863005"/>
                    </a:xfrm>
                    <a:prstGeom prst="rect">
                      <a:avLst/>
                    </a:prstGeom>
                  </pic:spPr>
                </pic:pic>
              </a:graphicData>
            </a:graphic>
          </wp:inline>
        </w:drawing>
      </w:r>
    </w:p>
    <w:p w14:paraId="04ACBA2B" w14:textId="52558FFC" w:rsidR="00AB397B" w:rsidRPr="00262971" w:rsidRDefault="00AB397B" w:rsidP="00D5498E">
      <w:pPr>
        <w:pStyle w:val="Standard1"/>
        <w:spacing w:before="280" w:after="280"/>
        <w:rPr>
          <w:rFonts w:asciiTheme="majorHAnsi" w:hAnsiTheme="majorHAnsi" w:cstheme="majorHAnsi"/>
        </w:rPr>
      </w:pPr>
      <w:r w:rsidRPr="00262971">
        <w:rPr>
          <w:rFonts w:asciiTheme="majorHAnsi" w:hAnsiTheme="majorHAnsi" w:cstheme="majorHAnsi"/>
          <w:i/>
          <w:iCs/>
        </w:rPr>
        <w:t xml:space="preserve">Dr. Lewin und </w:t>
      </w:r>
      <w:r w:rsidR="00774747" w:rsidRPr="00262971">
        <w:rPr>
          <w:rFonts w:asciiTheme="majorHAnsi" w:hAnsiTheme="majorHAnsi" w:cstheme="majorHAnsi"/>
          <w:i/>
          <w:iCs/>
        </w:rPr>
        <w:t xml:space="preserve">ihr </w:t>
      </w:r>
      <w:r w:rsidRPr="00262971">
        <w:rPr>
          <w:rFonts w:asciiTheme="majorHAnsi" w:hAnsiTheme="majorHAnsi" w:cstheme="majorHAnsi"/>
          <w:i/>
          <w:iCs/>
        </w:rPr>
        <w:t xml:space="preserve">Patient (mit seiner Mutter) bei der Überprüfung eines </w:t>
      </w:r>
      <w:r w:rsidR="00774747" w:rsidRPr="00262971">
        <w:rPr>
          <w:rFonts w:asciiTheme="majorHAnsi" w:hAnsiTheme="majorHAnsi" w:cstheme="majorHAnsi"/>
          <w:i/>
          <w:iCs/>
        </w:rPr>
        <w:t>Scans, der mit Artec Space Spider erstellt wurde</w:t>
      </w:r>
    </w:p>
    <w:p w14:paraId="05118EB9" w14:textId="20A8BE90" w:rsidR="00D5498E" w:rsidRPr="00262971" w:rsidRDefault="00D5498E" w:rsidP="00D5498E">
      <w:pPr>
        <w:pStyle w:val="Standard1"/>
        <w:spacing w:before="280" w:after="280"/>
        <w:rPr>
          <w:rFonts w:asciiTheme="majorHAnsi" w:hAnsiTheme="majorHAnsi" w:cstheme="majorHAnsi"/>
        </w:rPr>
      </w:pPr>
      <w:r w:rsidRPr="00262971">
        <w:rPr>
          <w:rFonts w:asciiTheme="majorHAnsi" w:hAnsiTheme="majorHAnsi" w:cstheme="majorHAnsi"/>
        </w:rPr>
        <w:lastRenderedPageBreak/>
        <w:t>Anpassungen des Ohrdesigns werden mit Hilfe spezieller Software auf der Grundlage des Alters und der Anatomie des Kindes vorgenommen</w:t>
      </w:r>
      <w:r w:rsidR="00387BBF" w:rsidRPr="00262971">
        <w:rPr>
          <w:rFonts w:asciiTheme="majorHAnsi" w:hAnsiTheme="majorHAnsi" w:cstheme="majorHAnsi"/>
        </w:rPr>
        <w:t xml:space="preserve"> und im Zusammenspiel optimiert</w:t>
      </w:r>
      <w:r w:rsidRPr="00262971">
        <w:rPr>
          <w:rFonts w:asciiTheme="majorHAnsi" w:hAnsiTheme="majorHAnsi" w:cstheme="majorHAnsi"/>
        </w:rPr>
        <w:t>.</w:t>
      </w:r>
      <w:r w:rsidR="00774747" w:rsidRPr="00262971">
        <w:rPr>
          <w:rFonts w:asciiTheme="majorHAnsi" w:hAnsiTheme="majorHAnsi" w:cstheme="majorHAnsi"/>
        </w:rPr>
        <w:t xml:space="preserve"> Von Artec Studio aus wird die STL-Datei ohne Verarbeitung des Scans direkt an Poriferous LLC geschickt. </w:t>
      </w:r>
      <w:proofErr w:type="spellStart"/>
      <w:r w:rsidR="00774747" w:rsidRPr="00262971">
        <w:rPr>
          <w:rFonts w:asciiTheme="majorHAnsi" w:hAnsiTheme="majorHAnsi" w:cstheme="majorHAnsi"/>
        </w:rPr>
        <w:t>Poriferous</w:t>
      </w:r>
      <w:proofErr w:type="spellEnd"/>
      <w:r w:rsidR="00774747" w:rsidRPr="00262971">
        <w:rPr>
          <w:rFonts w:asciiTheme="majorHAnsi" w:hAnsiTheme="majorHAnsi" w:cstheme="majorHAnsi"/>
        </w:rPr>
        <w:t xml:space="preserve"> LLC sind </w:t>
      </w:r>
      <w:proofErr w:type="spellStart"/>
      <w:r w:rsidR="00774747" w:rsidRPr="00262971">
        <w:rPr>
          <w:rFonts w:asciiTheme="majorHAnsi" w:hAnsiTheme="majorHAnsi" w:cstheme="majorHAnsi"/>
        </w:rPr>
        <w:t>Implantatspezialisten</w:t>
      </w:r>
      <w:proofErr w:type="spellEnd"/>
      <w:r w:rsidR="00774747" w:rsidRPr="00262971">
        <w:rPr>
          <w:rFonts w:asciiTheme="majorHAnsi" w:hAnsiTheme="majorHAnsi" w:cstheme="majorHAnsi"/>
        </w:rPr>
        <w:t xml:space="preserve"> mit Sitz in Georgia</w:t>
      </w:r>
      <w:r w:rsidR="00757AC1" w:rsidRPr="00262971">
        <w:rPr>
          <w:rFonts w:asciiTheme="majorHAnsi" w:hAnsiTheme="majorHAnsi" w:cstheme="majorHAnsi"/>
        </w:rPr>
        <w:t>/USA</w:t>
      </w:r>
      <w:r w:rsidR="00774747" w:rsidRPr="00262971">
        <w:rPr>
          <w:rFonts w:asciiTheme="majorHAnsi" w:hAnsiTheme="majorHAnsi" w:cstheme="majorHAnsi"/>
        </w:rPr>
        <w:t>, die den Scan in ein individuelles Ohrimplantat aus Su-Por, der firmeneigenen Mischung aus porösem Polyethylen mit hoher Dichte, umwandel</w:t>
      </w:r>
      <w:r w:rsidR="00757AC1" w:rsidRPr="00262971">
        <w:rPr>
          <w:rFonts w:asciiTheme="majorHAnsi" w:hAnsiTheme="majorHAnsi" w:cstheme="majorHAnsi"/>
        </w:rPr>
        <w:t>n</w:t>
      </w:r>
      <w:r w:rsidR="00774747" w:rsidRPr="00262971">
        <w:rPr>
          <w:rFonts w:asciiTheme="majorHAnsi" w:hAnsiTheme="majorHAnsi" w:cstheme="majorHAnsi"/>
        </w:rPr>
        <w:t xml:space="preserve">. </w:t>
      </w:r>
    </w:p>
    <w:p w14:paraId="790D812F" w14:textId="0D2214D0" w:rsidR="009225F1" w:rsidRPr="00262971" w:rsidRDefault="00D5498E" w:rsidP="00D5498E">
      <w:pPr>
        <w:pStyle w:val="Standard1"/>
        <w:spacing w:before="280" w:after="280"/>
        <w:rPr>
          <w:rFonts w:asciiTheme="majorHAnsi" w:hAnsiTheme="majorHAnsi" w:cstheme="majorHAnsi"/>
        </w:rPr>
      </w:pPr>
      <w:r w:rsidRPr="00262971">
        <w:rPr>
          <w:rFonts w:asciiTheme="majorHAnsi" w:hAnsiTheme="majorHAnsi" w:cstheme="majorHAnsi"/>
        </w:rPr>
        <w:t xml:space="preserve">Zwei Wochen später wird das neue Ohrimplantat an Dr. Lewin geschickt. Zum Zeitpunkt der Operation formt Dr. Lewin </w:t>
      </w:r>
      <w:r w:rsidR="009225F1" w:rsidRPr="00262971">
        <w:rPr>
          <w:rFonts w:asciiTheme="majorHAnsi" w:hAnsiTheme="majorHAnsi" w:cstheme="majorHAnsi"/>
        </w:rPr>
        <w:t>von Hand</w:t>
      </w:r>
      <w:r w:rsidRPr="00262971">
        <w:rPr>
          <w:rFonts w:asciiTheme="majorHAnsi" w:hAnsiTheme="majorHAnsi" w:cstheme="majorHAnsi"/>
        </w:rPr>
        <w:t xml:space="preserve"> zusätzliche Details in das Ohr ein</w:t>
      </w:r>
      <w:r w:rsidR="00387BBF" w:rsidRPr="00262971">
        <w:rPr>
          <w:rFonts w:asciiTheme="majorHAnsi" w:hAnsiTheme="majorHAnsi" w:cstheme="majorHAnsi"/>
        </w:rPr>
        <w:t xml:space="preserve"> und zielt auf eine natürliche Genauigkeit ab</w:t>
      </w:r>
      <w:r w:rsidRPr="00262971">
        <w:rPr>
          <w:rFonts w:asciiTheme="majorHAnsi" w:hAnsiTheme="majorHAnsi" w:cstheme="majorHAnsi"/>
        </w:rPr>
        <w:t>. Sobald die anderen Teile der Präparation abgeschlossen sind, passt sie die Basis des Implantats so an, dass es bei der chirurgischen Platzierung symmetrisch zum gegenüberliegenden Ohr ist.</w:t>
      </w:r>
    </w:p>
    <w:p w14:paraId="57F87A4E" w14:textId="4EE51ABF" w:rsidR="009225F1" w:rsidRPr="00262971" w:rsidRDefault="00D5498E" w:rsidP="00D5498E">
      <w:pPr>
        <w:pStyle w:val="Standard1"/>
        <w:spacing w:before="280" w:after="280"/>
        <w:rPr>
          <w:rFonts w:asciiTheme="majorHAnsi" w:hAnsiTheme="majorHAnsi" w:cstheme="majorHAnsi"/>
        </w:rPr>
      </w:pPr>
      <w:r w:rsidRPr="00262971">
        <w:rPr>
          <w:rFonts w:asciiTheme="majorHAnsi" w:hAnsiTheme="majorHAnsi" w:cstheme="majorHAnsi"/>
        </w:rPr>
        <w:t xml:space="preserve">„Der Grund, warum ich das tue, ist, dass bei der Mikrotie nicht nur das äußere Ohr betroffen ist, </w:t>
      </w:r>
      <w:r w:rsidR="009225F1" w:rsidRPr="00262971">
        <w:rPr>
          <w:rFonts w:asciiTheme="majorHAnsi" w:hAnsiTheme="majorHAnsi" w:cstheme="majorHAnsi"/>
        </w:rPr>
        <w:t>sondern auch der Schädelknochen sowie das Gewebe der entsprechen</w:t>
      </w:r>
      <w:r w:rsidR="00757AC1" w:rsidRPr="00262971">
        <w:rPr>
          <w:rFonts w:asciiTheme="majorHAnsi" w:hAnsiTheme="majorHAnsi" w:cstheme="majorHAnsi"/>
        </w:rPr>
        <w:t>den</w:t>
      </w:r>
      <w:r w:rsidR="009225F1" w:rsidRPr="00262971">
        <w:rPr>
          <w:rFonts w:asciiTheme="majorHAnsi" w:hAnsiTheme="majorHAnsi" w:cstheme="majorHAnsi"/>
        </w:rPr>
        <w:t xml:space="preserve"> Gesichtshälfte</w:t>
      </w:r>
      <w:r w:rsidRPr="00262971">
        <w:rPr>
          <w:rFonts w:asciiTheme="majorHAnsi" w:hAnsiTheme="majorHAnsi" w:cstheme="majorHAnsi"/>
        </w:rPr>
        <w:t>“, erklärt Dr. Lewin. „In vielleicht 15</w:t>
      </w:r>
      <w:r w:rsidR="002E31B0" w:rsidRPr="00262971">
        <w:rPr>
          <w:rFonts w:asciiTheme="majorHAnsi" w:hAnsiTheme="majorHAnsi" w:cstheme="majorHAnsi"/>
        </w:rPr>
        <w:t> Prozent</w:t>
      </w:r>
      <w:r w:rsidRPr="00262971">
        <w:rPr>
          <w:rFonts w:asciiTheme="majorHAnsi" w:hAnsiTheme="majorHAnsi" w:cstheme="majorHAnsi"/>
        </w:rPr>
        <w:t xml:space="preserve"> der Fälle </w:t>
      </w:r>
      <w:r w:rsidR="00757AC1" w:rsidRPr="00262971">
        <w:rPr>
          <w:rFonts w:asciiTheme="majorHAnsi" w:hAnsiTheme="majorHAnsi" w:cstheme="majorHAnsi"/>
        </w:rPr>
        <w:t xml:space="preserve">ist </w:t>
      </w:r>
      <w:r w:rsidRPr="00262971">
        <w:rPr>
          <w:rFonts w:asciiTheme="majorHAnsi" w:hAnsiTheme="majorHAnsi" w:cstheme="majorHAnsi"/>
        </w:rPr>
        <w:t>nur das Ohr selbst betroffen, doch bei der Mehrheit der Patienten liegt zumindest e</w:t>
      </w:r>
      <w:r w:rsidR="00952A19" w:rsidRPr="00262971">
        <w:rPr>
          <w:rFonts w:asciiTheme="majorHAnsi" w:hAnsiTheme="majorHAnsi" w:cstheme="majorHAnsi"/>
        </w:rPr>
        <w:t xml:space="preserve">ine </w:t>
      </w:r>
      <w:proofErr w:type="spellStart"/>
      <w:r w:rsidR="00952A19" w:rsidRPr="00262971">
        <w:rPr>
          <w:rFonts w:asciiTheme="majorHAnsi" w:hAnsiTheme="majorHAnsi" w:cstheme="majorHAnsi"/>
        </w:rPr>
        <w:t>hemifaziale</w:t>
      </w:r>
      <w:proofErr w:type="spellEnd"/>
      <w:r w:rsidR="00952A19" w:rsidRPr="00262971">
        <w:rPr>
          <w:rFonts w:asciiTheme="majorHAnsi" w:hAnsiTheme="majorHAnsi" w:cstheme="majorHAnsi"/>
        </w:rPr>
        <w:t xml:space="preserve"> Mikrosomie vor. </w:t>
      </w:r>
      <w:r w:rsidRPr="00262971">
        <w:rPr>
          <w:rFonts w:asciiTheme="majorHAnsi" w:hAnsiTheme="majorHAnsi" w:cstheme="majorHAnsi"/>
        </w:rPr>
        <w:t xml:space="preserve">Das bedeutet, dass der Schädel </w:t>
      </w:r>
      <w:r w:rsidR="009225F1" w:rsidRPr="00262971">
        <w:rPr>
          <w:rFonts w:asciiTheme="majorHAnsi" w:hAnsiTheme="majorHAnsi" w:cstheme="majorHAnsi"/>
        </w:rPr>
        <w:t xml:space="preserve">oft </w:t>
      </w:r>
      <w:r w:rsidRPr="00262971">
        <w:rPr>
          <w:rFonts w:asciiTheme="majorHAnsi" w:hAnsiTheme="majorHAnsi" w:cstheme="majorHAnsi"/>
        </w:rPr>
        <w:t>auf der betroffenen Seite anders aussieht. Und der Kiefer ist in der Regel kleiner, ebenso wie die Wange und die Augenhöhle. All dies muss bei</w:t>
      </w:r>
      <w:r w:rsidR="00F20E96" w:rsidRPr="00262971">
        <w:rPr>
          <w:rFonts w:asciiTheme="majorHAnsi" w:hAnsiTheme="majorHAnsi" w:cstheme="majorHAnsi"/>
        </w:rPr>
        <w:t xml:space="preserve"> der Vorbereitung des neuen Ohr</w:t>
      </w:r>
      <w:r w:rsidRPr="00262971">
        <w:rPr>
          <w:rFonts w:asciiTheme="majorHAnsi" w:hAnsiTheme="majorHAnsi" w:cstheme="majorHAnsi"/>
        </w:rPr>
        <w:t>s und seiner Basis berücksichtigt werden.“</w:t>
      </w:r>
    </w:p>
    <w:p w14:paraId="2B9B0657" w14:textId="1E13990D" w:rsidR="00D5498E" w:rsidRPr="00262971" w:rsidRDefault="00D5498E" w:rsidP="00D5498E">
      <w:pPr>
        <w:pStyle w:val="Standard1"/>
        <w:spacing w:before="280" w:after="280"/>
        <w:rPr>
          <w:rFonts w:asciiTheme="majorHAnsi" w:hAnsiTheme="majorHAnsi" w:cstheme="majorHAnsi"/>
        </w:rPr>
      </w:pPr>
      <w:r w:rsidRPr="00262971">
        <w:rPr>
          <w:rFonts w:asciiTheme="majorHAnsi" w:hAnsiTheme="majorHAnsi" w:cstheme="majorHAnsi"/>
        </w:rPr>
        <w:t>Die Operation dauert acht bis zehn Stunden. Danach wacht der Patient auf, und schon etwa eine Stunde später geht er mit seiner Familie zurück ins Hotel. Zwei Nachuntersuchungen in den nächsten zwei Wochen stellen sicher, dass keine Komplikationen aufgetreten sind und alles korrekt verheilt.</w:t>
      </w:r>
    </w:p>
    <w:p w14:paraId="70E35173" w14:textId="066965A7" w:rsidR="006A1166" w:rsidRPr="00262971" w:rsidRDefault="006A1166" w:rsidP="00D5498E">
      <w:pPr>
        <w:pStyle w:val="Standard1"/>
        <w:spacing w:before="280" w:after="280"/>
        <w:rPr>
          <w:rFonts w:asciiTheme="majorHAnsi" w:hAnsiTheme="majorHAnsi" w:cstheme="majorHAnsi"/>
          <w:b/>
        </w:rPr>
      </w:pPr>
      <w:r w:rsidRPr="00262971">
        <w:rPr>
          <w:rFonts w:asciiTheme="majorHAnsi" w:hAnsiTheme="majorHAnsi" w:cstheme="majorHAnsi"/>
          <w:b/>
        </w:rPr>
        <w:t>Virtuelle Otoplastik für eine optimale Symmetrie</w:t>
      </w:r>
    </w:p>
    <w:p w14:paraId="51BBC695" w14:textId="39B35333" w:rsidR="009225F1" w:rsidRPr="00262971" w:rsidRDefault="00D5498E" w:rsidP="00D5498E">
      <w:pPr>
        <w:pStyle w:val="Standard1"/>
        <w:spacing w:before="280" w:after="280"/>
        <w:rPr>
          <w:rFonts w:asciiTheme="majorHAnsi" w:hAnsiTheme="majorHAnsi" w:cstheme="majorHAnsi"/>
        </w:rPr>
      </w:pPr>
      <w:r w:rsidRPr="00262971">
        <w:rPr>
          <w:rFonts w:asciiTheme="majorHAnsi" w:hAnsiTheme="majorHAnsi" w:cstheme="majorHAnsi"/>
        </w:rPr>
        <w:t xml:space="preserve">Dr. Lewin hat noch einen anderen Weg gefunden, ihren Patienten zu helfen. Einige von ihnen haben ein </w:t>
      </w:r>
      <w:r w:rsidR="009225F1" w:rsidRPr="00262971">
        <w:rPr>
          <w:rFonts w:asciiTheme="majorHAnsi" w:hAnsiTheme="majorHAnsi" w:cstheme="majorHAnsi"/>
        </w:rPr>
        <w:t>nicht-mikrotisches</w:t>
      </w:r>
      <w:r w:rsidRPr="00262971">
        <w:rPr>
          <w:rFonts w:asciiTheme="majorHAnsi" w:hAnsiTheme="majorHAnsi" w:cstheme="majorHAnsi"/>
        </w:rPr>
        <w:t xml:space="preserve"> Ohr</w:t>
      </w:r>
      <w:r w:rsidR="009225F1" w:rsidRPr="00262971">
        <w:rPr>
          <w:rFonts w:asciiTheme="majorHAnsi" w:hAnsiTheme="majorHAnsi" w:cstheme="majorHAnsi"/>
        </w:rPr>
        <w:t>,</w:t>
      </w:r>
      <w:r w:rsidRPr="00262971">
        <w:rPr>
          <w:rFonts w:asciiTheme="majorHAnsi" w:hAnsiTheme="majorHAnsi" w:cstheme="majorHAnsi"/>
        </w:rPr>
        <w:t xml:space="preserve"> </w:t>
      </w:r>
      <w:r w:rsidR="009225F1" w:rsidRPr="00262971">
        <w:rPr>
          <w:rFonts w:asciiTheme="majorHAnsi" w:hAnsiTheme="majorHAnsi" w:cstheme="majorHAnsi"/>
        </w:rPr>
        <w:t>das stärker als das neu geschaffene Ohr absteht</w:t>
      </w:r>
      <w:r w:rsidRPr="00262971">
        <w:rPr>
          <w:rFonts w:asciiTheme="majorHAnsi" w:hAnsiTheme="majorHAnsi" w:cstheme="majorHAnsi"/>
        </w:rPr>
        <w:t xml:space="preserve">. </w:t>
      </w:r>
      <w:r w:rsidR="009225F1" w:rsidRPr="00262971">
        <w:rPr>
          <w:rFonts w:asciiTheme="majorHAnsi" w:hAnsiTheme="majorHAnsi" w:cstheme="majorHAnsi"/>
        </w:rPr>
        <w:t>Das kann einen ziemlichen Kontrast bilden.</w:t>
      </w:r>
    </w:p>
    <w:p w14:paraId="26193BB7" w14:textId="4C9AA67C" w:rsidR="00D5498E" w:rsidRPr="00262971" w:rsidRDefault="00B07C04" w:rsidP="00D5498E">
      <w:pPr>
        <w:pStyle w:val="Standard1"/>
        <w:spacing w:before="280" w:after="280"/>
        <w:rPr>
          <w:rFonts w:asciiTheme="majorHAnsi" w:hAnsiTheme="majorHAnsi" w:cstheme="majorHAnsi"/>
        </w:rPr>
      </w:pPr>
      <w:r w:rsidRPr="00262971">
        <w:rPr>
          <w:rFonts w:asciiTheme="majorHAnsi" w:hAnsiTheme="majorHAnsi" w:cstheme="majorHAnsi"/>
        </w:rPr>
        <w:t xml:space="preserve">Die Standardlösung </w:t>
      </w:r>
      <w:r w:rsidR="00D5498E" w:rsidRPr="00262971">
        <w:rPr>
          <w:rFonts w:asciiTheme="majorHAnsi" w:hAnsiTheme="majorHAnsi" w:cstheme="majorHAnsi"/>
        </w:rPr>
        <w:t xml:space="preserve">in der plastischen Chirurgie ist die so genannte „Otoplastik“, bei der das </w:t>
      </w:r>
      <w:r w:rsidR="00DA7276" w:rsidRPr="00262971">
        <w:rPr>
          <w:rFonts w:asciiTheme="majorHAnsi" w:hAnsiTheme="majorHAnsi" w:cstheme="majorHAnsi"/>
        </w:rPr>
        <w:t xml:space="preserve">regulär entwickelte </w:t>
      </w:r>
      <w:r w:rsidR="00D5498E" w:rsidRPr="00262971">
        <w:rPr>
          <w:rFonts w:asciiTheme="majorHAnsi" w:hAnsiTheme="majorHAnsi" w:cstheme="majorHAnsi"/>
        </w:rPr>
        <w:t xml:space="preserve">Ohr operativ „zurückgesetzt“ wird, damit es flacher am Kopf anliegt. Dr. Lewin hat einen Weg gefunden, dieses Problem zu lösen, indem sie </w:t>
      </w:r>
      <w:r w:rsidR="002E31B0" w:rsidRPr="00262971">
        <w:rPr>
          <w:rFonts w:asciiTheme="majorHAnsi" w:hAnsiTheme="majorHAnsi" w:cstheme="majorHAnsi"/>
        </w:rPr>
        <w:t xml:space="preserve">den Artec </w:t>
      </w:r>
      <w:r w:rsidR="00D5498E" w:rsidRPr="00262971">
        <w:rPr>
          <w:rFonts w:asciiTheme="majorHAnsi" w:hAnsiTheme="majorHAnsi" w:cstheme="majorHAnsi"/>
        </w:rPr>
        <w:t>Space Spider verwendet, um eine ästhetisch ansprechendere Symmetrie zu erreichen:</w:t>
      </w:r>
    </w:p>
    <w:p w14:paraId="2DE96820" w14:textId="146D5A83" w:rsidR="003B6F90" w:rsidRPr="00262971" w:rsidRDefault="00D5498E" w:rsidP="00D5498E">
      <w:pPr>
        <w:pStyle w:val="Standard1"/>
        <w:spacing w:before="280" w:after="280"/>
        <w:rPr>
          <w:rFonts w:asciiTheme="majorHAnsi" w:hAnsiTheme="majorHAnsi" w:cstheme="majorHAnsi"/>
        </w:rPr>
      </w:pPr>
      <w:r w:rsidRPr="00262971">
        <w:rPr>
          <w:rFonts w:asciiTheme="majorHAnsi" w:hAnsiTheme="majorHAnsi" w:cstheme="majorHAnsi"/>
        </w:rPr>
        <w:t>„Ich habe eine Möglichkeit entwickelt, das Ohr vorübergehend weiter hinten zu halten</w:t>
      </w:r>
      <w:r w:rsidR="002E31B0" w:rsidRPr="00262971">
        <w:rPr>
          <w:rFonts w:asciiTheme="majorHAnsi" w:hAnsiTheme="majorHAnsi" w:cstheme="majorHAnsi"/>
        </w:rPr>
        <w:t>.</w:t>
      </w:r>
      <w:r w:rsidRPr="00262971">
        <w:rPr>
          <w:rFonts w:asciiTheme="majorHAnsi" w:hAnsiTheme="majorHAnsi" w:cstheme="majorHAnsi"/>
        </w:rPr>
        <w:t xml:space="preserve"> Dann scanne ich </w:t>
      </w:r>
      <w:r w:rsidR="00B07C04" w:rsidRPr="00262971">
        <w:rPr>
          <w:rFonts w:asciiTheme="majorHAnsi" w:hAnsiTheme="majorHAnsi" w:cstheme="majorHAnsi"/>
        </w:rPr>
        <w:t>das Ohr</w:t>
      </w:r>
      <w:r w:rsidRPr="00262971">
        <w:rPr>
          <w:rFonts w:asciiTheme="majorHAnsi" w:hAnsiTheme="majorHAnsi" w:cstheme="majorHAnsi"/>
        </w:rPr>
        <w:t xml:space="preserve"> und führe mit Space Spider </w:t>
      </w:r>
      <w:r w:rsidR="00B07C04" w:rsidRPr="00262971">
        <w:rPr>
          <w:rFonts w:asciiTheme="majorHAnsi" w:hAnsiTheme="majorHAnsi" w:cstheme="majorHAnsi"/>
        </w:rPr>
        <w:t xml:space="preserve">und in Zusammenarbeit mit den brillanten Spezialisten von Poriferous </w:t>
      </w:r>
      <w:r w:rsidRPr="00262971">
        <w:rPr>
          <w:rFonts w:asciiTheme="majorHAnsi" w:hAnsiTheme="majorHAnsi" w:cstheme="majorHAnsi"/>
        </w:rPr>
        <w:t xml:space="preserve">eine, wie ich es nenne, 'virtuelle Otoplastik' durch. Es ist erstaunlich, denn wenn ich jetzt das </w:t>
      </w:r>
      <w:r w:rsidR="00DA7276" w:rsidRPr="00262971">
        <w:rPr>
          <w:rFonts w:asciiTheme="majorHAnsi" w:hAnsiTheme="majorHAnsi" w:cstheme="majorHAnsi"/>
        </w:rPr>
        <w:t>regulär entwickelte</w:t>
      </w:r>
      <w:r w:rsidR="00757AC1" w:rsidRPr="00262971">
        <w:rPr>
          <w:rFonts w:asciiTheme="majorHAnsi" w:hAnsiTheme="majorHAnsi" w:cstheme="majorHAnsi"/>
        </w:rPr>
        <w:t xml:space="preserve"> </w:t>
      </w:r>
      <w:r w:rsidRPr="00262971">
        <w:rPr>
          <w:rFonts w:asciiTheme="majorHAnsi" w:hAnsiTheme="majorHAnsi" w:cstheme="majorHAnsi"/>
        </w:rPr>
        <w:t>Ohr des Kindes scannen kann, benutze ich diesen Scan nicht nur, um das neue Ohr zu</w:t>
      </w:r>
      <w:r w:rsidR="002E31B0" w:rsidRPr="00262971">
        <w:rPr>
          <w:rFonts w:asciiTheme="majorHAnsi" w:hAnsiTheme="majorHAnsi" w:cstheme="majorHAnsi"/>
        </w:rPr>
        <w:t xml:space="preserve"> erstellen</w:t>
      </w:r>
      <w:r w:rsidRPr="00262971">
        <w:rPr>
          <w:rFonts w:asciiTheme="majorHAnsi" w:hAnsiTheme="majorHAnsi" w:cstheme="majorHAnsi"/>
        </w:rPr>
        <w:t>, sondern auch, um das gesunde Ohr chirurgisch so anzupassen, dass es perfekt zu dem neuen</w:t>
      </w:r>
      <w:r w:rsidR="006A1166" w:rsidRPr="00262971">
        <w:rPr>
          <w:rFonts w:asciiTheme="majorHAnsi" w:hAnsiTheme="majorHAnsi" w:cstheme="majorHAnsi"/>
        </w:rPr>
        <w:t>,</w:t>
      </w:r>
      <w:r w:rsidRPr="00262971">
        <w:rPr>
          <w:rFonts w:asciiTheme="majorHAnsi" w:hAnsiTheme="majorHAnsi" w:cstheme="majorHAnsi"/>
        </w:rPr>
        <w:t xml:space="preserve"> implantierten Ohr passt.“</w:t>
      </w:r>
    </w:p>
    <w:p w14:paraId="7E07AFCD" w14:textId="43B77623" w:rsidR="00D5498E" w:rsidRPr="00262971" w:rsidRDefault="00D5498E" w:rsidP="00D5498E">
      <w:pPr>
        <w:pStyle w:val="Standard1"/>
        <w:spacing w:before="280" w:after="280"/>
        <w:rPr>
          <w:rFonts w:asciiTheme="majorHAnsi" w:hAnsiTheme="majorHAnsi" w:cstheme="majorHAnsi"/>
        </w:rPr>
      </w:pPr>
      <w:r w:rsidRPr="00262971">
        <w:rPr>
          <w:rFonts w:asciiTheme="majorHAnsi" w:hAnsiTheme="majorHAnsi" w:cstheme="majorHAnsi"/>
        </w:rPr>
        <w:t xml:space="preserve">„Wenn man dann das Kind </w:t>
      </w:r>
      <w:r w:rsidR="003B6F90" w:rsidRPr="00262971">
        <w:rPr>
          <w:rFonts w:asciiTheme="majorHAnsi" w:hAnsiTheme="majorHAnsi" w:cstheme="majorHAnsi"/>
        </w:rPr>
        <w:t xml:space="preserve">nach dem Eingriff </w:t>
      </w:r>
      <w:r w:rsidRPr="00262971">
        <w:rPr>
          <w:rFonts w:asciiTheme="majorHAnsi" w:hAnsiTheme="majorHAnsi" w:cstheme="majorHAnsi"/>
        </w:rPr>
        <w:t>von vorne betrachtet, ergibt sich eine schöne Symmetrie, als ob es schon immer so gewesen wäre.“</w:t>
      </w:r>
    </w:p>
    <w:p w14:paraId="07F03DAB" w14:textId="75698157" w:rsidR="00D5498E" w:rsidRPr="00262971" w:rsidRDefault="00D5498E" w:rsidP="00D5498E">
      <w:pPr>
        <w:pStyle w:val="Standard1"/>
        <w:spacing w:before="280" w:after="280"/>
        <w:rPr>
          <w:rFonts w:asciiTheme="majorHAnsi" w:hAnsiTheme="majorHAnsi" w:cstheme="majorHAnsi"/>
        </w:rPr>
      </w:pPr>
      <w:r w:rsidRPr="00262971">
        <w:rPr>
          <w:rFonts w:asciiTheme="majorHAnsi" w:hAnsiTheme="majorHAnsi" w:cstheme="majorHAnsi"/>
        </w:rPr>
        <w:t xml:space="preserve">Im Laufe der Jahre hat Dr. Lewin Hunderte von </w:t>
      </w:r>
      <w:r w:rsidR="007B1969" w:rsidRPr="00262971">
        <w:rPr>
          <w:rFonts w:asciiTheme="majorHAnsi" w:hAnsiTheme="majorHAnsi" w:cstheme="majorHAnsi"/>
        </w:rPr>
        <w:t>„</w:t>
      </w:r>
      <w:r w:rsidRPr="00262971">
        <w:rPr>
          <w:rFonts w:asciiTheme="majorHAnsi" w:hAnsiTheme="majorHAnsi" w:cstheme="majorHAnsi"/>
        </w:rPr>
        <w:t>Lewin-Ohren</w:t>
      </w:r>
      <w:r w:rsidR="007B1969" w:rsidRPr="00262971">
        <w:rPr>
          <w:rFonts w:asciiTheme="majorHAnsi" w:hAnsiTheme="majorHAnsi" w:cstheme="majorHAnsi"/>
        </w:rPr>
        <w:t>“</w:t>
      </w:r>
      <w:r w:rsidRPr="00262971">
        <w:rPr>
          <w:rFonts w:asciiTheme="majorHAnsi" w:hAnsiTheme="majorHAnsi" w:cstheme="majorHAnsi"/>
        </w:rPr>
        <w:t xml:space="preserve"> chirurgisch angelegt und das Leben von Patienten auf der ganzen Welt verändert. Sie bleibt persönlich mit ihren Patienten und deren Familien langfristig in Kontakt.</w:t>
      </w:r>
    </w:p>
    <w:p w14:paraId="76975FEE" w14:textId="22E2B385" w:rsidR="00D5498E" w:rsidRPr="00262971" w:rsidRDefault="00952A19" w:rsidP="00D5498E">
      <w:pPr>
        <w:pStyle w:val="Standard1"/>
        <w:spacing w:before="280" w:after="280"/>
        <w:rPr>
          <w:rFonts w:asciiTheme="majorHAnsi" w:hAnsiTheme="majorHAnsi" w:cstheme="majorHAnsi"/>
        </w:rPr>
      </w:pPr>
      <w:r w:rsidRPr="00262971">
        <w:rPr>
          <w:rFonts w:asciiTheme="majorHAnsi" w:hAnsiTheme="majorHAnsi" w:cstheme="majorHAnsi"/>
        </w:rPr>
        <w:lastRenderedPageBreak/>
        <w:t xml:space="preserve"> </w:t>
      </w:r>
      <w:r w:rsidR="00D5498E" w:rsidRPr="00262971">
        <w:rPr>
          <w:rFonts w:asciiTheme="majorHAnsi" w:hAnsiTheme="majorHAnsi" w:cstheme="majorHAnsi"/>
        </w:rPr>
        <w:t>Dr. Lewin führt drei Operationen pro Woche durch und plant die Patienten Monate im Voraus ein. Sie kommen aus den Vereinigten Staaten und der ganzen Welt zu ihr, einschließlich Europa, China, Südkorea, Australien, Kanada und Lateinamerika.</w:t>
      </w:r>
    </w:p>
    <w:p w14:paraId="284830AA" w14:textId="77777777" w:rsidR="00D5498E" w:rsidRPr="00262971" w:rsidRDefault="00D5498E" w:rsidP="00D5498E">
      <w:pPr>
        <w:pStyle w:val="Standard1"/>
        <w:spacing w:before="280" w:after="280"/>
        <w:rPr>
          <w:rFonts w:asciiTheme="majorHAnsi" w:hAnsiTheme="majorHAnsi" w:cstheme="majorHAnsi"/>
        </w:rPr>
      </w:pPr>
      <w:r w:rsidRPr="00262971">
        <w:rPr>
          <w:rFonts w:asciiTheme="majorHAnsi" w:hAnsiTheme="majorHAnsi" w:cstheme="majorHAnsi"/>
        </w:rPr>
        <w:t>Über ihre reguläre chirurgische Praxis hinaus gründete und leitet Dr. Lewin Earicles-Miracles for Ears, eine gemeinnützige Organisation, die sich darauf konzentriert, Kindern zu helfen, bei denen die Mikrotie-Chirurgie fehlgeschlagen ist.</w:t>
      </w:r>
    </w:p>
    <w:p w14:paraId="747F9F54" w14:textId="77777777" w:rsidR="00D5498E" w:rsidRPr="00262971" w:rsidRDefault="00D5498E" w:rsidP="00D5498E">
      <w:pPr>
        <w:pStyle w:val="Standard1"/>
        <w:spacing w:before="280" w:after="280"/>
        <w:rPr>
          <w:rFonts w:asciiTheme="majorHAnsi" w:hAnsiTheme="majorHAnsi" w:cstheme="majorHAnsi"/>
        </w:rPr>
      </w:pPr>
      <w:r w:rsidRPr="00262971">
        <w:rPr>
          <w:rFonts w:asciiTheme="majorHAnsi" w:hAnsiTheme="majorHAnsi" w:cstheme="majorHAnsi"/>
        </w:rPr>
        <w:t>Da etwa eines von 8.000 Kindern mit Mikrotie geboren wird, könnten weltweit Myriaden von Kindern von diesem lebensverändernden Verfahren profitieren. Und Dr. Sheryl Lewin tut alles, was sie kann, um möglichst allen Kindern zu helfen.</w:t>
      </w:r>
    </w:p>
    <w:p w14:paraId="5F1054D9" w14:textId="77777777" w:rsidR="00AD556C" w:rsidRPr="00262971" w:rsidRDefault="00AD556C">
      <w:pPr>
        <w:rPr>
          <w:rFonts w:asciiTheme="majorHAnsi" w:hAnsiTheme="majorHAnsi" w:cstheme="majorHAnsi"/>
          <w:lang w:val="de-DE"/>
        </w:rPr>
      </w:pPr>
    </w:p>
    <w:sectPr w:rsidR="00AD556C" w:rsidRPr="00262971">
      <w:headerReference w:type="default" r:id="rId15"/>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A97B9" w14:textId="77777777" w:rsidR="00262971" w:rsidRDefault="00262971" w:rsidP="00262971">
      <w:pPr>
        <w:spacing w:after="0" w:line="240" w:lineRule="auto"/>
      </w:pPr>
      <w:r>
        <w:separator/>
      </w:r>
    </w:p>
  </w:endnote>
  <w:endnote w:type="continuationSeparator" w:id="0">
    <w:p w14:paraId="1D66B746" w14:textId="77777777" w:rsidR="00262971" w:rsidRDefault="00262971" w:rsidP="00262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oto Sans CJK SC">
    <w:charset w:val="00"/>
    <w:family w:val="auto"/>
    <w:pitch w:val="variable"/>
  </w:font>
  <w:font w:name="Lohit Devanagari">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F5BFB" w14:textId="77777777" w:rsidR="00262971" w:rsidRDefault="00262971" w:rsidP="00262971">
      <w:pPr>
        <w:spacing w:after="0" w:line="240" w:lineRule="auto"/>
      </w:pPr>
      <w:r>
        <w:separator/>
      </w:r>
    </w:p>
  </w:footnote>
  <w:footnote w:type="continuationSeparator" w:id="0">
    <w:p w14:paraId="5F7C39B6" w14:textId="77777777" w:rsidR="00262971" w:rsidRDefault="00262971" w:rsidP="00262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6B77" w14:textId="20961066" w:rsidR="00262971" w:rsidRDefault="00262971">
    <w:pPr>
      <w:pStyle w:val="Kopfzeile"/>
    </w:pPr>
    <w:r w:rsidRPr="00262971">
      <w:drawing>
        <wp:anchor distT="0" distB="0" distL="114300" distR="114300" simplePos="0" relativeHeight="251659264" behindDoc="0" locked="0" layoutInCell="1" allowOverlap="1" wp14:anchorId="53582F10" wp14:editId="634E314A">
          <wp:simplePos x="0" y="0"/>
          <wp:positionH relativeFrom="margin">
            <wp:posOffset>-396240</wp:posOffset>
          </wp:positionH>
          <wp:positionV relativeFrom="topMargin">
            <wp:posOffset>45720</wp:posOffset>
          </wp:positionV>
          <wp:extent cx="1438275" cy="657225"/>
          <wp:effectExtent l="0" t="0" r="9525" b="9525"/>
          <wp:wrapSquare wrapText="bothSides"/>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438275" cy="657225"/>
                  </a:xfrm>
                  <a:prstGeom prst="rect">
                    <a:avLst/>
                  </a:prstGeom>
                </pic:spPr>
              </pic:pic>
            </a:graphicData>
          </a:graphic>
          <wp14:sizeRelH relativeFrom="margin">
            <wp14:pctWidth>0</wp14:pctWidth>
          </wp14:sizeRelH>
          <wp14:sizeRelV relativeFrom="margin">
            <wp14:pctHeight>0</wp14:pctHeight>
          </wp14:sizeRelV>
        </wp:anchor>
      </w:drawing>
    </w:r>
    <w:r w:rsidRPr="00262971">
      <w:drawing>
        <wp:anchor distT="0" distB="0" distL="114300" distR="114300" simplePos="0" relativeHeight="251660288" behindDoc="0" locked="0" layoutInCell="1" allowOverlap="1" wp14:anchorId="4F6F7D09" wp14:editId="7F7C6C28">
          <wp:simplePos x="0" y="0"/>
          <wp:positionH relativeFrom="margin">
            <wp:posOffset>4734560</wp:posOffset>
          </wp:positionH>
          <wp:positionV relativeFrom="margin">
            <wp:posOffset>-569595</wp:posOffset>
          </wp:positionV>
          <wp:extent cx="1764030" cy="457200"/>
          <wp:effectExtent l="0" t="0" r="762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1764030" cy="4572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802"/>
    <w:rsid w:val="00091DF3"/>
    <w:rsid w:val="000D17F7"/>
    <w:rsid w:val="00180802"/>
    <w:rsid w:val="0018512A"/>
    <w:rsid w:val="00194ACD"/>
    <w:rsid w:val="00222AC9"/>
    <w:rsid w:val="00247A59"/>
    <w:rsid w:val="00262971"/>
    <w:rsid w:val="002A2B0F"/>
    <w:rsid w:val="002C5B85"/>
    <w:rsid w:val="002E31B0"/>
    <w:rsid w:val="00332351"/>
    <w:rsid w:val="00387BBF"/>
    <w:rsid w:val="00395457"/>
    <w:rsid w:val="003B0283"/>
    <w:rsid w:val="003B6F90"/>
    <w:rsid w:val="003F753E"/>
    <w:rsid w:val="004A6C18"/>
    <w:rsid w:val="00520240"/>
    <w:rsid w:val="00540292"/>
    <w:rsid w:val="005F05D0"/>
    <w:rsid w:val="006579F6"/>
    <w:rsid w:val="00692FFB"/>
    <w:rsid w:val="006A1166"/>
    <w:rsid w:val="006B6B16"/>
    <w:rsid w:val="0075551D"/>
    <w:rsid w:val="00757AC1"/>
    <w:rsid w:val="00774747"/>
    <w:rsid w:val="007757B2"/>
    <w:rsid w:val="007B1969"/>
    <w:rsid w:val="007B4DEA"/>
    <w:rsid w:val="007F0DF8"/>
    <w:rsid w:val="007F5B08"/>
    <w:rsid w:val="008D5BF0"/>
    <w:rsid w:val="009225F1"/>
    <w:rsid w:val="00952A19"/>
    <w:rsid w:val="009D43EB"/>
    <w:rsid w:val="00A07F29"/>
    <w:rsid w:val="00A52368"/>
    <w:rsid w:val="00AB397B"/>
    <w:rsid w:val="00AD296D"/>
    <w:rsid w:val="00AD556C"/>
    <w:rsid w:val="00B07C04"/>
    <w:rsid w:val="00C27655"/>
    <w:rsid w:val="00C60838"/>
    <w:rsid w:val="00C6204D"/>
    <w:rsid w:val="00C84794"/>
    <w:rsid w:val="00C90798"/>
    <w:rsid w:val="00C914D0"/>
    <w:rsid w:val="00CC67BE"/>
    <w:rsid w:val="00D33E6C"/>
    <w:rsid w:val="00D5498E"/>
    <w:rsid w:val="00D65B9D"/>
    <w:rsid w:val="00DA7276"/>
    <w:rsid w:val="00E16F87"/>
    <w:rsid w:val="00E4141C"/>
    <w:rsid w:val="00E824BC"/>
    <w:rsid w:val="00EC7AF2"/>
    <w:rsid w:val="00F20E96"/>
    <w:rsid w:val="00F562E9"/>
    <w:rsid w:val="00FA5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CD102"/>
  <w15:chartTrackingRefBased/>
  <w15:docId w15:val="{2D708236-F266-4268-BAF2-0373610D2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579F6"/>
    <w:pPr>
      <w:spacing w:before="0" w:beforeAutospacing="0" w:after="160" w:afterAutospacing="0" w:line="259"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rsid w:val="00D5498E"/>
    <w:pPr>
      <w:suppressAutoHyphens/>
      <w:autoSpaceDN w:val="0"/>
      <w:spacing w:before="0" w:beforeAutospacing="0" w:after="0" w:afterAutospacing="0"/>
      <w:textAlignment w:val="baseline"/>
    </w:pPr>
    <w:rPr>
      <w:rFonts w:ascii="Liberation Serif" w:eastAsia="Noto Sans CJK SC" w:hAnsi="Liberation Serif" w:cs="Lohit Devanagari"/>
      <w:kern w:val="3"/>
      <w:sz w:val="24"/>
      <w:szCs w:val="24"/>
      <w:lang w:val="de-DE" w:eastAsia="zh-CN" w:bidi="hi-IN"/>
    </w:rPr>
  </w:style>
  <w:style w:type="character" w:customStyle="1" w:styleId="Internetlink">
    <w:name w:val="Internet link"/>
    <w:basedOn w:val="Absatz-Standardschriftart"/>
    <w:rsid w:val="00D5498E"/>
    <w:rPr>
      <w:color w:val="0563C1"/>
      <w:u w:val="single"/>
    </w:rPr>
  </w:style>
  <w:style w:type="paragraph" w:styleId="Sprechblasentext">
    <w:name w:val="Balloon Text"/>
    <w:basedOn w:val="Standard"/>
    <w:link w:val="SprechblasentextZchn"/>
    <w:uiPriority w:val="99"/>
    <w:semiHidden/>
    <w:unhideWhenUsed/>
    <w:rsid w:val="0018512A"/>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8512A"/>
    <w:rPr>
      <w:rFonts w:ascii="Segoe UI" w:hAnsi="Segoe UI" w:cs="Segoe UI"/>
      <w:sz w:val="18"/>
      <w:szCs w:val="18"/>
    </w:rPr>
  </w:style>
  <w:style w:type="paragraph" w:customStyle="1" w:styleId="Standard2">
    <w:name w:val="Standard2"/>
    <w:rsid w:val="009225F1"/>
    <w:pPr>
      <w:suppressAutoHyphens/>
      <w:autoSpaceDN w:val="0"/>
      <w:spacing w:before="0" w:beforeAutospacing="0" w:after="0" w:afterAutospacing="0"/>
      <w:textAlignment w:val="baseline"/>
    </w:pPr>
    <w:rPr>
      <w:rFonts w:ascii="Liberation Serif" w:eastAsia="Noto Sans CJK SC" w:hAnsi="Liberation Serif" w:cs="Lohit Devanagari"/>
      <w:kern w:val="3"/>
      <w:sz w:val="24"/>
      <w:szCs w:val="24"/>
      <w:lang w:val="de-DE" w:eastAsia="zh-CN" w:bidi="hi-IN"/>
    </w:rPr>
  </w:style>
  <w:style w:type="character" w:styleId="Hyperlink">
    <w:name w:val="Hyperlink"/>
    <w:basedOn w:val="Absatz-Standardschriftart"/>
    <w:uiPriority w:val="99"/>
    <w:unhideWhenUsed/>
    <w:rsid w:val="006A1166"/>
    <w:rPr>
      <w:color w:val="0563C1" w:themeColor="hyperlink"/>
      <w:u w:val="single"/>
    </w:rPr>
  </w:style>
  <w:style w:type="paragraph" w:styleId="Kopfzeile">
    <w:name w:val="header"/>
    <w:basedOn w:val="Standard"/>
    <w:link w:val="KopfzeileZchn"/>
    <w:uiPriority w:val="99"/>
    <w:unhideWhenUsed/>
    <w:rsid w:val="0026297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2971"/>
  </w:style>
  <w:style w:type="paragraph" w:styleId="Fuzeile">
    <w:name w:val="footer"/>
    <w:basedOn w:val="Standard"/>
    <w:link w:val="FuzeileZchn"/>
    <w:uiPriority w:val="99"/>
    <w:unhideWhenUsed/>
    <w:rsid w:val="0026297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2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538193">
      <w:bodyDiv w:val="1"/>
      <w:marLeft w:val="0"/>
      <w:marRight w:val="0"/>
      <w:marTop w:val="0"/>
      <w:marBottom w:val="0"/>
      <w:divBdr>
        <w:top w:val="none" w:sz="0" w:space="0" w:color="auto"/>
        <w:left w:val="none" w:sz="0" w:space="0" w:color="auto"/>
        <w:bottom w:val="none" w:sz="0" w:space="0" w:color="auto"/>
        <w:right w:val="none" w:sz="0" w:space="0" w:color="auto"/>
      </w:divBdr>
      <w:divsChild>
        <w:div w:id="18354176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winear.com/" TargetMode="External"/><Relationship Id="rId13" Type="http://schemas.openxmlformats.org/officeDocument/2006/relationships/hyperlink" Target="https://www.artec3d.com/de/3d-software/artec-studio" TargetMode="External"/><Relationship Id="rId3" Type="http://schemas.openxmlformats.org/officeDocument/2006/relationships/webSettings" Target="webSettings.xml"/><Relationship Id="rId7" Type="http://schemas.openxmlformats.org/officeDocument/2006/relationships/hyperlink" Target="https://lewinear.com/"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lewinear.com/" TargetMode="External"/><Relationship Id="rId11" Type="http://schemas.openxmlformats.org/officeDocument/2006/relationships/hyperlink" Target="https://www.artec3d.com/de/portable-3d-scanners/artec-spider"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www.artec3d.com/de" TargetMode="Externa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1649</Words>
  <Characters>10389</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P</dc:creator>
  <cp:keywords/>
  <dc:description/>
  <cp:lastModifiedBy>Christine Gierlich</cp:lastModifiedBy>
  <cp:revision>7</cp:revision>
  <dcterms:created xsi:type="dcterms:W3CDTF">2020-11-12T15:39:00Z</dcterms:created>
  <dcterms:modified xsi:type="dcterms:W3CDTF">2021-11-12T08:31:00Z</dcterms:modified>
</cp:coreProperties>
</file>